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5168" w:type="dxa"/>
        <w:tblInd w:w="-998" w:type="dxa"/>
        <w:tblLayout w:type="fixed"/>
        <w:tblLook w:val="04A0" w:firstRow="1" w:lastRow="0" w:firstColumn="1" w:lastColumn="0" w:noHBand="0" w:noVBand="1"/>
      </w:tblPr>
      <w:tblGrid>
        <w:gridCol w:w="567"/>
        <w:gridCol w:w="1135"/>
        <w:gridCol w:w="6095"/>
        <w:gridCol w:w="7371"/>
      </w:tblGrid>
      <w:tr w:rsidR="00D55CCD" w:rsidRPr="004E6B44" w14:paraId="4DF09B63" w14:textId="6AF51A54" w:rsidTr="00D55CCD">
        <w:trPr>
          <w:trHeight w:val="618"/>
          <w:tblHeader/>
        </w:trPr>
        <w:tc>
          <w:tcPr>
            <w:tcW w:w="567" w:type="dxa"/>
            <w:vAlign w:val="center"/>
          </w:tcPr>
          <w:p w14:paraId="7433A638" w14:textId="524954ED" w:rsidR="00D55CCD" w:rsidRPr="004E6B44" w:rsidRDefault="00C268AA" w:rsidP="00EC6782">
            <w:pPr>
              <w:rPr>
                <w:rFonts w:ascii="Arial" w:hAnsi="Arial" w:cs="Arial"/>
                <w:b/>
                <w:bCs/>
                <w:sz w:val="24"/>
                <w:szCs w:val="24"/>
              </w:rPr>
            </w:pPr>
            <w:r>
              <w:rPr>
                <w:rFonts w:ascii="Arial" w:hAnsi="Arial" w:cs="Arial"/>
                <w:b/>
                <w:bCs/>
                <w:sz w:val="24"/>
                <w:szCs w:val="24"/>
              </w:rPr>
              <w:t xml:space="preserve"> </w:t>
            </w:r>
            <w:r w:rsidR="00D55CCD" w:rsidRPr="00A81199">
              <w:rPr>
                <w:rFonts w:ascii="Arial" w:hAnsi="Arial" w:cs="Arial"/>
                <w:b/>
                <w:bCs/>
                <w:sz w:val="24"/>
                <w:szCs w:val="24"/>
              </w:rPr>
              <w:t xml:space="preserve"> </w:t>
            </w:r>
            <w:r w:rsidR="00D55CCD" w:rsidRPr="004E6B44">
              <w:rPr>
                <w:rFonts w:ascii="Arial" w:hAnsi="Arial" w:cs="Arial"/>
                <w:b/>
                <w:bCs/>
                <w:sz w:val="24"/>
                <w:szCs w:val="24"/>
              </w:rPr>
              <w:t>Sl. No</w:t>
            </w:r>
          </w:p>
        </w:tc>
        <w:tc>
          <w:tcPr>
            <w:tcW w:w="1135" w:type="dxa"/>
            <w:vAlign w:val="center"/>
          </w:tcPr>
          <w:p w14:paraId="7C7CA2F5" w14:textId="77777777" w:rsidR="00D55CCD" w:rsidRPr="004E6B44" w:rsidRDefault="00D55CCD" w:rsidP="00AC0E3C">
            <w:pPr>
              <w:jc w:val="both"/>
              <w:rPr>
                <w:rFonts w:ascii="Arial" w:hAnsi="Arial" w:cs="Arial"/>
                <w:b/>
                <w:bCs/>
                <w:sz w:val="24"/>
                <w:szCs w:val="24"/>
              </w:rPr>
            </w:pPr>
            <w:r w:rsidRPr="004E6B44">
              <w:rPr>
                <w:rFonts w:ascii="Arial" w:hAnsi="Arial" w:cs="Arial"/>
                <w:b/>
                <w:bCs/>
                <w:sz w:val="24"/>
                <w:szCs w:val="24"/>
              </w:rPr>
              <w:t>Clause No</w:t>
            </w:r>
          </w:p>
        </w:tc>
        <w:tc>
          <w:tcPr>
            <w:tcW w:w="6095" w:type="dxa"/>
            <w:vAlign w:val="center"/>
          </w:tcPr>
          <w:p w14:paraId="54849181" w14:textId="77777777" w:rsidR="00D55CCD" w:rsidRPr="004E6B44" w:rsidRDefault="00D55CCD" w:rsidP="00AC0E3C">
            <w:pPr>
              <w:jc w:val="both"/>
              <w:rPr>
                <w:rFonts w:ascii="Arial" w:hAnsi="Arial" w:cs="Arial"/>
                <w:b/>
                <w:bCs/>
                <w:sz w:val="24"/>
                <w:szCs w:val="24"/>
              </w:rPr>
            </w:pPr>
            <w:r w:rsidRPr="004E6B44">
              <w:rPr>
                <w:rFonts w:ascii="Arial" w:hAnsi="Arial" w:cs="Arial"/>
                <w:b/>
                <w:bCs/>
                <w:sz w:val="24"/>
                <w:szCs w:val="24"/>
              </w:rPr>
              <w:t>Existing clause</w:t>
            </w:r>
          </w:p>
        </w:tc>
        <w:tc>
          <w:tcPr>
            <w:tcW w:w="7371" w:type="dxa"/>
            <w:vAlign w:val="center"/>
          </w:tcPr>
          <w:p w14:paraId="7CCEEF7B" w14:textId="45CEB742" w:rsidR="00D55CCD" w:rsidRPr="004E6B44" w:rsidRDefault="00D55CCD" w:rsidP="00AC0E3C">
            <w:pPr>
              <w:jc w:val="both"/>
              <w:rPr>
                <w:rFonts w:ascii="Arial" w:hAnsi="Arial" w:cs="Arial"/>
                <w:b/>
                <w:bCs/>
                <w:sz w:val="24"/>
                <w:szCs w:val="24"/>
              </w:rPr>
            </w:pPr>
            <w:r w:rsidRPr="004E6B44">
              <w:rPr>
                <w:rFonts w:ascii="Arial" w:hAnsi="Arial" w:cs="Arial"/>
                <w:b/>
                <w:bCs/>
                <w:sz w:val="24"/>
                <w:szCs w:val="24"/>
              </w:rPr>
              <w:t>Amended clause</w:t>
            </w:r>
          </w:p>
        </w:tc>
      </w:tr>
      <w:tr w:rsidR="00D55CCD" w:rsidRPr="004E6B44" w14:paraId="45D56B8E" w14:textId="77777777" w:rsidTr="00D55CCD">
        <w:trPr>
          <w:trHeight w:val="618"/>
        </w:trPr>
        <w:tc>
          <w:tcPr>
            <w:tcW w:w="567" w:type="dxa"/>
            <w:vAlign w:val="center"/>
          </w:tcPr>
          <w:p w14:paraId="19C96025" w14:textId="77777777" w:rsidR="00D55CCD" w:rsidRPr="004E6B44" w:rsidRDefault="00D55CCD" w:rsidP="00EA788F">
            <w:pPr>
              <w:pStyle w:val="ListParagraph"/>
              <w:numPr>
                <w:ilvl w:val="0"/>
                <w:numId w:val="42"/>
              </w:numPr>
              <w:tabs>
                <w:tab w:val="left" w:pos="330"/>
              </w:tabs>
              <w:rPr>
                <w:szCs w:val="24"/>
              </w:rPr>
            </w:pPr>
          </w:p>
        </w:tc>
        <w:tc>
          <w:tcPr>
            <w:tcW w:w="1135" w:type="dxa"/>
            <w:vAlign w:val="center"/>
          </w:tcPr>
          <w:p w14:paraId="5D7A2CED" w14:textId="0F2BE469" w:rsidR="00D55CCD" w:rsidRPr="004E6B44" w:rsidRDefault="00D55CCD" w:rsidP="00EA788F">
            <w:pPr>
              <w:jc w:val="both"/>
              <w:rPr>
                <w:rFonts w:ascii="Arial" w:eastAsia="Times New Roman" w:hAnsi="Arial" w:cs="Arial"/>
                <w:sz w:val="24"/>
                <w:szCs w:val="24"/>
                <w:lang w:bidi="hi-IN"/>
              </w:rPr>
            </w:pPr>
            <w:r w:rsidRPr="004E6B44">
              <w:rPr>
                <w:rFonts w:ascii="Arial" w:eastAsia="Times New Roman" w:hAnsi="Arial" w:cs="Arial"/>
                <w:sz w:val="24"/>
                <w:szCs w:val="24"/>
                <w:lang w:bidi="hi-IN"/>
              </w:rPr>
              <w:t xml:space="preserve">Vol-II Part- A, </w:t>
            </w:r>
          </w:p>
        </w:tc>
        <w:tc>
          <w:tcPr>
            <w:tcW w:w="6095" w:type="dxa"/>
            <w:vAlign w:val="center"/>
          </w:tcPr>
          <w:p w14:paraId="1E895663" w14:textId="77777777" w:rsidR="00D55CCD" w:rsidRPr="004E6B44" w:rsidRDefault="00D55CCD" w:rsidP="00EA788F">
            <w:pPr>
              <w:jc w:val="both"/>
              <w:rPr>
                <w:rFonts w:ascii="Arial" w:eastAsia="Times New Roman" w:hAnsi="Arial" w:cs="Arial"/>
                <w:b/>
                <w:bCs/>
                <w:sz w:val="24"/>
                <w:szCs w:val="24"/>
                <w:lang w:bidi="hi-IN"/>
              </w:rPr>
            </w:pPr>
            <w:r w:rsidRPr="004E6B44">
              <w:rPr>
                <w:rFonts w:ascii="Arial" w:eastAsia="Times New Roman" w:hAnsi="Arial" w:cs="Arial"/>
                <w:b/>
                <w:bCs/>
                <w:sz w:val="24"/>
                <w:szCs w:val="24"/>
                <w:lang w:bidi="hi-IN"/>
              </w:rPr>
              <w:t>CONTENTS</w:t>
            </w:r>
          </w:p>
          <w:p w14:paraId="2FAFD87F" w14:textId="77777777" w:rsidR="00D55CCD" w:rsidRPr="004E6B44" w:rsidRDefault="00D55CCD" w:rsidP="00EA788F">
            <w:pPr>
              <w:jc w:val="both"/>
              <w:rPr>
                <w:rFonts w:ascii="Arial" w:eastAsia="Times New Roman" w:hAnsi="Arial" w:cs="Arial"/>
                <w:sz w:val="24"/>
                <w:szCs w:val="24"/>
                <w:lang w:bidi="hi-IN"/>
              </w:rPr>
            </w:pPr>
          </w:p>
          <w:p w14:paraId="68FF47C9" w14:textId="6A6BDDF9" w:rsidR="00D55CCD" w:rsidRPr="004E6B44" w:rsidRDefault="00D55CCD" w:rsidP="00FE3408">
            <w:pPr>
              <w:jc w:val="both"/>
              <w:rPr>
                <w:rFonts w:ascii="Arial" w:hAnsi="Arial" w:cs="Arial"/>
                <w:sz w:val="24"/>
                <w:szCs w:val="24"/>
              </w:rPr>
            </w:pPr>
            <w:r w:rsidRPr="004E6B44">
              <w:rPr>
                <w:rFonts w:ascii="Arial" w:hAnsi="Arial" w:cs="Arial"/>
                <w:sz w:val="24"/>
                <w:szCs w:val="24"/>
              </w:rPr>
              <w:t>Part-A</w:t>
            </w:r>
          </w:p>
          <w:p w14:paraId="00A65020" w14:textId="0E803F0B" w:rsidR="00D55CCD" w:rsidRPr="004E6B44" w:rsidRDefault="00D55CCD" w:rsidP="00FE3408">
            <w:pPr>
              <w:jc w:val="both"/>
              <w:rPr>
                <w:rFonts w:ascii="Arial" w:hAnsi="Arial" w:cs="Arial"/>
                <w:sz w:val="24"/>
                <w:szCs w:val="24"/>
              </w:rPr>
            </w:pPr>
            <w:r w:rsidRPr="004E6B44">
              <w:rPr>
                <w:rFonts w:ascii="Arial" w:hAnsi="Arial" w:cs="Arial"/>
                <w:sz w:val="24"/>
                <w:szCs w:val="24"/>
              </w:rPr>
              <w:t xml:space="preserve">APPENDIX K METEROLOGICAL DATA </w:t>
            </w:r>
          </w:p>
          <w:p w14:paraId="331A76DC" w14:textId="6984965D" w:rsidR="00D55CCD" w:rsidRPr="004E6B44" w:rsidRDefault="00D55CCD" w:rsidP="00EA788F">
            <w:pPr>
              <w:jc w:val="both"/>
              <w:rPr>
                <w:rFonts w:ascii="Arial" w:eastAsia="Times New Roman" w:hAnsi="Arial" w:cs="Arial"/>
                <w:sz w:val="24"/>
                <w:szCs w:val="24"/>
                <w:lang w:bidi="hi-IN"/>
              </w:rPr>
            </w:pPr>
          </w:p>
        </w:tc>
        <w:tc>
          <w:tcPr>
            <w:tcW w:w="7371" w:type="dxa"/>
            <w:vAlign w:val="center"/>
          </w:tcPr>
          <w:p w14:paraId="6B7FD203" w14:textId="77777777" w:rsidR="00D55CCD" w:rsidRPr="004E6B44" w:rsidRDefault="00D55CCD" w:rsidP="000349CE">
            <w:pPr>
              <w:jc w:val="both"/>
              <w:rPr>
                <w:rFonts w:ascii="Arial" w:eastAsia="Times New Roman" w:hAnsi="Arial" w:cs="Arial"/>
                <w:b/>
                <w:bCs/>
                <w:sz w:val="24"/>
                <w:szCs w:val="24"/>
                <w:lang w:bidi="hi-IN"/>
              </w:rPr>
            </w:pPr>
            <w:r w:rsidRPr="004E6B44">
              <w:rPr>
                <w:rFonts w:ascii="Arial" w:eastAsia="Times New Roman" w:hAnsi="Arial" w:cs="Arial"/>
                <w:b/>
                <w:bCs/>
                <w:sz w:val="24"/>
                <w:szCs w:val="24"/>
                <w:lang w:bidi="hi-IN"/>
              </w:rPr>
              <w:t>CONTENTS</w:t>
            </w:r>
          </w:p>
          <w:p w14:paraId="084359E3" w14:textId="71D14E7A" w:rsidR="00D55CCD" w:rsidRPr="004E6B44" w:rsidRDefault="00D55CCD" w:rsidP="000349CE">
            <w:pPr>
              <w:jc w:val="both"/>
              <w:rPr>
                <w:rFonts w:ascii="Arial" w:eastAsia="Times New Roman" w:hAnsi="Arial" w:cs="Arial"/>
                <w:sz w:val="24"/>
                <w:szCs w:val="24"/>
                <w:lang w:bidi="hi-IN"/>
              </w:rPr>
            </w:pPr>
            <w:r w:rsidRPr="004E6B44">
              <w:rPr>
                <w:rFonts w:ascii="Arial" w:eastAsia="Times New Roman" w:hAnsi="Arial" w:cs="Arial"/>
                <w:sz w:val="24"/>
                <w:szCs w:val="24"/>
                <w:lang w:bidi="hi-IN"/>
              </w:rPr>
              <w:t xml:space="preserve">Replace with </w:t>
            </w:r>
          </w:p>
          <w:p w14:paraId="492F3B8C" w14:textId="77777777" w:rsidR="00D55CCD" w:rsidRPr="004E6B44" w:rsidRDefault="00D55CCD" w:rsidP="000349CE">
            <w:pPr>
              <w:jc w:val="both"/>
              <w:rPr>
                <w:rFonts w:ascii="Arial" w:eastAsia="Times New Roman" w:hAnsi="Arial" w:cs="Arial"/>
                <w:sz w:val="24"/>
                <w:szCs w:val="24"/>
                <w:lang w:bidi="hi-IN"/>
              </w:rPr>
            </w:pPr>
          </w:p>
          <w:p w14:paraId="74725590" w14:textId="67B015F1" w:rsidR="00D55CCD" w:rsidRPr="004E6B44" w:rsidRDefault="00D55CCD" w:rsidP="00EA788F">
            <w:pPr>
              <w:jc w:val="both"/>
              <w:rPr>
                <w:rFonts w:ascii="Arial" w:hAnsi="Arial" w:cs="Arial"/>
                <w:sz w:val="24"/>
                <w:szCs w:val="24"/>
              </w:rPr>
            </w:pPr>
            <w:r w:rsidRPr="004E6B44">
              <w:rPr>
                <w:rFonts w:ascii="Arial" w:hAnsi="Arial" w:cs="Arial"/>
                <w:sz w:val="24"/>
                <w:szCs w:val="24"/>
              </w:rPr>
              <w:t xml:space="preserve">Part-A </w:t>
            </w:r>
          </w:p>
          <w:p w14:paraId="3782B37F" w14:textId="06974658" w:rsidR="00D55CCD" w:rsidRPr="004E6B44" w:rsidRDefault="00D55CCD" w:rsidP="00EA788F">
            <w:pPr>
              <w:jc w:val="both"/>
              <w:rPr>
                <w:rFonts w:ascii="Arial" w:hAnsi="Arial" w:cs="Arial"/>
                <w:sz w:val="24"/>
                <w:szCs w:val="24"/>
              </w:rPr>
            </w:pPr>
            <w:r w:rsidRPr="004E6B44">
              <w:rPr>
                <w:rFonts w:ascii="Arial" w:hAnsi="Arial" w:cs="Arial"/>
                <w:sz w:val="24"/>
                <w:szCs w:val="24"/>
              </w:rPr>
              <w:t xml:space="preserve">APPENDIX K METEROLOGICAL DATA </w:t>
            </w:r>
          </w:p>
          <w:p w14:paraId="194EABF1" w14:textId="769F9FB2" w:rsidR="00D55CCD" w:rsidRPr="00CB27B8" w:rsidRDefault="00D55CCD" w:rsidP="00EA788F">
            <w:pPr>
              <w:jc w:val="both"/>
              <w:rPr>
                <w:rFonts w:ascii="Arial" w:hAnsi="Arial" w:cs="Arial"/>
                <w:b/>
                <w:bCs/>
                <w:sz w:val="24"/>
                <w:szCs w:val="24"/>
              </w:rPr>
            </w:pPr>
            <w:r w:rsidRPr="004E6B44">
              <w:rPr>
                <w:rFonts w:ascii="Arial" w:hAnsi="Arial" w:cs="Arial"/>
                <w:b/>
                <w:bCs/>
                <w:sz w:val="24"/>
                <w:szCs w:val="24"/>
              </w:rPr>
              <w:t xml:space="preserve">APPENDIX L Type Test Validity </w:t>
            </w:r>
          </w:p>
        </w:tc>
      </w:tr>
      <w:tr w:rsidR="00D55CCD" w:rsidRPr="004E6B44" w14:paraId="7E053871" w14:textId="77777777" w:rsidTr="00D55CCD">
        <w:trPr>
          <w:trHeight w:val="618"/>
        </w:trPr>
        <w:tc>
          <w:tcPr>
            <w:tcW w:w="567" w:type="dxa"/>
            <w:vAlign w:val="center"/>
          </w:tcPr>
          <w:p w14:paraId="00B05055" w14:textId="77777777" w:rsidR="00D55CCD" w:rsidRPr="004E6B44" w:rsidRDefault="00D55CCD" w:rsidP="00D00642">
            <w:pPr>
              <w:pStyle w:val="ListParagraph"/>
              <w:numPr>
                <w:ilvl w:val="0"/>
                <w:numId w:val="42"/>
              </w:numPr>
              <w:tabs>
                <w:tab w:val="left" w:pos="330"/>
              </w:tabs>
              <w:rPr>
                <w:szCs w:val="24"/>
              </w:rPr>
            </w:pPr>
          </w:p>
        </w:tc>
        <w:tc>
          <w:tcPr>
            <w:tcW w:w="1135" w:type="dxa"/>
            <w:vAlign w:val="center"/>
          </w:tcPr>
          <w:p w14:paraId="070683A8" w14:textId="252AC9B4" w:rsidR="00D55CCD" w:rsidRPr="004E6B44" w:rsidRDefault="00D55CCD" w:rsidP="00D00642">
            <w:pPr>
              <w:jc w:val="both"/>
              <w:rPr>
                <w:rFonts w:ascii="Arial" w:hAnsi="Arial" w:cs="Arial"/>
                <w:sz w:val="24"/>
                <w:szCs w:val="24"/>
              </w:rPr>
            </w:pPr>
            <w:r w:rsidRPr="004E6B44">
              <w:rPr>
                <w:rFonts w:ascii="Arial" w:hAnsi="Arial" w:cs="Arial"/>
                <w:sz w:val="24"/>
                <w:szCs w:val="24"/>
              </w:rPr>
              <w:t>Vol. II Part-A, Section – 1, Clause no. –1.11</w:t>
            </w:r>
          </w:p>
        </w:tc>
        <w:tc>
          <w:tcPr>
            <w:tcW w:w="6095" w:type="dxa"/>
            <w:vAlign w:val="center"/>
          </w:tcPr>
          <w:p w14:paraId="3459E847" w14:textId="28DAD8D5" w:rsidR="00D55CCD" w:rsidRPr="004E6B44" w:rsidRDefault="00D55CCD" w:rsidP="00D00642">
            <w:pPr>
              <w:jc w:val="both"/>
              <w:rPr>
                <w:rFonts w:ascii="Arial" w:hAnsi="Arial" w:cs="Arial"/>
                <w:sz w:val="24"/>
                <w:szCs w:val="24"/>
              </w:rPr>
            </w:pPr>
            <w:r w:rsidRPr="004E6B44">
              <w:rPr>
                <w:rFonts w:ascii="Arial" w:hAnsi="Arial" w:cs="Arial"/>
                <w:sz w:val="24"/>
                <w:szCs w:val="24"/>
              </w:rPr>
              <w:t>Overview of the Proposed Systems</w:t>
            </w:r>
          </w:p>
          <w:p w14:paraId="4BA3A6FE" w14:textId="77777777" w:rsidR="00D55CCD" w:rsidRPr="004E6B44" w:rsidRDefault="00D55CCD" w:rsidP="00D00642">
            <w:pPr>
              <w:jc w:val="both"/>
              <w:rPr>
                <w:rFonts w:ascii="Arial" w:hAnsi="Arial" w:cs="Arial"/>
                <w:sz w:val="24"/>
                <w:szCs w:val="24"/>
              </w:rPr>
            </w:pPr>
          </w:p>
          <w:p w14:paraId="1FF56F0B" w14:textId="129DD290" w:rsidR="00D55CCD" w:rsidRPr="004E6B44" w:rsidRDefault="00D55CCD" w:rsidP="00D00642">
            <w:pPr>
              <w:jc w:val="both"/>
              <w:rPr>
                <w:rFonts w:ascii="Arial" w:hAnsi="Arial" w:cs="Arial"/>
                <w:sz w:val="24"/>
                <w:szCs w:val="24"/>
              </w:rPr>
            </w:pPr>
            <w:r w:rsidRPr="004E6B44">
              <w:rPr>
                <w:rFonts w:ascii="Arial" w:hAnsi="Arial" w:cs="Arial"/>
                <w:sz w:val="24"/>
                <w:szCs w:val="24"/>
              </w:rPr>
              <w:t>……..If there is any conflicting requirement, the applicable requirement shall be decided by the employer and that shall be binding on the Supplier…..</w:t>
            </w:r>
          </w:p>
        </w:tc>
        <w:tc>
          <w:tcPr>
            <w:tcW w:w="7371" w:type="dxa"/>
            <w:vAlign w:val="center"/>
          </w:tcPr>
          <w:p w14:paraId="1D2A4CC1" w14:textId="27B9C1E1" w:rsidR="00D55CCD" w:rsidRPr="004E6B44" w:rsidRDefault="00D55CCD" w:rsidP="00D00642">
            <w:pPr>
              <w:jc w:val="both"/>
              <w:rPr>
                <w:rFonts w:ascii="Arial" w:hAnsi="Arial" w:cs="Arial"/>
                <w:sz w:val="24"/>
                <w:szCs w:val="24"/>
              </w:rPr>
            </w:pPr>
            <w:r w:rsidRPr="004E6B44">
              <w:rPr>
                <w:rFonts w:ascii="Arial" w:hAnsi="Arial" w:cs="Arial"/>
                <w:sz w:val="24"/>
                <w:szCs w:val="24"/>
              </w:rPr>
              <w:t>Overview of the Proposed Systems</w:t>
            </w:r>
          </w:p>
          <w:p w14:paraId="13DD413E" w14:textId="77777777" w:rsidR="00D55CCD" w:rsidRPr="004E6B44" w:rsidRDefault="00D55CCD" w:rsidP="00D00642">
            <w:pPr>
              <w:jc w:val="both"/>
              <w:rPr>
                <w:rFonts w:ascii="Arial" w:hAnsi="Arial" w:cs="Arial"/>
                <w:sz w:val="24"/>
                <w:szCs w:val="24"/>
              </w:rPr>
            </w:pPr>
          </w:p>
          <w:p w14:paraId="36D18C7E" w14:textId="798C3BC1" w:rsidR="00D55CCD" w:rsidRPr="004E6B44" w:rsidRDefault="00D55CCD" w:rsidP="00D00642">
            <w:pPr>
              <w:jc w:val="both"/>
              <w:rPr>
                <w:rFonts w:ascii="Arial" w:hAnsi="Arial" w:cs="Arial"/>
                <w:sz w:val="24"/>
                <w:szCs w:val="24"/>
              </w:rPr>
            </w:pPr>
            <w:r w:rsidRPr="004E6B44">
              <w:rPr>
                <w:rFonts w:ascii="Arial" w:hAnsi="Arial" w:cs="Arial"/>
                <w:sz w:val="24"/>
                <w:szCs w:val="24"/>
              </w:rPr>
              <w:t xml:space="preserve">Replace with </w:t>
            </w:r>
          </w:p>
          <w:p w14:paraId="25B1C204" w14:textId="522CC3AD" w:rsidR="00D55CCD" w:rsidRPr="004E6B44" w:rsidRDefault="00D55CCD" w:rsidP="00D00642">
            <w:pPr>
              <w:jc w:val="both"/>
              <w:rPr>
                <w:rFonts w:ascii="Arial" w:hAnsi="Arial" w:cs="Arial"/>
                <w:sz w:val="24"/>
                <w:szCs w:val="24"/>
              </w:rPr>
            </w:pPr>
            <w:r w:rsidRPr="004E6B44">
              <w:rPr>
                <w:rFonts w:ascii="Arial" w:hAnsi="Arial" w:cs="Arial"/>
                <w:sz w:val="24"/>
                <w:szCs w:val="24"/>
              </w:rPr>
              <w:t xml:space="preserve">………If there is any conflict in requirements </w:t>
            </w:r>
            <w:r w:rsidRPr="004E6B44">
              <w:rPr>
                <w:rFonts w:ascii="Arial" w:hAnsi="Arial" w:cs="Arial"/>
                <w:b/>
                <w:bCs/>
                <w:sz w:val="24"/>
                <w:szCs w:val="24"/>
              </w:rPr>
              <w:t>specified in different sections of technical specification</w:t>
            </w:r>
            <w:r w:rsidRPr="004E6B44">
              <w:rPr>
                <w:rFonts w:ascii="Arial" w:hAnsi="Arial" w:cs="Arial"/>
                <w:sz w:val="24"/>
                <w:szCs w:val="24"/>
              </w:rPr>
              <w:t>, the applicable requirement shall be decided by the employer and that shall be binding on the contractor…..</w:t>
            </w:r>
          </w:p>
        </w:tc>
      </w:tr>
      <w:tr w:rsidR="00D55CCD" w:rsidRPr="004E6B44" w14:paraId="5179CD02" w14:textId="77777777" w:rsidTr="00D55CCD">
        <w:trPr>
          <w:trHeight w:val="618"/>
        </w:trPr>
        <w:tc>
          <w:tcPr>
            <w:tcW w:w="567" w:type="dxa"/>
            <w:vAlign w:val="center"/>
          </w:tcPr>
          <w:p w14:paraId="4C98D89E" w14:textId="77777777" w:rsidR="00D55CCD" w:rsidRPr="004E6B44" w:rsidRDefault="00D55CCD" w:rsidP="00071A0D">
            <w:pPr>
              <w:pStyle w:val="ListParagraph"/>
              <w:numPr>
                <w:ilvl w:val="0"/>
                <w:numId w:val="42"/>
              </w:numPr>
              <w:tabs>
                <w:tab w:val="left" w:pos="330"/>
              </w:tabs>
              <w:rPr>
                <w:szCs w:val="24"/>
              </w:rPr>
            </w:pPr>
          </w:p>
        </w:tc>
        <w:tc>
          <w:tcPr>
            <w:tcW w:w="1135" w:type="dxa"/>
            <w:vAlign w:val="center"/>
          </w:tcPr>
          <w:p w14:paraId="1EBB0383" w14:textId="441E0336" w:rsidR="00D55CCD" w:rsidRPr="004E6B44" w:rsidRDefault="00D55CCD" w:rsidP="00071A0D">
            <w:pPr>
              <w:jc w:val="both"/>
              <w:rPr>
                <w:rFonts w:ascii="Arial" w:hAnsi="Arial" w:cs="Arial"/>
                <w:sz w:val="24"/>
                <w:szCs w:val="24"/>
              </w:rPr>
            </w:pPr>
            <w:r w:rsidRPr="004E6B44">
              <w:rPr>
                <w:rFonts w:ascii="Arial" w:hAnsi="Arial" w:cs="Arial"/>
                <w:sz w:val="24"/>
                <w:szCs w:val="24"/>
              </w:rPr>
              <w:t>Vol. II Part-A, Section – 1, Clause no. – 1.12</w:t>
            </w:r>
          </w:p>
        </w:tc>
        <w:tc>
          <w:tcPr>
            <w:tcW w:w="6095" w:type="dxa"/>
            <w:vAlign w:val="center"/>
          </w:tcPr>
          <w:p w14:paraId="0E9BC021" w14:textId="77777777" w:rsidR="00D55CCD" w:rsidRPr="004E6B44" w:rsidRDefault="00D55CCD" w:rsidP="00071A0D">
            <w:pPr>
              <w:spacing w:before="120"/>
              <w:jc w:val="both"/>
              <w:rPr>
                <w:rFonts w:ascii="Arial" w:eastAsia="Times New Roman" w:hAnsi="Arial" w:cs="Arial"/>
                <w:bCs/>
                <w:sz w:val="24"/>
                <w:szCs w:val="24"/>
                <w:lang w:val="en-US"/>
              </w:rPr>
            </w:pPr>
            <w:r w:rsidRPr="004E6B44">
              <w:rPr>
                <w:rFonts w:ascii="Arial" w:eastAsia="Times New Roman" w:hAnsi="Arial" w:cs="Arial"/>
                <w:bCs/>
                <w:sz w:val="24"/>
                <w:szCs w:val="24"/>
                <w:lang w:val="en-US"/>
              </w:rPr>
              <w:t>Scope of Work</w:t>
            </w:r>
          </w:p>
          <w:p w14:paraId="082665C4" w14:textId="77777777" w:rsidR="00D55CCD" w:rsidRPr="004E6B44" w:rsidRDefault="00D55CCD" w:rsidP="00071A0D">
            <w:pPr>
              <w:autoSpaceDE w:val="0"/>
              <w:autoSpaceDN w:val="0"/>
              <w:adjustRightInd w:val="0"/>
              <w:jc w:val="both"/>
              <w:rPr>
                <w:rFonts w:ascii="Arial" w:hAnsi="Arial" w:cs="Arial"/>
                <w:sz w:val="24"/>
                <w:szCs w:val="24"/>
                <w:lang w:bidi="hi-IN"/>
              </w:rPr>
            </w:pPr>
          </w:p>
          <w:p w14:paraId="441AD763" w14:textId="3678C598" w:rsidR="00D55CCD" w:rsidRPr="004E6B44" w:rsidRDefault="00D55CCD" w:rsidP="00071A0D">
            <w:pPr>
              <w:autoSpaceDE w:val="0"/>
              <w:autoSpaceDN w:val="0"/>
              <w:adjustRightInd w:val="0"/>
              <w:jc w:val="both"/>
              <w:rPr>
                <w:rFonts w:ascii="Arial" w:hAnsi="Arial" w:cs="Arial"/>
                <w:sz w:val="24"/>
                <w:szCs w:val="24"/>
                <w:lang w:bidi="hi-IN"/>
              </w:rPr>
            </w:pPr>
            <w:r w:rsidRPr="004E6B44">
              <w:rPr>
                <w:rFonts w:ascii="Arial" w:hAnsi="Arial" w:cs="Arial"/>
                <w:sz w:val="24"/>
                <w:szCs w:val="24"/>
                <w:lang w:bidi="hi-IN"/>
              </w:rPr>
              <w:t>a)……Both main and backup control centers shall work in active-active mode and in case of failure of main control center, backup shall come in role of main without any manual interruption (except commands</w:t>
            </w:r>
            <w:r w:rsidRPr="004E6B44">
              <w:rPr>
                <w:rFonts w:ascii="Arial" w:hAnsi="Arial" w:cs="Arial"/>
                <w:b/>
                <w:sz w:val="24"/>
                <w:szCs w:val="24"/>
                <w:lang w:bidi="hi-IN"/>
              </w:rPr>
              <w:t xml:space="preserve"> &amp; signals</w:t>
            </w:r>
            <w:r w:rsidRPr="004E6B44">
              <w:rPr>
                <w:rFonts w:ascii="Arial" w:hAnsi="Arial" w:cs="Arial"/>
                <w:sz w:val="24"/>
                <w:szCs w:val="24"/>
                <w:lang w:bidi="hi-IN"/>
              </w:rPr>
              <w:t>).</w:t>
            </w:r>
          </w:p>
          <w:p w14:paraId="54C5B9DE" w14:textId="77777777" w:rsidR="00D55CCD" w:rsidRPr="004E6B44" w:rsidRDefault="00D55CCD" w:rsidP="00071A0D">
            <w:pPr>
              <w:autoSpaceDE w:val="0"/>
              <w:autoSpaceDN w:val="0"/>
              <w:adjustRightInd w:val="0"/>
              <w:jc w:val="both"/>
              <w:rPr>
                <w:rFonts w:ascii="Arial" w:hAnsi="Arial" w:cs="Arial"/>
                <w:sz w:val="24"/>
                <w:szCs w:val="24"/>
                <w:lang w:bidi="hi-IN"/>
              </w:rPr>
            </w:pPr>
          </w:p>
          <w:p w14:paraId="2129A17D" w14:textId="53351D18" w:rsidR="00D55CCD" w:rsidRPr="004E6B44" w:rsidRDefault="00D55CCD" w:rsidP="00AD605F">
            <w:pPr>
              <w:autoSpaceDE w:val="0"/>
              <w:autoSpaceDN w:val="0"/>
              <w:adjustRightInd w:val="0"/>
              <w:jc w:val="both"/>
              <w:rPr>
                <w:rFonts w:ascii="Arial" w:hAnsi="Arial" w:cs="Arial"/>
                <w:sz w:val="24"/>
                <w:szCs w:val="24"/>
                <w:lang w:bidi="hi-IN"/>
              </w:rPr>
            </w:pPr>
            <w:r w:rsidRPr="004E6B44">
              <w:rPr>
                <w:rFonts w:ascii="Arial" w:hAnsi="Arial" w:cs="Arial"/>
                <w:sz w:val="24"/>
                <w:szCs w:val="24"/>
                <w:lang w:bidi="hi-IN"/>
              </w:rPr>
              <w:t>e) …..The integration of new RTUs at the Control center end shall also be in the scope of the Contractor.</w:t>
            </w:r>
            <w:r w:rsidRPr="004E6B44">
              <w:rPr>
                <w:rFonts w:ascii="Arial" w:hAnsi="Arial" w:cs="Arial"/>
                <w:b/>
                <w:sz w:val="24"/>
                <w:szCs w:val="24"/>
                <w:lang w:bidi="hi-IN"/>
              </w:rPr>
              <w:t xml:space="preserve"> </w:t>
            </w:r>
            <w:r w:rsidRPr="004E6B44">
              <w:rPr>
                <w:rFonts w:ascii="Arial" w:hAnsi="Arial" w:cs="Arial"/>
                <w:sz w:val="24"/>
                <w:szCs w:val="24"/>
              </w:rPr>
              <w:t xml:space="preserve">Further, future bay integration shall not be treated as a new RTU integration during AMC period, and any bay extension during AMC shall be in the scope of the contractor without any commercial implication to the Owner. </w:t>
            </w:r>
          </w:p>
          <w:p w14:paraId="5524ECEF" w14:textId="77777777" w:rsidR="00D55CCD" w:rsidRPr="004E6B44" w:rsidRDefault="00D55CCD" w:rsidP="00071A0D">
            <w:pPr>
              <w:autoSpaceDE w:val="0"/>
              <w:autoSpaceDN w:val="0"/>
              <w:adjustRightInd w:val="0"/>
              <w:jc w:val="both"/>
              <w:rPr>
                <w:rFonts w:ascii="Arial" w:hAnsi="Arial" w:cs="Arial"/>
                <w:sz w:val="24"/>
                <w:szCs w:val="24"/>
                <w:lang w:bidi="hi-IN"/>
              </w:rPr>
            </w:pPr>
          </w:p>
          <w:p w14:paraId="04A27354" w14:textId="44A1B2C8" w:rsidR="00D55CCD" w:rsidRPr="004E6B44" w:rsidRDefault="00D55CCD" w:rsidP="00071A0D">
            <w:pPr>
              <w:autoSpaceDE w:val="0"/>
              <w:autoSpaceDN w:val="0"/>
              <w:adjustRightInd w:val="0"/>
              <w:jc w:val="both"/>
              <w:rPr>
                <w:rFonts w:ascii="Arial" w:hAnsi="Arial" w:cs="Arial"/>
                <w:sz w:val="24"/>
                <w:szCs w:val="24"/>
                <w:lang w:bidi="hi-IN"/>
              </w:rPr>
            </w:pPr>
          </w:p>
          <w:p w14:paraId="07827177" w14:textId="77777777" w:rsidR="00D55CCD" w:rsidRPr="004E6B44" w:rsidRDefault="00D55CCD" w:rsidP="00071A0D">
            <w:pPr>
              <w:jc w:val="both"/>
              <w:rPr>
                <w:rFonts w:ascii="Arial" w:hAnsi="Arial" w:cs="Arial"/>
                <w:sz w:val="24"/>
                <w:szCs w:val="24"/>
              </w:rPr>
            </w:pPr>
          </w:p>
        </w:tc>
        <w:tc>
          <w:tcPr>
            <w:tcW w:w="7371" w:type="dxa"/>
            <w:vAlign w:val="center"/>
          </w:tcPr>
          <w:p w14:paraId="672F2392" w14:textId="77777777" w:rsidR="00D55CCD" w:rsidRPr="004E6B44" w:rsidRDefault="00D55CCD" w:rsidP="00071A0D">
            <w:pPr>
              <w:spacing w:before="120"/>
              <w:jc w:val="both"/>
              <w:rPr>
                <w:rFonts w:ascii="Arial" w:eastAsia="Times New Roman" w:hAnsi="Arial" w:cs="Arial"/>
                <w:bCs/>
                <w:sz w:val="24"/>
                <w:szCs w:val="24"/>
                <w:lang w:val="en-US"/>
              </w:rPr>
            </w:pPr>
            <w:r w:rsidRPr="004E6B44">
              <w:rPr>
                <w:rFonts w:ascii="Arial" w:eastAsia="Times New Roman" w:hAnsi="Arial" w:cs="Arial"/>
                <w:bCs/>
                <w:sz w:val="24"/>
                <w:szCs w:val="24"/>
                <w:lang w:val="en-US"/>
              </w:rPr>
              <w:t>Scope of Work</w:t>
            </w:r>
          </w:p>
          <w:p w14:paraId="167491E0" w14:textId="77777777" w:rsidR="00D55CCD" w:rsidRPr="004E6B44" w:rsidRDefault="00D55CCD" w:rsidP="00071A0D">
            <w:pPr>
              <w:jc w:val="both"/>
              <w:rPr>
                <w:rFonts w:ascii="Arial" w:hAnsi="Arial" w:cs="Arial"/>
                <w:sz w:val="24"/>
                <w:szCs w:val="24"/>
              </w:rPr>
            </w:pPr>
          </w:p>
          <w:p w14:paraId="110CFF31" w14:textId="77777777" w:rsidR="00D55CCD" w:rsidRPr="004E6B44" w:rsidRDefault="00D55CCD" w:rsidP="00071A0D">
            <w:pPr>
              <w:jc w:val="both"/>
              <w:rPr>
                <w:rFonts w:ascii="Arial" w:hAnsi="Arial" w:cs="Arial"/>
                <w:sz w:val="24"/>
                <w:szCs w:val="24"/>
              </w:rPr>
            </w:pPr>
            <w:r w:rsidRPr="004E6B44">
              <w:rPr>
                <w:rFonts w:ascii="Arial" w:hAnsi="Arial" w:cs="Arial"/>
                <w:sz w:val="24"/>
                <w:szCs w:val="24"/>
              </w:rPr>
              <w:t xml:space="preserve">Replace with </w:t>
            </w:r>
          </w:p>
          <w:p w14:paraId="3AA6B2D9" w14:textId="77777777" w:rsidR="00D55CCD" w:rsidRPr="004E6B44" w:rsidRDefault="00D55CCD" w:rsidP="00071A0D">
            <w:pPr>
              <w:jc w:val="both"/>
              <w:rPr>
                <w:rFonts w:ascii="Arial" w:hAnsi="Arial" w:cs="Arial"/>
                <w:sz w:val="24"/>
                <w:szCs w:val="24"/>
              </w:rPr>
            </w:pPr>
          </w:p>
          <w:p w14:paraId="28280394" w14:textId="37264AF4" w:rsidR="00D55CCD" w:rsidRPr="004E6B44" w:rsidRDefault="00D55CCD" w:rsidP="006C264C">
            <w:pPr>
              <w:pStyle w:val="ListParagraph"/>
              <w:numPr>
                <w:ilvl w:val="0"/>
                <w:numId w:val="47"/>
              </w:numPr>
              <w:jc w:val="both"/>
              <w:rPr>
                <w:szCs w:val="24"/>
              </w:rPr>
            </w:pPr>
            <w:r w:rsidRPr="004E6B44">
              <w:rPr>
                <w:szCs w:val="24"/>
              </w:rPr>
              <w:t>…..Both Main and Backup control centers shall work in active-active mode and in case of failure of Main control center, Backup shall come in role of Main without any manual interruption (</w:t>
            </w:r>
            <w:r w:rsidRPr="00CB27B8">
              <w:rPr>
                <w:b/>
                <w:bCs w:val="0"/>
                <w:szCs w:val="24"/>
              </w:rPr>
              <w:t>except for taking over Control authority</w:t>
            </w:r>
            <w:r w:rsidRPr="004E6B44">
              <w:rPr>
                <w:szCs w:val="24"/>
              </w:rPr>
              <w:t>).</w:t>
            </w:r>
          </w:p>
          <w:p w14:paraId="221E08F4" w14:textId="77777777" w:rsidR="00D55CCD" w:rsidRPr="004E6B44" w:rsidRDefault="00D55CCD" w:rsidP="00071A0D">
            <w:pPr>
              <w:jc w:val="both"/>
              <w:rPr>
                <w:rFonts w:ascii="Arial" w:hAnsi="Arial" w:cs="Arial"/>
                <w:sz w:val="24"/>
                <w:szCs w:val="24"/>
              </w:rPr>
            </w:pPr>
          </w:p>
          <w:p w14:paraId="5B04FAA0" w14:textId="4E413960" w:rsidR="00D55CCD" w:rsidRPr="004E6B44" w:rsidRDefault="00D55CCD" w:rsidP="006C264C">
            <w:pPr>
              <w:pStyle w:val="ListParagraph"/>
              <w:numPr>
                <w:ilvl w:val="0"/>
                <w:numId w:val="48"/>
              </w:numPr>
              <w:ind w:left="360"/>
              <w:jc w:val="both"/>
              <w:rPr>
                <w:szCs w:val="24"/>
              </w:rPr>
            </w:pPr>
            <w:r w:rsidRPr="004E6B44">
              <w:rPr>
                <w:szCs w:val="24"/>
              </w:rPr>
              <w:t>…..</w:t>
            </w:r>
            <w:r w:rsidRPr="004E6B44">
              <w:rPr>
                <w:szCs w:val="24"/>
                <w:lang w:bidi="hi-IN"/>
              </w:rPr>
              <w:t>The integration of new RTUs at the Control center end shall also be in the scope of the Contractor.</w:t>
            </w:r>
            <w:r w:rsidRPr="004E6B44">
              <w:rPr>
                <w:b/>
                <w:szCs w:val="24"/>
                <w:lang w:bidi="hi-IN"/>
              </w:rPr>
              <w:t xml:space="preserve"> </w:t>
            </w:r>
            <w:r w:rsidRPr="004E6B44">
              <w:rPr>
                <w:b/>
                <w:szCs w:val="24"/>
              </w:rPr>
              <w:t>The scope of works under integration of RTU with control centre is inclusive of work of integration (including database and display) with DCPC/Terminal Server also, if any.</w:t>
            </w:r>
          </w:p>
          <w:p w14:paraId="3247908A" w14:textId="78121E0C" w:rsidR="00D55CCD" w:rsidRPr="004E6B44" w:rsidRDefault="00D55CCD" w:rsidP="006C264C">
            <w:pPr>
              <w:pStyle w:val="ListParagraph"/>
              <w:ind w:left="318"/>
              <w:jc w:val="both"/>
              <w:rPr>
                <w:szCs w:val="24"/>
              </w:rPr>
            </w:pPr>
            <w:r w:rsidRPr="004E6B44">
              <w:rPr>
                <w:szCs w:val="24"/>
              </w:rPr>
              <w:t xml:space="preserve">Further, future bay integration </w:t>
            </w:r>
            <w:r w:rsidRPr="004E6B44">
              <w:rPr>
                <w:b/>
                <w:szCs w:val="24"/>
              </w:rPr>
              <w:t>at</w:t>
            </w:r>
            <w:r w:rsidRPr="004E6B44">
              <w:rPr>
                <w:szCs w:val="24"/>
              </w:rPr>
              <w:t xml:space="preserve"> </w:t>
            </w:r>
            <w:r w:rsidRPr="004E6B44">
              <w:rPr>
                <w:b/>
                <w:szCs w:val="24"/>
              </w:rPr>
              <w:t>Control Center end</w:t>
            </w:r>
            <w:r w:rsidRPr="004E6B44">
              <w:rPr>
                <w:szCs w:val="24"/>
              </w:rPr>
              <w:t xml:space="preserve"> shall not be treated as a new RTU integration during AMC period, and any bay extension</w:t>
            </w:r>
            <w:r w:rsidRPr="004E6B44">
              <w:rPr>
                <w:b/>
                <w:szCs w:val="24"/>
              </w:rPr>
              <w:t xml:space="preserve"> at</w:t>
            </w:r>
            <w:r w:rsidRPr="004E6B44">
              <w:rPr>
                <w:szCs w:val="24"/>
              </w:rPr>
              <w:t xml:space="preserve"> </w:t>
            </w:r>
            <w:r w:rsidRPr="004E6B44">
              <w:rPr>
                <w:b/>
                <w:szCs w:val="24"/>
              </w:rPr>
              <w:t>Control Center end</w:t>
            </w:r>
            <w:r w:rsidRPr="004E6B44">
              <w:rPr>
                <w:szCs w:val="24"/>
              </w:rPr>
              <w:t xml:space="preserve"> during AMC shall be in the scope of the contractor without any commercial implication to the Owner.</w:t>
            </w:r>
            <w:r w:rsidRPr="004E6B44">
              <w:rPr>
                <w:b/>
                <w:szCs w:val="24"/>
              </w:rPr>
              <w:t xml:space="preserve"> The future bay integration during AMC period at </w:t>
            </w:r>
            <w:r w:rsidRPr="004E6B44">
              <w:rPr>
                <w:b/>
                <w:szCs w:val="24"/>
              </w:rPr>
              <w:lastRenderedPageBreak/>
              <w:t>substation end shall be in the scope of contractor as mentioned in Bill of Quantity Appendix-G.</w:t>
            </w:r>
          </w:p>
        </w:tc>
      </w:tr>
      <w:tr w:rsidR="00D55CCD" w:rsidRPr="004E6B44" w14:paraId="1DD84444" w14:textId="77777777" w:rsidTr="00D55CCD">
        <w:trPr>
          <w:trHeight w:val="618"/>
        </w:trPr>
        <w:tc>
          <w:tcPr>
            <w:tcW w:w="567" w:type="dxa"/>
            <w:vAlign w:val="center"/>
          </w:tcPr>
          <w:p w14:paraId="2068B38D" w14:textId="569764D6" w:rsidR="00D55CCD" w:rsidRPr="004E6B44" w:rsidRDefault="00D55CCD" w:rsidP="00071A0D">
            <w:pPr>
              <w:pStyle w:val="ListParagraph"/>
              <w:numPr>
                <w:ilvl w:val="0"/>
                <w:numId w:val="42"/>
              </w:numPr>
              <w:tabs>
                <w:tab w:val="left" w:pos="330"/>
              </w:tabs>
              <w:rPr>
                <w:szCs w:val="24"/>
              </w:rPr>
            </w:pPr>
          </w:p>
        </w:tc>
        <w:tc>
          <w:tcPr>
            <w:tcW w:w="1135" w:type="dxa"/>
            <w:vAlign w:val="center"/>
          </w:tcPr>
          <w:p w14:paraId="020C6D99" w14:textId="14D79FE2" w:rsidR="00D55CCD" w:rsidRPr="004E6B44" w:rsidRDefault="00D55CCD" w:rsidP="00071A0D">
            <w:pPr>
              <w:jc w:val="both"/>
              <w:rPr>
                <w:rFonts w:ascii="Arial" w:hAnsi="Arial" w:cs="Arial"/>
                <w:sz w:val="24"/>
                <w:szCs w:val="24"/>
              </w:rPr>
            </w:pPr>
            <w:r w:rsidRPr="004E6B44">
              <w:rPr>
                <w:rFonts w:ascii="Arial" w:hAnsi="Arial" w:cs="Arial"/>
                <w:sz w:val="24"/>
                <w:szCs w:val="24"/>
              </w:rPr>
              <w:t>Vol. II, Part-A, Section-1, Clause- 1.12, Scope of Work</w:t>
            </w:r>
          </w:p>
          <w:p w14:paraId="3F4162BC" w14:textId="0CBA2113" w:rsidR="00D55CCD" w:rsidRPr="004E6B44" w:rsidRDefault="00D55CCD" w:rsidP="00071A0D">
            <w:pPr>
              <w:jc w:val="both"/>
              <w:rPr>
                <w:rFonts w:ascii="Arial" w:hAnsi="Arial" w:cs="Arial"/>
                <w:sz w:val="24"/>
                <w:szCs w:val="24"/>
              </w:rPr>
            </w:pPr>
          </w:p>
        </w:tc>
        <w:tc>
          <w:tcPr>
            <w:tcW w:w="6095" w:type="dxa"/>
            <w:vAlign w:val="center"/>
          </w:tcPr>
          <w:p w14:paraId="3629EC18" w14:textId="41F82427" w:rsidR="00D55CCD" w:rsidRPr="004E6B44" w:rsidRDefault="00D55CCD" w:rsidP="00071A0D">
            <w:pPr>
              <w:jc w:val="both"/>
              <w:rPr>
                <w:rFonts w:ascii="Arial" w:hAnsi="Arial" w:cs="Arial"/>
                <w:sz w:val="24"/>
                <w:szCs w:val="24"/>
              </w:rPr>
            </w:pPr>
            <w:r w:rsidRPr="004E6B44">
              <w:rPr>
                <w:rFonts w:ascii="Arial" w:hAnsi="Arial" w:cs="Arial"/>
                <w:sz w:val="24"/>
                <w:szCs w:val="24"/>
              </w:rPr>
              <w:t>Scope of Work</w:t>
            </w:r>
          </w:p>
          <w:p w14:paraId="65EE4097" w14:textId="37B8588D" w:rsidR="00D55CCD" w:rsidRPr="004E6B44" w:rsidRDefault="00D55CCD" w:rsidP="00071A0D">
            <w:pPr>
              <w:jc w:val="both"/>
              <w:rPr>
                <w:rFonts w:ascii="Arial" w:hAnsi="Arial" w:cs="Arial"/>
                <w:sz w:val="24"/>
                <w:szCs w:val="24"/>
              </w:rPr>
            </w:pPr>
            <w:r w:rsidRPr="004E6B44">
              <w:rPr>
                <w:rFonts w:ascii="Arial" w:hAnsi="Arial" w:cs="Arial"/>
                <w:sz w:val="24"/>
                <w:szCs w:val="24"/>
              </w:rPr>
              <w:t xml:space="preserve">I) Development of complete Database displays and reports to display SCADA and RE related information with analysis and report generation facility. The text available in displays and reports shall have support of fonts for English and Hindi. Contractor shall develop and provide tools to convert CIM files for different versions based on customized CIM-profiles in the files used by vendors system. </w:t>
            </w:r>
            <w:r w:rsidRPr="004E6B44">
              <w:rPr>
                <w:rFonts w:ascii="Arial" w:hAnsi="Arial" w:cs="Arial"/>
                <w:b/>
                <w:bCs/>
                <w:sz w:val="24"/>
                <w:szCs w:val="24"/>
              </w:rPr>
              <w:t>The displays shall comply with the Display Building guidelines as per Appendix-K, Part-B of Vol-II.</w:t>
            </w:r>
          </w:p>
        </w:tc>
        <w:tc>
          <w:tcPr>
            <w:tcW w:w="7371" w:type="dxa"/>
            <w:vAlign w:val="center"/>
          </w:tcPr>
          <w:p w14:paraId="7DB09559" w14:textId="269DCDC8" w:rsidR="00D55CCD" w:rsidRPr="004E6B44" w:rsidRDefault="00D55CCD" w:rsidP="00071A0D">
            <w:pPr>
              <w:jc w:val="both"/>
              <w:rPr>
                <w:rFonts w:ascii="Arial" w:hAnsi="Arial" w:cs="Arial"/>
                <w:sz w:val="24"/>
                <w:szCs w:val="24"/>
              </w:rPr>
            </w:pPr>
            <w:r w:rsidRPr="004E6B44">
              <w:rPr>
                <w:rFonts w:ascii="Arial" w:hAnsi="Arial" w:cs="Arial"/>
                <w:sz w:val="24"/>
                <w:szCs w:val="24"/>
              </w:rPr>
              <w:t>Scope of Work</w:t>
            </w:r>
          </w:p>
          <w:p w14:paraId="26B030AD" w14:textId="44A15E6F" w:rsidR="00D55CCD" w:rsidRPr="004E6B44" w:rsidRDefault="00D55CCD" w:rsidP="00071A0D">
            <w:pPr>
              <w:jc w:val="both"/>
              <w:rPr>
                <w:rFonts w:ascii="Arial" w:hAnsi="Arial" w:cs="Arial"/>
                <w:sz w:val="24"/>
                <w:szCs w:val="24"/>
              </w:rPr>
            </w:pPr>
            <w:r w:rsidRPr="004E6B44">
              <w:rPr>
                <w:rFonts w:ascii="Arial" w:hAnsi="Arial" w:cs="Arial"/>
                <w:sz w:val="24"/>
                <w:szCs w:val="24"/>
              </w:rPr>
              <w:t xml:space="preserve">Replace with </w:t>
            </w:r>
          </w:p>
          <w:p w14:paraId="5D635569" w14:textId="36E09EF7" w:rsidR="00D55CCD" w:rsidRPr="004E6B44" w:rsidRDefault="00D55CCD" w:rsidP="00071A0D">
            <w:pPr>
              <w:pStyle w:val="ListParagraph"/>
              <w:numPr>
                <w:ilvl w:val="0"/>
                <w:numId w:val="44"/>
              </w:numPr>
              <w:tabs>
                <w:tab w:val="left" w:pos="325"/>
              </w:tabs>
              <w:ind w:left="184" w:hanging="142"/>
              <w:jc w:val="both"/>
              <w:rPr>
                <w:szCs w:val="24"/>
              </w:rPr>
            </w:pPr>
            <w:r w:rsidRPr="004E6B44">
              <w:rPr>
                <w:szCs w:val="24"/>
              </w:rPr>
              <w:t xml:space="preserve">Development of complete Database displays and reports to display SCADA and RE related information with analysis and report generation facility. The text available in </w:t>
            </w:r>
            <w:r w:rsidRPr="004E6B44">
              <w:rPr>
                <w:b/>
                <w:szCs w:val="24"/>
              </w:rPr>
              <w:t>SCADA</w:t>
            </w:r>
            <w:r w:rsidRPr="004E6B44">
              <w:rPr>
                <w:szCs w:val="24"/>
              </w:rPr>
              <w:t xml:space="preserve"> displays and reports shall have support of fonts for English and Hindi. Contractor shall develop and provide tools to convert CIM files for different versions based on customized CIM-profiles in the files used by vendors system. </w:t>
            </w:r>
          </w:p>
          <w:p w14:paraId="357F42E0" w14:textId="77777777" w:rsidR="00D55CCD" w:rsidRDefault="00D55CCD" w:rsidP="00071A0D">
            <w:pPr>
              <w:pStyle w:val="ListParagraph"/>
              <w:ind w:left="184" w:hanging="142"/>
              <w:jc w:val="both"/>
              <w:rPr>
                <w:b/>
                <w:bCs w:val="0"/>
                <w:szCs w:val="24"/>
              </w:rPr>
            </w:pPr>
            <w:r w:rsidRPr="004E6B44">
              <w:rPr>
                <w:szCs w:val="24"/>
              </w:rPr>
              <w:t xml:space="preserve">  The displays shall comply with the Display Building guidelines </w:t>
            </w:r>
            <w:r w:rsidRPr="004E6B44">
              <w:rPr>
                <w:b/>
                <w:bCs w:val="0"/>
                <w:szCs w:val="24"/>
              </w:rPr>
              <w:t>IS 18058: 2023 and as per contract document.</w:t>
            </w:r>
          </w:p>
          <w:p w14:paraId="026740C0" w14:textId="77777777" w:rsidR="00D55CCD" w:rsidRDefault="00D55CCD" w:rsidP="00071A0D">
            <w:pPr>
              <w:pStyle w:val="ListParagraph"/>
              <w:ind w:left="184" w:hanging="142"/>
              <w:jc w:val="both"/>
              <w:rPr>
                <w:b/>
                <w:bCs w:val="0"/>
                <w:szCs w:val="24"/>
              </w:rPr>
            </w:pPr>
          </w:p>
          <w:p w14:paraId="12A591BB" w14:textId="77777777" w:rsidR="00D55CCD" w:rsidRDefault="00D55CCD" w:rsidP="00071A0D">
            <w:pPr>
              <w:pStyle w:val="ListParagraph"/>
              <w:ind w:left="184" w:hanging="142"/>
              <w:jc w:val="both"/>
              <w:rPr>
                <w:b/>
                <w:bCs w:val="0"/>
                <w:szCs w:val="24"/>
              </w:rPr>
            </w:pPr>
          </w:p>
          <w:p w14:paraId="20A44473" w14:textId="77777777" w:rsidR="00D55CCD" w:rsidRDefault="00D55CCD" w:rsidP="00071A0D">
            <w:pPr>
              <w:pStyle w:val="ListParagraph"/>
              <w:ind w:left="184" w:hanging="142"/>
              <w:jc w:val="both"/>
              <w:rPr>
                <w:b/>
                <w:bCs w:val="0"/>
                <w:szCs w:val="24"/>
              </w:rPr>
            </w:pPr>
          </w:p>
          <w:p w14:paraId="0E5A347C" w14:textId="77777777" w:rsidR="00D55CCD" w:rsidRDefault="00D55CCD" w:rsidP="00071A0D">
            <w:pPr>
              <w:pStyle w:val="ListParagraph"/>
              <w:ind w:left="184" w:hanging="142"/>
              <w:jc w:val="both"/>
              <w:rPr>
                <w:b/>
                <w:bCs w:val="0"/>
                <w:szCs w:val="24"/>
              </w:rPr>
            </w:pPr>
          </w:p>
          <w:p w14:paraId="7CD2700C" w14:textId="77777777" w:rsidR="00D55CCD" w:rsidRDefault="00D55CCD" w:rsidP="00071A0D">
            <w:pPr>
              <w:pStyle w:val="ListParagraph"/>
              <w:ind w:left="184" w:hanging="142"/>
              <w:jc w:val="both"/>
              <w:rPr>
                <w:b/>
                <w:bCs w:val="0"/>
                <w:szCs w:val="24"/>
              </w:rPr>
            </w:pPr>
          </w:p>
          <w:p w14:paraId="6444681C" w14:textId="77777777" w:rsidR="00D55CCD" w:rsidRDefault="00D55CCD" w:rsidP="00071A0D">
            <w:pPr>
              <w:pStyle w:val="ListParagraph"/>
              <w:ind w:left="184" w:hanging="142"/>
              <w:jc w:val="both"/>
              <w:rPr>
                <w:b/>
                <w:bCs w:val="0"/>
                <w:szCs w:val="24"/>
              </w:rPr>
            </w:pPr>
          </w:p>
          <w:p w14:paraId="03A1B9D3" w14:textId="77777777" w:rsidR="00D55CCD" w:rsidRDefault="00D55CCD" w:rsidP="00071A0D">
            <w:pPr>
              <w:pStyle w:val="ListParagraph"/>
              <w:ind w:left="184" w:hanging="142"/>
              <w:jc w:val="both"/>
              <w:rPr>
                <w:b/>
                <w:bCs w:val="0"/>
                <w:szCs w:val="24"/>
              </w:rPr>
            </w:pPr>
          </w:p>
          <w:p w14:paraId="15E0D668" w14:textId="2702B297" w:rsidR="00D55CCD" w:rsidRPr="004E6B44" w:rsidRDefault="00D55CCD" w:rsidP="00071A0D">
            <w:pPr>
              <w:pStyle w:val="ListParagraph"/>
              <w:ind w:left="184" w:hanging="142"/>
              <w:jc w:val="both"/>
              <w:rPr>
                <w:szCs w:val="24"/>
              </w:rPr>
            </w:pPr>
          </w:p>
        </w:tc>
      </w:tr>
      <w:tr w:rsidR="00D55CCD" w:rsidRPr="004E6B44" w14:paraId="427F7D68" w14:textId="77777777" w:rsidTr="00D55CCD">
        <w:trPr>
          <w:trHeight w:val="618"/>
        </w:trPr>
        <w:tc>
          <w:tcPr>
            <w:tcW w:w="567" w:type="dxa"/>
            <w:vAlign w:val="center"/>
          </w:tcPr>
          <w:p w14:paraId="6BE18D4D" w14:textId="77777777" w:rsidR="00D55CCD" w:rsidRPr="004E6B44" w:rsidRDefault="00D55CCD" w:rsidP="00071A0D">
            <w:pPr>
              <w:pStyle w:val="ListParagraph"/>
              <w:numPr>
                <w:ilvl w:val="0"/>
                <w:numId w:val="42"/>
              </w:numPr>
              <w:tabs>
                <w:tab w:val="left" w:pos="330"/>
              </w:tabs>
              <w:rPr>
                <w:szCs w:val="24"/>
              </w:rPr>
            </w:pPr>
          </w:p>
        </w:tc>
        <w:tc>
          <w:tcPr>
            <w:tcW w:w="1135" w:type="dxa"/>
            <w:vAlign w:val="center"/>
          </w:tcPr>
          <w:p w14:paraId="46F6A26E" w14:textId="591DEA97" w:rsidR="00D55CCD" w:rsidRPr="004E6B44" w:rsidRDefault="00D55CCD" w:rsidP="00071A0D">
            <w:pPr>
              <w:jc w:val="both"/>
              <w:rPr>
                <w:rFonts w:ascii="Arial" w:hAnsi="Arial" w:cs="Arial"/>
                <w:sz w:val="24"/>
                <w:szCs w:val="24"/>
              </w:rPr>
            </w:pPr>
            <w:r w:rsidRPr="004E6B44">
              <w:rPr>
                <w:rFonts w:ascii="Arial" w:hAnsi="Arial" w:cs="Arial"/>
                <w:sz w:val="24"/>
                <w:szCs w:val="24"/>
              </w:rPr>
              <w:t>Vol. II, Part-A, Section-1, Clause- 1.12, Scope of Work</w:t>
            </w:r>
          </w:p>
        </w:tc>
        <w:tc>
          <w:tcPr>
            <w:tcW w:w="6095" w:type="dxa"/>
            <w:vAlign w:val="center"/>
          </w:tcPr>
          <w:p w14:paraId="7DC1238A" w14:textId="77777777" w:rsidR="00D55CCD" w:rsidRPr="004E6B44" w:rsidRDefault="00D55CCD" w:rsidP="00071A0D">
            <w:pPr>
              <w:jc w:val="both"/>
              <w:rPr>
                <w:rFonts w:ascii="Arial" w:hAnsi="Arial" w:cs="Arial"/>
                <w:sz w:val="24"/>
                <w:szCs w:val="24"/>
              </w:rPr>
            </w:pPr>
            <w:r w:rsidRPr="004E6B44">
              <w:rPr>
                <w:rFonts w:ascii="Arial" w:hAnsi="Arial" w:cs="Arial"/>
                <w:sz w:val="24"/>
                <w:szCs w:val="24"/>
              </w:rPr>
              <w:t>bb) During entire contract period (including extension of contract, if any), if OEM discontinues/declares end of support to any item supplied (Software/Hardware/Security Solution/OS) under the contract, causing security vulnerability, the contractor has to replace such hardware, software (or both, depending on software or hardware dependencies on each-other) without any additional cost to the Owner. Replacement shall be of either same or higher configuration.</w:t>
            </w:r>
          </w:p>
          <w:p w14:paraId="7C1A8679" w14:textId="77777777" w:rsidR="00D55CCD" w:rsidRPr="004E6B44" w:rsidRDefault="00D55CCD" w:rsidP="00071A0D">
            <w:pPr>
              <w:jc w:val="both"/>
              <w:rPr>
                <w:rFonts w:ascii="Arial" w:hAnsi="Arial" w:cs="Arial"/>
                <w:sz w:val="24"/>
                <w:szCs w:val="24"/>
              </w:rPr>
            </w:pPr>
          </w:p>
          <w:p w14:paraId="27FDB7D0" w14:textId="77777777" w:rsidR="00D55CCD" w:rsidRPr="004E6B44" w:rsidRDefault="00D55CCD" w:rsidP="00071A0D">
            <w:pPr>
              <w:jc w:val="both"/>
              <w:rPr>
                <w:rFonts w:ascii="Arial" w:hAnsi="Arial" w:cs="Arial"/>
                <w:sz w:val="24"/>
                <w:szCs w:val="24"/>
              </w:rPr>
            </w:pPr>
          </w:p>
          <w:p w14:paraId="29BD85C3" w14:textId="77777777" w:rsidR="00D55CCD" w:rsidRPr="004E6B44" w:rsidRDefault="00D55CCD" w:rsidP="00071A0D">
            <w:pPr>
              <w:jc w:val="both"/>
              <w:rPr>
                <w:rFonts w:ascii="Arial" w:hAnsi="Arial" w:cs="Arial"/>
                <w:sz w:val="24"/>
                <w:szCs w:val="24"/>
              </w:rPr>
            </w:pPr>
          </w:p>
          <w:p w14:paraId="61B4E638" w14:textId="77777777" w:rsidR="00D55CCD" w:rsidRPr="004E6B44" w:rsidRDefault="00D55CCD" w:rsidP="00071A0D">
            <w:pPr>
              <w:jc w:val="both"/>
              <w:rPr>
                <w:rFonts w:ascii="Arial" w:hAnsi="Arial" w:cs="Arial"/>
                <w:sz w:val="24"/>
                <w:szCs w:val="24"/>
              </w:rPr>
            </w:pPr>
          </w:p>
          <w:p w14:paraId="1EB5ED73" w14:textId="3CDB6F4A" w:rsidR="00D55CCD" w:rsidRPr="004E6B44" w:rsidRDefault="00D55CCD" w:rsidP="0047249F">
            <w:pPr>
              <w:jc w:val="both"/>
              <w:rPr>
                <w:rFonts w:ascii="Arial" w:hAnsi="Arial" w:cs="Arial"/>
                <w:sz w:val="24"/>
                <w:szCs w:val="24"/>
              </w:rPr>
            </w:pPr>
            <w:r w:rsidRPr="004E6B44">
              <w:rPr>
                <w:rFonts w:ascii="Arial" w:hAnsi="Arial" w:cs="Arial"/>
                <w:sz w:val="24"/>
                <w:szCs w:val="24"/>
              </w:rPr>
              <w:t>ii) C10 Capacity test of the Supplied Battery banks shall be done periodically (yearly), to determine whether the rating of battery is holding up using capacity test. If the battery capacity is less than 80% of its design value in any of the cases, the battery shall have to be replaced by contractor during entire period of contract (including extension of contract, if any) without any cost implications to owner. If number of cells replaced(cumulative) in battery bank exceeds more than 25% of total battery bank in any of the cases during entire period of contract, then contractor shall replace that entire battery bank without any additional cost to the Owner. Also, Refer Section 3 &amp; Section 8, PART C of TS.</w:t>
            </w:r>
          </w:p>
          <w:p w14:paraId="2C096A99" w14:textId="77777777" w:rsidR="00D55CCD" w:rsidRDefault="00D55CCD" w:rsidP="00071A0D">
            <w:pPr>
              <w:jc w:val="both"/>
              <w:rPr>
                <w:rFonts w:ascii="Arial" w:hAnsi="Arial" w:cs="Arial"/>
                <w:sz w:val="24"/>
                <w:szCs w:val="24"/>
              </w:rPr>
            </w:pPr>
          </w:p>
          <w:p w14:paraId="3817F13E" w14:textId="3A8E62C1" w:rsidR="00D55CCD" w:rsidRDefault="00D55CCD" w:rsidP="00071A0D">
            <w:pPr>
              <w:jc w:val="both"/>
              <w:rPr>
                <w:rFonts w:ascii="Arial" w:hAnsi="Arial" w:cs="Arial"/>
                <w:sz w:val="24"/>
                <w:szCs w:val="24"/>
              </w:rPr>
            </w:pPr>
            <w:r w:rsidRPr="004E6B44">
              <w:rPr>
                <w:rFonts w:ascii="Arial" w:hAnsi="Arial" w:cs="Arial"/>
                <w:sz w:val="24"/>
                <w:szCs w:val="24"/>
              </w:rPr>
              <w:t>jj) Necessary support for providing Security Logs from Firewalls &amp; Other Cyber Security Devices to NCIIPC and integration of supplied SLDC cum REMC system cyber security systems with the future Security Operations Center (SOC) and Security Orchestration, Automation and Response (SOAR) systems to be procured by the Owner.</w:t>
            </w:r>
          </w:p>
          <w:p w14:paraId="36D7F96B" w14:textId="77777777" w:rsidR="00D55CCD" w:rsidRDefault="00D55CCD" w:rsidP="00071A0D">
            <w:pPr>
              <w:jc w:val="both"/>
              <w:rPr>
                <w:rFonts w:ascii="Arial" w:hAnsi="Arial" w:cs="Arial"/>
                <w:sz w:val="24"/>
                <w:szCs w:val="24"/>
              </w:rPr>
            </w:pPr>
          </w:p>
          <w:p w14:paraId="7EC23FAE" w14:textId="7C2ED760" w:rsidR="00D55CCD" w:rsidRPr="004E6B44" w:rsidRDefault="00D55CCD" w:rsidP="00071A0D">
            <w:pPr>
              <w:jc w:val="both"/>
              <w:rPr>
                <w:rFonts w:ascii="Arial" w:hAnsi="Arial" w:cs="Arial"/>
                <w:sz w:val="24"/>
                <w:szCs w:val="24"/>
              </w:rPr>
            </w:pPr>
          </w:p>
        </w:tc>
        <w:tc>
          <w:tcPr>
            <w:tcW w:w="7371" w:type="dxa"/>
            <w:vAlign w:val="center"/>
          </w:tcPr>
          <w:p w14:paraId="4D742FF5" w14:textId="77777777" w:rsidR="00D55CCD" w:rsidRPr="004E6B44" w:rsidRDefault="00D55CCD" w:rsidP="00071A0D">
            <w:pPr>
              <w:jc w:val="both"/>
              <w:rPr>
                <w:rFonts w:ascii="Arial" w:hAnsi="Arial" w:cs="Arial"/>
                <w:sz w:val="24"/>
                <w:szCs w:val="24"/>
              </w:rPr>
            </w:pPr>
            <w:r w:rsidRPr="004E6B44">
              <w:rPr>
                <w:rFonts w:ascii="Arial" w:hAnsi="Arial" w:cs="Arial"/>
                <w:sz w:val="24"/>
                <w:szCs w:val="24"/>
              </w:rPr>
              <w:lastRenderedPageBreak/>
              <w:t xml:space="preserve">Replace with </w:t>
            </w:r>
          </w:p>
          <w:p w14:paraId="3ED95CF3" w14:textId="77777777" w:rsidR="00D55CCD" w:rsidRPr="004E6B44" w:rsidRDefault="00D55CCD" w:rsidP="00071A0D">
            <w:pPr>
              <w:jc w:val="both"/>
              <w:rPr>
                <w:rFonts w:ascii="Arial" w:hAnsi="Arial" w:cs="Arial"/>
                <w:sz w:val="24"/>
                <w:szCs w:val="24"/>
              </w:rPr>
            </w:pPr>
          </w:p>
          <w:p w14:paraId="65DB4F96" w14:textId="765ED295" w:rsidR="00D55CCD" w:rsidRPr="004E6B44" w:rsidRDefault="00D55CCD" w:rsidP="00071A0D">
            <w:pPr>
              <w:jc w:val="both"/>
              <w:rPr>
                <w:rFonts w:ascii="Arial" w:hAnsi="Arial" w:cs="Arial"/>
                <w:b/>
                <w:bCs/>
                <w:sz w:val="24"/>
                <w:szCs w:val="24"/>
              </w:rPr>
            </w:pPr>
            <w:r w:rsidRPr="004E6B44">
              <w:rPr>
                <w:rFonts w:ascii="Arial" w:hAnsi="Arial" w:cs="Arial"/>
                <w:sz w:val="24"/>
                <w:szCs w:val="24"/>
              </w:rPr>
              <w:t xml:space="preserve">bb) During entire contract period, if OEM discontinues or </w:t>
            </w:r>
            <w:r w:rsidRPr="004E6B44">
              <w:rPr>
                <w:rFonts w:ascii="Arial" w:hAnsi="Arial" w:cs="Arial"/>
                <w:b/>
                <w:bCs/>
                <w:sz w:val="24"/>
                <w:szCs w:val="24"/>
              </w:rPr>
              <w:t>declares end of support/end-of-life, whichever is later for any item supplied</w:t>
            </w:r>
            <w:r w:rsidRPr="004E6B44">
              <w:rPr>
                <w:rFonts w:ascii="Arial" w:hAnsi="Arial" w:cs="Arial"/>
                <w:sz w:val="24"/>
                <w:szCs w:val="24"/>
              </w:rPr>
              <w:t xml:space="preserve"> (Software/Hardware/Security Solution/OS) under the contract, the contractor has to replace such hardware, software (or both, depending on software or hardware dependencies on each-other) </w:t>
            </w:r>
            <w:r w:rsidRPr="004E6B44">
              <w:rPr>
                <w:rFonts w:ascii="Arial" w:hAnsi="Arial" w:cs="Arial"/>
                <w:b/>
                <w:bCs/>
                <w:sz w:val="24"/>
                <w:szCs w:val="24"/>
              </w:rPr>
              <w:t>as per provisions mentioned under Clause 1.20, Section-1, Part-A of technical specifications along with other scope of works specified under the contract .</w:t>
            </w:r>
          </w:p>
          <w:p w14:paraId="2FFFD397" w14:textId="4418DB4C" w:rsidR="00D55CCD" w:rsidRPr="004E6B44" w:rsidRDefault="00D55CCD" w:rsidP="00071A0D">
            <w:pPr>
              <w:jc w:val="both"/>
              <w:rPr>
                <w:rFonts w:ascii="Arial" w:hAnsi="Arial" w:cs="Arial"/>
                <w:b/>
                <w:bCs/>
                <w:sz w:val="24"/>
                <w:szCs w:val="24"/>
              </w:rPr>
            </w:pPr>
            <w:r w:rsidRPr="004E6B44">
              <w:rPr>
                <w:rFonts w:ascii="Arial" w:hAnsi="Arial" w:cs="Arial"/>
                <w:b/>
                <w:bCs/>
                <w:sz w:val="24"/>
                <w:szCs w:val="24"/>
              </w:rPr>
              <w:lastRenderedPageBreak/>
              <w:t>The replacement due to EOL and EOS of Hardware/software shall be required if it has become either non-functional or the patches/updates have been discontinued from the OEM.</w:t>
            </w:r>
          </w:p>
          <w:p w14:paraId="1CE87AAE" w14:textId="5F3B47DF" w:rsidR="00D55CCD" w:rsidRPr="004E6B44" w:rsidRDefault="00D55CCD" w:rsidP="00CA36CD">
            <w:pPr>
              <w:pStyle w:val="BodyText"/>
              <w:tabs>
                <w:tab w:val="left" w:pos="315"/>
              </w:tabs>
              <w:spacing w:before="120" w:line="276" w:lineRule="auto"/>
              <w:jc w:val="both"/>
              <w:rPr>
                <w:rFonts w:ascii="Arial" w:hAnsi="Arial" w:cs="Arial"/>
                <w:sz w:val="24"/>
                <w:szCs w:val="24"/>
              </w:rPr>
            </w:pPr>
            <w:r w:rsidRPr="004E6B44">
              <w:rPr>
                <w:rFonts w:ascii="Arial" w:hAnsi="Arial" w:cs="Arial"/>
                <w:sz w:val="24"/>
                <w:szCs w:val="24"/>
              </w:rPr>
              <w:t xml:space="preserve">ii) Capacity test @ C10 shall be done periodically (yearly), for assessment of health of the battery bank (UPS &amp; DCPS wherever applicable) to determine charge holding capacity of battery bank. </w:t>
            </w:r>
          </w:p>
          <w:p w14:paraId="1DB721C1" w14:textId="77777777" w:rsidR="00D55CCD" w:rsidRPr="004E6B44" w:rsidRDefault="00D55CCD" w:rsidP="006C264C">
            <w:pPr>
              <w:pStyle w:val="BodyText"/>
              <w:tabs>
                <w:tab w:val="left" w:pos="315"/>
              </w:tabs>
              <w:spacing w:before="120" w:line="276" w:lineRule="auto"/>
              <w:jc w:val="both"/>
              <w:rPr>
                <w:rFonts w:ascii="Arial" w:hAnsi="Arial" w:cs="Arial"/>
                <w:sz w:val="24"/>
                <w:szCs w:val="24"/>
              </w:rPr>
            </w:pPr>
            <w:r w:rsidRPr="004E6B44">
              <w:rPr>
                <w:rFonts w:ascii="Arial" w:hAnsi="Arial" w:cs="Arial"/>
                <w:sz w:val="24"/>
                <w:szCs w:val="24"/>
              </w:rPr>
              <w:t>The conditions for batteries/battery bank replacement for one-year DLP and up to 6 years AMC period is as follows:</w:t>
            </w:r>
          </w:p>
          <w:p w14:paraId="1596B9F7" w14:textId="77777777" w:rsidR="00D55CCD" w:rsidRPr="004E6B44" w:rsidRDefault="00D55CCD" w:rsidP="00CA36CD">
            <w:pPr>
              <w:pStyle w:val="ListParagraph"/>
              <w:numPr>
                <w:ilvl w:val="0"/>
                <w:numId w:val="49"/>
              </w:numPr>
              <w:jc w:val="both"/>
              <w:rPr>
                <w:rFonts w:eastAsiaTheme="minorHAnsi"/>
                <w:bCs w:val="0"/>
                <w:szCs w:val="24"/>
                <w:lang w:val="en-IN"/>
              </w:rPr>
            </w:pPr>
            <w:r w:rsidRPr="004E6B44">
              <w:rPr>
                <w:rFonts w:eastAsiaTheme="minorHAnsi"/>
                <w:bCs w:val="0"/>
                <w:szCs w:val="24"/>
                <w:lang w:val="en-IN"/>
              </w:rPr>
              <w:t>Irrespective of the design/expected life of the supplied battery banks, If the battery bank capacity is less than 80% of its design value at end cell voltage of 1.75V/cell in any of the cases, Replacement of faulty battery cells/battery banks shall be in the scope of the contractor, without any cost implication to the Owner.</w:t>
            </w:r>
          </w:p>
          <w:p w14:paraId="5268EBD5" w14:textId="77777777" w:rsidR="00D55CCD" w:rsidRPr="004E6B44" w:rsidRDefault="00D55CCD" w:rsidP="00CA36CD">
            <w:pPr>
              <w:jc w:val="both"/>
              <w:rPr>
                <w:rFonts w:ascii="Arial" w:hAnsi="Arial" w:cs="Arial"/>
                <w:sz w:val="24"/>
                <w:szCs w:val="24"/>
              </w:rPr>
            </w:pPr>
          </w:p>
          <w:p w14:paraId="1E2C1F93" w14:textId="77777777" w:rsidR="00D55CCD" w:rsidRPr="004E6B44" w:rsidRDefault="00D55CCD" w:rsidP="00CA36CD">
            <w:pPr>
              <w:pStyle w:val="ListParagraph"/>
              <w:numPr>
                <w:ilvl w:val="0"/>
                <w:numId w:val="49"/>
              </w:numPr>
              <w:jc w:val="both"/>
              <w:rPr>
                <w:rFonts w:eastAsiaTheme="minorHAnsi"/>
                <w:bCs w:val="0"/>
                <w:szCs w:val="24"/>
                <w:lang w:val="en-IN"/>
              </w:rPr>
            </w:pPr>
            <w:r w:rsidRPr="004E6B44">
              <w:rPr>
                <w:rFonts w:eastAsiaTheme="minorHAnsi"/>
                <w:bCs w:val="0"/>
                <w:szCs w:val="24"/>
                <w:lang w:val="en-IN"/>
              </w:rPr>
              <w:t xml:space="preserve">If the number of cells replaced (cumulative) in the supplied battery bank exceeds more than 25% of total batteries, then contractor shall replace that entire battery bank without any additional cost implication to the Owner. </w:t>
            </w:r>
          </w:p>
          <w:p w14:paraId="1DC41209" w14:textId="77777777" w:rsidR="00D55CCD" w:rsidRPr="004E6B44" w:rsidRDefault="00D55CCD" w:rsidP="00CA36CD">
            <w:pPr>
              <w:jc w:val="both"/>
              <w:rPr>
                <w:rFonts w:ascii="Arial" w:hAnsi="Arial" w:cs="Arial"/>
                <w:sz w:val="24"/>
                <w:szCs w:val="24"/>
              </w:rPr>
            </w:pPr>
          </w:p>
          <w:p w14:paraId="0EDF30C1" w14:textId="056E65A1" w:rsidR="00D55CCD" w:rsidRPr="004E6B44" w:rsidRDefault="00D55CCD" w:rsidP="00071A0D">
            <w:pPr>
              <w:jc w:val="both"/>
              <w:rPr>
                <w:rFonts w:ascii="Arial" w:hAnsi="Arial" w:cs="Arial"/>
                <w:sz w:val="24"/>
                <w:szCs w:val="24"/>
              </w:rPr>
            </w:pPr>
            <w:r w:rsidRPr="004E6B44">
              <w:rPr>
                <w:rFonts w:ascii="Arial" w:hAnsi="Arial" w:cs="Arial"/>
                <w:sz w:val="24"/>
                <w:szCs w:val="24"/>
              </w:rPr>
              <w:t>Also, Refer Section 3 &amp; Section 8 of PART C and Section 2 of PART D technical specification.</w:t>
            </w:r>
          </w:p>
          <w:p w14:paraId="2AFA2B38" w14:textId="77777777" w:rsidR="00D55CCD" w:rsidRDefault="00D55CCD" w:rsidP="00071A0D">
            <w:pPr>
              <w:jc w:val="both"/>
              <w:rPr>
                <w:rFonts w:ascii="Arial" w:hAnsi="Arial" w:cs="Arial"/>
                <w:sz w:val="24"/>
                <w:szCs w:val="24"/>
              </w:rPr>
            </w:pPr>
          </w:p>
          <w:p w14:paraId="554F0CE8" w14:textId="77777777" w:rsidR="00D55CCD" w:rsidRDefault="00D55CCD" w:rsidP="00071A0D">
            <w:pPr>
              <w:jc w:val="both"/>
              <w:rPr>
                <w:rFonts w:ascii="Arial" w:hAnsi="Arial" w:cs="Arial"/>
                <w:sz w:val="24"/>
                <w:szCs w:val="24"/>
              </w:rPr>
            </w:pPr>
          </w:p>
          <w:p w14:paraId="7C0EFB27" w14:textId="77777777" w:rsidR="00D55CCD" w:rsidRDefault="00D55CCD" w:rsidP="00071A0D">
            <w:pPr>
              <w:jc w:val="both"/>
              <w:rPr>
                <w:rFonts w:ascii="Arial" w:hAnsi="Arial" w:cs="Arial"/>
                <w:sz w:val="24"/>
                <w:szCs w:val="24"/>
              </w:rPr>
            </w:pPr>
          </w:p>
          <w:p w14:paraId="10511F0F" w14:textId="77777777" w:rsidR="00D55CCD" w:rsidRDefault="00D55CCD" w:rsidP="00071A0D">
            <w:pPr>
              <w:jc w:val="both"/>
              <w:rPr>
                <w:rFonts w:ascii="Arial" w:hAnsi="Arial" w:cs="Arial"/>
                <w:sz w:val="24"/>
                <w:szCs w:val="24"/>
              </w:rPr>
            </w:pPr>
          </w:p>
          <w:p w14:paraId="29DDCED5" w14:textId="77777777" w:rsidR="00D55CCD" w:rsidRDefault="00D55CCD" w:rsidP="00071A0D">
            <w:pPr>
              <w:jc w:val="both"/>
              <w:rPr>
                <w:rFonts w:ascii="Arial" w:hAnsi="Arial" w:cs="Arial"/>
                <w:sz w:val="24"/>
                <w:szCs w:val="24"/>
              </w:rPr>
            </w:pPr>
          </w:p>
          <w:p w14:paraId="47B90CBF" w14:textId="77777777" w:rsidR="00D55CCD" w:rsidRDefault="00D55CCD" w:rsidP="00071A0D">
            <w:pPr>
              <w:jc w:val="both"/>
              <w:rPr>
                <w:rFonts w:ascii="Arial" w:hAnsi="Arial" w:cs="Arial"/>
                <w:sz w:val="24"/>
                <w:szCs w:val="24"/>
              </w:rPr>
            </w:pPr>
          </w:p>
          <w:p w14:paraId="21A0CB89" w14:textId="77777777" w:rsidR="00D55CCD" w:rsidRDefault="00D55CCD" w:rsidP="00071A0D">
            <w:pPr>
              <w:jc w:val="both"/>
              <w:rPr>
                <w:rFonts w:ascii="Arial" w:hAnsi="Arial" w:cs="Arial"/>
                <w:sz w:val="24"/>
                <w:szCs w:val="24"/>
              </w:rPr>
            </w:pPr>
          </w:p>
          <w:p w14:paraId="0D2FC3D7" w14:textId="77777777" w:rsidR="00D55CCD" w:rsidRPr="004E6B44" w:rsidRDefault="00D55CCD" w:rsidP="00071A0D">
            <w:pPr>
              <w:jc w:val="both"/>
              <w:rPr>
                <w:rFonts w:ascii="Arial" w:hAnsi="Arial" w:cs="Arial"/>
                <w:sz w:val="24"/>
                <w:szCs w:val="24"/>
              </w:rPr>
            </w:pPr>
          </w:p>
          <w:p w14:paraId="206E54F5" w14:textId="564DF4AD" w:rsidR="00D55CCD" w:rsidRPr="004E6B44" w:rsidRDefault="00D55CCD" w:rsidP="00071A0D">
            <w:pPr>
              <w:jc w:val="both"/>
              <w:rPr>
                <w:rFonts w:ascii="Arial" w:hAnsi="Arial" w:cs="Arial"/>
                <w:sz w:val="24"/>
                <w:szCs w:val="24"/>
              </w:rPr>
            </w:pPr>
            <w:r w:rsidRPr="004E6B44">
              <w:rPr>
                <w:rFonts w:ascii="Arial" w:eastAsia="Times New Roman" w:hAnsi="Arial" w:cs="Arial"/>
                <w:bCs/>
                <w:sz w:val="24"/>
                <w:szCs w:val="24"/>
                <w:lang w:val="en-US"/>
              </w:rPr>
              <w:lastRenderedPageBreak/>
              <w:t xml:space="preserve">jj) Necessary support for providing Logs from firewalls/other cyber security devices </w:t>
            </w:r>
            <w:r w:rsidRPr="004E6B44">
              <w:rPr>
                <w:rFonts w:ascii="Arial" w:eastAsia="Times New Roman" w:hAnsi="Arial" w:cs="Arial"/>
                <w:b/>
                <w:bCs/>
                <w:sz w:val="24"/>
                <w:szCs w:val="24"/>
                <w:lang w:val="en-US"/>
              </w:rPr>
              <w:t>through SIEM</w:t>
            </w:r>
            <w:r w:rsidRPr="004E6B44">
              <w:rPr>
                <w:rFonts w:ascii="Arial" w:eastAsia="Times New Roman" w:hAnsi="Arial" w:cs="Arial"/>
                <w:bCs/>
                <w:sz w:val="24"/>
                <w:szCs w:val="24"/>
                <w:lang w:val="en-US"/>
              </w:rPr>
              <w:t xml:space="preserve"> to NCIIPC and for integration of entire SIEM logs with the future Security Operations Center (SOC) and Security Orchestration, Automation and Response (SOAR) systems to be procured by Owner(s).</w:t>
            </w:r>
          </w:p>
          <w:p w14:paraId="7D1201B9" w14:textId="4C1862E9" w:rsidR="00D55CCD" w:rsidRPr="004E6B44" w:rsidRDefault="00D55CCD" w:rsidP="00071A0D">
            <w:pPr>
              <w:jc w:val="both"/>
              <w:rPr>
                <w:rFonts w:ascii="Arial" w:hAnsi="Arial" w:cs="Arial"/>
                <w:b/>
                <w:bCs/>
                <w:sz w:val="24"/>
                <w:szCs w:val="24"/>
              </w:rPr>
            </w:pPr>
          </w:p>
        </w:tc>
      </w:tr>
      <w:tr w:rsidR="00D55CCD" w:rsidRPr="004E6B44" w14:paraId="38FDA079" w14:textId="77777777" w:rsidTr="00D55CCD">
        <w:trPr>
          <w:trHeight w:val="618"/>
        </w:trPr>
        <w:tc>
          <w:tcPr>
            <w:tcW w:w="567" w:type="dxa"/>
            <w:vAlign w:val="center"/>
          </w:tcPr>
          <w:p w14:paraId="4C809E73" w14:textId="77777777" w:rsidR="00D55CCD" w:rsidRPr="004E6B44" w:rsidRDefault="00D55CCD" w:rsidP="00071A0D">
            <w:pPr>
              <w:pStyle w:val="ListParagraph"/>
              <w:numPr>
                <w:ilvl w:val="0"/>
                <w:numId w:val="42"/>
              </w:numPr>
              <w:tabs>
                <w:tab w:val="left" w:pos="330"/>
              </w:tabs>
              <w:rPr>
                <w:szCs w:val="24"/>
              </w:rPr>
            </w:pPr>
          </w:p>
        </w:tc>
        <w:tc>
          <w:tcPr>
            <w:tcW w:w="1135" w:type="dxa"/>
            <w:vAlign w:val="center"/>
          </w:tcPr>
          <w:p w14:paraId="7D4B7B9D" w14:textId="1A139942" w:rsidR="00D55CCD" w:rsidRPr="004E6B44" w:rsidRDefault="00D55CCD" w:rsidP="00071A0D">
            <w:pPr>
              <w:jc w:val="both"/>
              <w:rPr>
                <w:rFonts w:ascii="Arial" w:hAnsi="Arial" w:cs="Arial"/>
                <w:sz w:val="24"/>
                <w:szCs w:val="24"/>
              </w:rPr>
            </w:pPr>
            <w:r w:rsidRPr="004E6B44">
              <w:rPr>
                <w:rFonts w:ascii="Arial" w:hAnsi="Arial" w:cs="Arial"/>
                <w:sz w:val="24"/>
                <w:szCs w:val="24"/>
              </w:rPr>
              <w:t>Vol. II, Part-A, Section-1, Clause- 1.12, Scope of Work</w:t>
            </w:r>
          </w:p>
        </w:tc>
        <w:tc>
          <w:tcPr>
            <w:tcW w:w="6095" w:type="dxa"/>
            <w:vAlign w:val="center"/>
          </w:tcPr>
          <w:p w14:paraId="53D22E12" w14:textId="47C44137" w:rsidR="00D55CCD" w:rsidRPr="004E6B44" w:rsidRDefault="00D55CCD" w:rsidP="00071A0D">
            <w:pPr>
              <w:jc w:val="both"/>
              <w:rPr>
                <w:rFonts w:ascii="Arial" w:hAnsi="Arial" w:cs="Arial"/>
                <w:sz w:val="24"/>
                <w:szCs w:val="24"/>
              </w:rPr>
            </w:pPr>
            <w:r w:rsidRPr="004E6B44">
              <w:rPr>
                <w:rFonts w:ascii="Arial" w:hAnsi="Arial" w:cs="Arial"/>
                <w:sz w:val="24"/>
                <w:szCs w:val="24"/>
              </w:rPr>
              <w:t>Inserted new clause</w:t>
            </w:r>
          </w:p>
        </w:tc>
        <w:tc>
          <w:tcPr>
            <w:tcW w:w="7371" w:type="dxa"/>
            <w:vAlign w:val="center"/>
          </w:tcPr>
          <w:p w14:paraId="413E4214" w14:textId="64C9C17A" w:rsidR="00D55CCD" w:rsidRPr="004E6B44" w:rsidRDefault="00D55CCD" w:rsidP="00071A0D">
            <w:pPr>
              <w:jc w:val="both"/>
              <w:rPr>
                <w:rFonts w:ascii="Arial" w:hAnsi="Arial" w:cs="Arial"/>
                <w:sz w:val="24"/>
                <w:szCs w:val="24"/>
              </w:rPr>
            </w:pPr>
            <w:r w:rsidRPr="004E6B44">
              <w:rPr>
                <w:rFonts w:ascii="Arial" w:hAnsi="Arial" w:cs="Arial"/>
                <w:b/>
                <w:bCs/>
                <w:sz w:val="24"/>
                <w:szCs w:val="24"/>
              </w:rPr>
              <w:t>mm) The SCADA/EMS system sizing shall be as per the appendix F. The Owner at its own discretion may allocate any unutilized quantum of analog points to status points and status points to analog points as per their requirement, within the overall limit of number of licensed points configured for the SLDC.</w:t>
            </w:r>
          </w:p>
        </w:tc>
      </w:tr>
      <w:tr w:rsidR="00D55CCD" w:rsidRPr="004E6B44" w14:paraId="4BDC3D60" w14:textId="77777777" w:rsidTr="00D55CCD">
        <w:trPr>
          <w:trHeight w:val="618"/>
        </w:trPr>
        <w:tc>
          <w:tcPr>
            <w:tcW w:w="567" w:type="dxa"/>
            <w:vAlign w:val="center"/>
          </w:tcPr>
          <w:p w14:paraId="11099B2A" w14:textId="77777777" w:rsidR="00D55CCD" w:rsidRPr="004E6B44" w:rsidRDefault="00D55CCD" w:rsidP="00071A0D">
            <w:pPr>
              <w:pStyle w:val="ListParagraph"/>
              <w:numPr>
                <w:ilvl w:val="0"/>
                <w:numId w:val="42"/>
              </w:numPr>
              <w:tabs>
                <w:tab w:val="left" w:pos="330"/>
              </w:tabs>
              <w:rPr>
                <w:szCs w:val="24"/>
              </w:rPr>
            </w:pPr>
          </w:p>
        </w:tc>
        <w:tc>
          <w:tcPr>
            <w:tcW w:w="1135" w:type="dxa"/>
            <w:vAlign w:val="center"/>
          </w:tcPr>
          <w:p w14:paraId="38925D65" w14:textId="44F7AAC7" w:rsidR="00D55CCD" w:rsidRPr="004E6B44" w:rsidRDefault="00D55CCD" w:rsidP="00071A0D">
            <w:pPr>
              <w:jc w:val="both"/>
              <w:rPr>
                <w:rFonts w:ascii="Arial" w:hAnsi="Arial" w:cs="Arial"/>
                <w:sz w:val="24"/>
                <w:szCs w:val="24"/>
              </w:rPr>
            </w:pPr>
            <w:r w:rsidRPr="004E6B44">
              <w:rPr>
                <w:rFonts w:ascii="Arial" w:hAnsi="Arial" w:cs="Arial"/>
                <w:sz w:val="24"/>
                <w:szCs w:val="24"/>
              </w:rPr>
              <w:t>Vol. II, Part-A, Section-1, Clause- 1.12, Scope of Work</w:t>
            </w:r>
          </w:p>
        </w:tc>
        <w:tc>
          <w:tcPr>
            <w:tcW w:w="6095" w:type="dxa"/>
            <w:vAlign w:val="center"/>
          </w:tcPr>
          <w:p w14:paraId="7FFB8531" w14:textId="77777777" w:rsidR="00D55CCD" w:rsidRPr="004E6B44" w:rsidRDefault="00D55CCD" w:rsidP="00BB4EF1">
            <w:pPr>
              <w:jc w:val="both"/>
              <w:rPr>
                <w:rFonts w:ascii="Arial" w:hAnsi="Arial" w:cs="Arial"/>
                <w:sz w:val="24"/>
                <w:szCs w:val="24"/>
              </w:rPr>
            </w:pPr>
            <w:r w:rsidRPr="004E6B44">
              <w:rPr>
                <w:rFonts w:ascii="Arial" w:hAnsi="Arial" w:cs="Arial"/>
                <w:sz w:val="24"/>
                <w:szCs w:val="24"/>
              </w:rPr>
              <w:t>Note: The contract period includes the period from award to completion of AMC</w:t>
            </w:r>
          </w:p>
          <w:p w14:paraId="6215BBF0" w14:textId="67B98367" w:rsidR="00D55CCD" w:rsidRPr="004E6B44" w:rsidRDefault="00D55CCD" w:rsidP="00BB4EF1">
            <w:pPr>
              <w:jc w:val="both"/>
              <w:rPr>
                <w:rFonts w:ascii="Arial" w:hAnsi="Arial" w:cs="Arial"/>
                <w:sz w:val="24"/>
                <w:szCs w:val="24"/>
              </w:rPr>
            </w:pPr>
            <w:r w:rsidRPr="004E6B44">
              <w:rPr>
                <w:rFonts w:ascii="Arial" w:hAnsi="Arial" w:cs="Arial"/>
                <w:sz w:val="24"/>
                <w:szCs w:val="24"/>
              </w:rPr>
              <w:t>period, including extension of AMC period, if any.</w:t>
            </w:r>
          </w:p>
        </w:tc>
        <w:tc>
          <w:tcPr>
            <w:tcW w:w="7371" w:type="dxa"/>
            <w:vAlign w:val="center"/>
          </w:tcPr>
          <w:p w14:paraId="6AF52796" w14:textId="68F4F573" w:rsidR="00D55CCD" w:rsidRPr="004E6B44" w:rsidRDefault="00D55CCD" w:rsidP="00877719">
            <w:pPr>
              <w:jc w:val="both"/>
              <w:rPr>
                <w:rFonts w:ascii="Arial" w:hAnsi="Arial" w:cs="Arial"/>
                <w:sz w:val="24"/>
                <w:szCs w:val="24"/>
              </w:rPr>
            </w:pPr>
            <w:r w:rsidRPr="004E6B44">
              <w:rPr>
                <w:rFonts w:ascii="Arial" w:hAnsi="Arial" w:cs="Arial"/>
                <w:b/>
                <w:bCs/>
                <w:sz w:val="24"/>
                <w:szCs w:val="24"/>
              </w:rPr>
              <w:t xml:space="preserve">Note:- The entire contract period </w:t>
            </w:r>
            <w:r w:rsidRPr="004E6B44">
              <w:rPr>
                <w:rFonts w:ascii="Arial" w:hAnsi="Arial" w:cs="Arial"/>
                <w:sz w:val="24"/>
                <w:szCs w:val="24"/>
              </w:rPr>
              <w:t>includes the period from award to completion of AMC</w:t>
            </w:r>
          </w:p>
          <w:p w14:paraId="726E6353" w14:textId="475E8586" w:rsidR="00D55CCD" w:rsidRPr="004E6B44" w:rsidRDefault="00D55CCD" w:rsidP="00877719">
            <w:pPr>
              <w:jc w:val="both"/>
              <w:rPr>
                <w:rFonts w:ascii="Arial" w:hAnsi="Arial" w:cs="Arial"/>
                <w:b/>
                <w:bCs/>
                <w:sz w:val="24"/>
                <w:szCs w:val="24"/>
              </w:rPr>
            </w:pPr>
            <w:r w:rsidRPr="004E6B44">
              <w:rPr>
                <w:rFonts w:ascii="Arial" w:hAnsi="Arial" w:cs="Arial"/>
                <w:sz w:val="24"/>
                <w:szCs w:val="24"/>
              </w:rPr>
              <w:t>period</w:t>
            </w:r>
            <w:r w:rsidRPr="004E6B44">
              <w:rPr>
                <w:rFonts w:ascii="Arial" w:hAnsi="Arial" w:cs="Arial"/>
                <w:b/>
                <w:bCs/>
                <w:sz w:val="24"/>
                <w:szCs w:val="24"/>
              </w:rPr>
              <w:t xml:space="preserve"> (one year DLP and 6 year AMC). </w:t>
            </w:r>
          </w:p>
          <w:p w14:paraId="6D6A8F02" w14:textId="77777777" w:rsidR="00D55CCD" w:rsidRPr="004E6B44" w:rsidRDefault="00D55CCD" w:rsidP="00877719">
            <w:pPr>
              <w:jc w:val="both"/>
              <w:rPr>
                <w:rFonts w:ascii="Arial" w:hAnsi="Arial" w:cs="Arial"/>
                <w:b/>
                <w:bCs/>
                <w:sz w:val="24"/>
                <w:szCs w:val="24"/>
              </w:rPr>
            </w:pPr>
          </w:p>
          <w:p w14:paraId="76D7D4A1" w14:textId="2D4DD65F" w:rsidR="00D55CCD" w:rsidRPr="004E6B44" w:rsidRDefault="00D55CCD" w:rsidP="00877719">
            <w:pPr>
              <w:jc w:val="both"/>
              <w:rPr>
                <w:rFonts w:ascii="Arial" w:hAnsi="Arial" w:cs="Arial"/>
                <w:b/>
                <w:bCs/>
                <w:sz w:val="24"/>
                <w:szCs w:val="24"/>
              </w:rPr>
            </w:pPr>
            <w:r w:rsidRPr="004E6B44">
              <w:rPr>
                <w:rFonts w:ascii="Arial" w:hAnsi="Arial" w:cs="Arial"/>
                <w:b/>
                <w:bCs/>
                <w:sz w:val="24"/>
                <w:szCs w:val="24"/>
              </w:rPr>
              <w:t>In technical specification, wherever “including extension of AMC period , if any”, is written, shall be read as “not applicable”. The extension referred here is after completion of AMC period</w:t>
            </w:r>
          </w:p>
        </w:tc>
      </w:tr>
      <w:tr w:rsidR="00D55CCD" w:rsidRPr="004E6B44" w14:paraId="017FDE80" w14:textId="77777777" w:rsidTr="00D55CCD">
        <w:trPr>
          <w:trHeight w:val="618"/>
        </w:trPr>
        <w:tc>
          <w:tcPr>
            <w:tcW w:w="567" w:type="dxa"/>
            <w:vAlign w:val="center"/>
          </w:tcPr>
          <w:p w14:paraId="6F3DB6D6" w14:textId="77777777" w:rsidR="00D55CCD" w:rsidRPr="004E6B44" w:rsidRDefault="00D55CCD" w:rsidP="00EA18CF">
            <w:pPr>
              <w:pStyle w:val="ListParagraph"/>
              <w:numPr>
                <w:ilvl w:val="0"/>
                <w:numId w:val="42"/>
              </w:numPr>
              <w:tabs>
                <w:tab w:val="left" w:pos="330"/>
              </w:tabs>
              <w:rPr>
                <w:szCs w:val="24"/>
              </w:rPr>
            </w:pPr>
          </w:p>
        </w:tc>
        <w:tc>
          <w:tcPr>
            <w:tcW w:w="1135" w:type="dxa"/>
            <w:vAlign w:val="center"/>
          </w:tcPr>
          <w:p w14:paraId="2D9C1891" w14:textId="25AD7825" w:rsidR="00D55CCD" w:rsidRPr="004E6B44" w:rsidRDefault="00D55CCD" w:rsidP="00EA18CF">
            <w:pPr>
              <w:jc w:val="both"/>
              <w:rPr>
                <w:rFonts w:ascii="Arial" w:hAnsi="Arial" w:cs="Arial"/>
                <w:sz w:val="24"/>
                <w:szCs w:val="24"/>
              </w:rPr>
            </w:pPr>
            <w:r w:rsidRPr="004E6B44">
              <w:rPr>
                <w:rFonts w:ascii="Arial" w:hAnsi="Arial" w:cs="Arial"/>
                <w:sz w:val="24"/>
                <w:szCs w:val="24"/>
              </w:rPr>
              <w:t xml:space="preserve">Vol. II, Part-A, Section-1, Clause- 1.13 </w:t>
            </w:r>
          </w:p>
        </w:tc>
        <w:tc>
          <w:tcPr>
            <w:tcW w:w="6095" w:type="dxa"/>
            <w:vAlign w:val="center"/>
          </w:tcPr>
          <w:p w14:paraId="2E5EF111" w14:textId="77777777" w:rsidR="00D55CCD" w:rsidRPr="004E6B44" w:rsidRDefault="00D55CCD" w:rsidP="00EA18CF">
            <w:pPr>
              <w:spacing w:before="120"/>
              <w:jc w:val="both"/>
              <w:rPr>
                <w:rFonts w:ascii="Arial" w:hAnsi="Arial" w:cs="Arial"/>
                <w:sz w:val="24"/>
                <w:szCs w:val="24"/>
                <w:lang w:bidi="hi-IN"/>
              </w:rPr>
            </w:pPr>
            <w:r w:rsidRPr="004E6B44">
              <w:rPr>
                <w:rFonts w:ascii="Arial" w:eastAsia="Times New Roman" w:hAnsi="Arial" w:cs="Arial"/>
                <w:sz w:val="24"/>
                <w:szCs w:val="24"/>
                <w:lang w:bidi="hi-IN"/>
              </w:rPr>
              <w:t>General Requirements</w:t>
            </w:r>
          </w:p>
          <w:p w14:paraId="7D586566" w14:textId="77777777" w:rsidR="00D55CCD" w:rsidRPr="004E6B44" w:rsidRDefault="00D55CCD" w:rsidP="00EA18CF">
            <w:pPr>
              <w:jc w:val="both"/>
              <w:rPr>
                <w:rFonts w:ascii="Arial" w:hAnsi="Arial" w:cs="Arial"/>
                <w:sz w:val="24"/>
                <w:szCs w:val="24"/>
              </w:rPr>
            </w:pPr>
          </w:p>
          <w:p w14:paraId="15A13457" w14:textId="3A688865" w:rsidR="00D55CCD" w:rsidRPr="004E6B44" w:rsidRDefault="00D55CCD" w:rsidP="00690440">
            <w:pPr>
              <w:jc w:val="both"/>
              <w:rPr>
                <w:rFonts w:ascii="Arial" w:hAnsi="Arial" w:cs="Arial"/>
                <w:sz w:val="24"/>
                <w:szCs w:val="24"/>
              </w:rPr>
            </w:pPr>
            <w:r w:rsidRPr="004E6B44">
              <w:rPr>
                <w:rFonts w:ascii="Arial" w:hAnsi="Arial" w:cs="Arial"/>
                <w:sz w:val="24"/>
                <w:szCs w:val="24"/>
              </w:rPr>
              <w:t xml:space="preserve">…..The supplied system (hardware &amp; software) shall comply with cyber security standard relevant clause of the Central Electricity Authority (Technical Standards for Communication System in Power System Operations) Regulations, 2020, Indian or International Security Standards e.g., IT and IT related elements against ISO/IEC 15408 standards, for Information Security Management System against ISO 27000 series </w:t>
            </w:r>
            <w:r w:rsidRPr="004E6B44">
              <w:rPr>
                <w:rFonts w:ascii="Arial" w:hAnsi="Arial" w:cs="Arial"/>
                <w:sz w:val="24"/>
                <w:szCs w:val="24"/>
              </w:rPr>
              <w:lastRenderedPageBreak/>
              <w:t>Standards, IEC 62443 for OT Network Security, IEC 62351.</w:t>
            </w:r>
          </w:p>
          <w:p w14:paraId="313E8BD8" w14:textId="77777777" w:rsidR="00D55CCD" w:rsidRPr="004E6B44" w:rsidRDefault="00D55CCD" w:rsidP="00EA18CF">
            <w:pPr>
              <w:jc w:val="both"/>
              <w:rPr>
                <w:rFonts w:ascii="Arial" w:hAnsi="Arial" w:cs="Arial"/>
                <w:sz w:val="24"/>
                <w:szCs w:val="24"/>
              </w:rPr>
            </w:pPr>
          </w:p>
          <w:p w14:paraId="58675102" w14:textId="76944596" w:rsidR="00D55CCD" w:rsidRPr="004E6B44" w:rsidRDefault="00D55CCD" w:rsidP="00EA18CF">
            <w:pPr>
              <w:jc w:val="both"/>
              <w:rPr>
                <w:rFonts w:ascii="Arial" w:hAnsi="Arial" w:cs="Arial"/>
                <w:sz w:val="24"/>
                <w:szCs w:val="24"/>
              </w:rPr>
            </w:pPr>
            <w:r w:rsidRPr="004E6B44">
              <w:rPr>
                <w:rFonts w:ascii="Arial" w:hAnsi="Arial" w:cs="Arial"/>
                <w:sz w:val="24"/>
                <w:szCs w:val="24"/>
              </w:rPr>
              <w:t>The procurement &amp; bid proposal shall be compliant with these standards. The contractor shall ensure compliance with all the statutory guidelines issued during the entire period of the contract by all the regulatory bodies. Before supplying, the contractor shall certify the items for relevant cyber security standards….</w:t>
            </w:r>
          </w:p>
        </w:tc>
        <w:tc>
          <w:tcPr>
            <w:tcW w:w="7371" w:type="dxa"/>
            <w:vAlign w:val="center"/>
          </w:tcPr>
          <w:p w14:paraId="2544AA34" w14:textId="77777777" w:rsidR="00D55CCD" w:rsidRPr="004E6B44" w:rsidRDefault="00D55CCD" w:rsidP="00EA18CF">
            <w:pPr>
              <w:spacing w:before="120"/>
              <w:jc w:val="both"/>
              <w:rPr>
                <w:rFonts w:ascii="Arial" w:hAnsi="Arial" w:cs="Arial"/>
                <w:sz w:val="24"/>
                <w:szCs w:val="24"/>
                <w:lang w:bidi="hi-IN"/>
              </w:rPr>
            </w:pPr>
            <w:r w:rsidRPr="004E6B44">
              <w:rPr>
                <w:rFonts w:ascii="Arial" w:eastAsia="Times New Roman" w:hAnsi="Arial" w:cs="Arial"/>
                <w:sz w:val="24"/>
                <w:szCs w:val="24"/>
                <w:lang w:bidi="hi-IN"/>
              </w:rPr>
              <w:lastRenderedPageBreak/>
              <w:t>General Requirements</w:t>
            </w:r>
          </w:p>
          <w:p w14:paraId="56425DD0" w14:textId="77777777" w:rsidR="00D55CCD" w:rsidRPr="004E6B44" w:rsidRDefault="00D55CCD" w:rsidP="00EA18CF">
            <w:pPr>
              <w:jc w:val="both"/>
              <w:rPr>
                <w:rFonts w:ascii="Arial" w:hAnsi="Arial" w:cs="Arial"/>
                <w:sz w:val="24"/>
                <w:szCs w:val="24"/>
              </w:rPr>
            </w:pPr>
          </w:p>
          <w:p w14:paraId="49983798" w14:textId="7EF78F74" w:rsidR="00D55CCD" w:rsidRPr="004E6B44" w:rsidRDefault="00D55CCD" w:rsidP="00EA18CF">
            <w:pPr>
              <w:jc w:val="both"/>
              <w:rPr>
                <w:rFonts w:ascii="Arial" w:hAnsi="Arial" w:cs="Arial"/>
                <w:sz w:val="24"/>
                <w:szCs w:val="24"/>
              </w:rPr>
            </w:pPr>
            <w:r w:rsidRPr="004E6B44">
              <w:rPr>
                <w:rFonts w:ascii="Arial" w:hAnsi="Arial" w:cs="Arial"/>
                <w:sz w:val="24"/>
                <w:szCs w:val="24"/>
              </w:rPr>
              <w:t xml:space="preserve">Replace with </w:t>
            </w:r>
          </w:p>
          <w:p w14:paraId="6E53294F" w14:textId="7E1F5D6E" w:rsidR="00D55CCD" w:rsidRPr="004E6B44" w:rsidRDefault="00D55CCD" w:rsidP="00EA18CF">
            <w:pPr>
              <w:jc w:val="both"/>
              <w:rPr>
                <w:rFonts w:ascii="Arial" w:hAnsi="Arial" w:cs="Arial"/>
                <w:sz w:val="24"/>
                <w:szCs w:val="24"/>
              </w:rPr>
            </w:pPr>
          </w:p>
          <w:p w14:paraId="687B471D" w14:textId="65621B49" w:rsidR="00D55CCD" w:rsidRPr="004E6B44" w:rsidRDefault="00D55CCD" w:rsidP="00035266">
            <w:pPr>
              <w:jc w:val="both"/>
              <w:rPr>
                <w:rFonts w:ascii="Arial" w:hAnsi="Arial" w:cs="Arial"/>
                <w:sz w:val="24"/>
                <w:szCs w:val="24"/>
              </w:rPr>
            </w:pPr>
            <w:r w:rsidRPr="004E6B44">
              <w:rPr>
                <w:rFonts w:ascii="Arial" w:hAnsi="Arial" w:cs="Arial"/>
                <w:sz w:val="24"/>
                <w:szCs w:val="24"/>
              </w:rPr>
              <w:t xml:space="preserve">….The supplied system (hardware &amp; software) shall comply with cyber security standard relevant clause of the Central Electricity Authority (Technical Standards for Communication System in Power System Operations) Regulations, 2020, Indian or International Security Standards e.g., IT and IT related elements against ISO/IEC 15408 standards, for Information Security Management System </w:t>
            </w:r>
            <w:r w:rsidRPr="004E6B44">
              <w:rPr>
                <w:rFonts w:ascii="Arial" w:hAnsi="Arial" w:cs="Arial"/>
                <w:sz w:val="24"/>
                <w:szCs w:val="24"/>
              </w:rPr>
              <w:lastRenderedPageBreak/>
              <w:t xml:space="preserve">against ISO 27000 series Standards, IEC 62443 </w:t>
            </w:r>
            <w:r w:rsidRPr="004E6B44">
              <w:rPr>
                <w:rFonts w:ascii="Arial" w:hAnsi="Arial" w:cs="Arial"/>
                <w:b/>
                <w:sz w:val="24"/>
                <w:szCs w:val="24"/>
              </w:rPr>
              <w:t>(IEC 62443-3-3 and IEC 62443-4-1)</w:t>
            </w:r>
            <w:r w:rsidRPr="004E6B44">
              <w:rPr>
                <w:rFonts w:ascii="Arial" w:hAnsi="Arial" w:cs="Arial"/>
                <w:sz w:val="24"/>
                <w:szCs w:val="24"/>
              </w:rPr>
              <w:t xml:space="preserve"> for OT Network Security, IEC 62351.</w:t>
            </w:r>
          </w:p>
          <w:p w14:paraId="19ACE852" w14:textId="77777777" w:rsidR="00D55CCD" w:rsidRPr="004E6B44" w:rsidRDefault="00D55CCD" w:rsidP="00EA18CF">
            <w:pPr>
              <w:jc w:val="both"/>
              <w:rPr>
                <w:rFonts w:ascii="Arial" w:hAnsi="Arial" w:cs="Arial"/>
                <w:sz w:val="24"/>
                <w:szCs w:val="24"/>
              </w:rPr>
            </w:pPr>
          </w:p>
          <w:p w14:paraId="00B0DD94" w14:textId="77777777" w:rsidR="00D55CCD" w:rsidRPr="004E6B44" w:rsidRDefault="00D55CCD" w:rsidP="00EA18CF">
            <w:pPr>
              <w:jc w:val="both"/>
              <w:rPr>
                <w:rFonts w:ascii="Arial" w:hAnsi="Arial" w:cs="Arial"/>
                <w:sz w:val="24"/>
                <w:szCs w:val="24"/>
              </w:rPr>
            </w:pPr>
          </w:p>
          <w:p w14:paraId="0E9BADDE" w14:textId="71B59B78" w:rsidR="00D55CCD" w:rsidRPr="004E6B44" w:rsidRDefault="00D55CCD" w:rsidP="00EA18CF">
            <w:pPr>
              <w:jc w:val="both"/>
              <w:rPr>
                <w:rFonts w:ascii="Arial" w:hAnsi="Arial" w:cs="Arial"/>
                <w:b/>
                <w:bCs/>
                <w:sz w:val="24"/>
                <w:szCs w:val="24"/>
              </w:rPr>
            </w:pPr>
            <w:r w:rsidRPr="004E6B44">
              <w:rPr>
                <w:rFonts w:ascii="Arial" w:hAnsi="Arial" w:cs="Arial"/>
                <w:sz w:val="24"/>
                <w:szCs w:val="24"/>
              </w:rPr>
              <w:t>The procurement &amp; bid proposal shall be compliant with these standards. The contractor shall ensure compliance with all the statutory guidelines issued during the entire period of the contract by all the regulatory bodies</w:t>
            </w:r>
            <w:r w:rsidRPr="004E6B44">
              <w:rPr>
                <w:rFonts w:ascii="Arial" w:eastAsia="Times New Roman" w:hAnsi="Arial" w:cs="Arial"/>
                <w:b/>
                <w:sz w:val="24"/>
                <w:szCs w:val="24"/>
                <w:lang w:bidi="hi-IN"/>
              </w:rPr>
              <w:t xml:space="preserve"> as per the provisions mentioned under Clause 1.20, Section 1, PART A of technical specifications along-with other scope of works specified under the contract</w:t>
            </w:r>
            <w:r w:rsidRPr="004E6B44">
              <w:rPr>
                <w:rFonts w:ascii="Arial" w:hAnsi="Arial" w:cs="Arial"/>
                <w:sz w:val="24"/>
                <w:szCs w:val="24"/>
              </w:rPr>
              <w:t>. Before supplying, the contractor shall certify the items for relevant cyber security standards….</w:t>
            </w:r>
          </w:p>
        </w:tc>
      </w:tr>
      <w:tr w:rsidR="00D55CCD" w:rsidRPr="004E6B44" w14:paraId="28C61F5B" w14:textId="77777777" w:rsidTr="00D55CCD">
        <w:trPr>
          <w:trHeight w:val="618"/>
        </w:trPr>
        <w:tc>
          <w:tcPr>
            <w:tcW w:w="567" w:type="dxa"/>
            <w:vAlign w:val="center"/>
          </w:tcPr>
          <w:p w14:paraId="59A1C5DA" w14:textId="77777777" w:rsidR="00D55CCD" w:rsidRPr="004E6B44" w:rsidRDefault="00D55CCD" w:rsidP="007D3F83">
            <w:pPr>
              <w:pStyle w:val="ListParagraph"/>
              <w:numPr>
                <w:ilvl w:val="0"/>
                <w:numId w:val="42"/>
              </w:numPr>
              <w:tabs>
                <w:tab w:val="left" w:pos="330"/>
              </w:tabs>
              <w:rPr>
                <w:szCs w:val="24"/>
              </w:rPr>
            </w:pPr>
          </w:p>
        </w:tc>
        <w:tc>
          <w:tcPr>
            <w:tcW w:w="1135" w:type="dxa"/>
            <w:vAlign w:val="center"/>
          </w:tcPr>
          <w:p w14:paraId="2E303415" w14:textId="69372788" w:rsidR="00D55CCD" w:rsidRPr="004E6B44" w:rsidRDefault="00D55CCD" w:rsidP="007D3F83">
            <w:pPr>
              <w:jc w:val="both"/>
              <w:rPr>
                <w:rFonts w:ascii="Arial" w:hAnsi="Arial" w:cs="Arial"/>
                <w:sz w:val="24"/>
                <w:szCs w:val="24"/>
              </w:rPr>
            </w:pPr>
            <w:r w:rsidRPr="004E6B44">
              <w:rPr>
                <w:rFonts w:ascii="Arial" w:hAnsi="Arial" w:cs="Arial"/>
                <w:sz w:val="24"/>
                <w:szCs w:val="24"/>
              </w:rPr>
              <w:t>Vol. II, Part-A, Section-1, Clause- 1.13</w:t>
            </w:r>
          </w:p>
        </w:tc>
        <w:tc>
          <w:tcPr>
            <w:tcW w:w="6095" w:type="dxa"/>
            <w:vAlign w:val="center"/>
          </w:tcPr>
          <w:p w14:paraId="0AD2BE35" w14:textId="77777777" w:rsidR="00D55CCD" w:rsidRPr="004E6B44" w:rsidRDefault="00D55CCD" w:rsidP="007D3F83">
            <w:pPr>
              <w:spacing w:before="120"/>
              <w:jc w:val="both"/>
              <w:rPr>
                <w:rFonts w:ascii="Arial" w:hAnsi="Arial" w:cs="Arial"/>
                <w:sz w:val="24"/>
                <w:szCs w:val="24"/>
                <w:lang w:bidi="hi-IN"/>
              </w:rPr>
            </w:pPr>
            <w:r w:rsidRPr="004E6B44">
              <w:rPr>
                <w:rFonts w:ascii="Arial" w:eastAsia="Times New Roman" w:hAnsi="Arial" w:cs="Arial"/>
                <w:sz w:val="24"/>
                <w:szCs w:val="24"/>
                <w:lang w:bidi="hi-IN"/>
              </w:rPr>
              <w:t>General Requirements</w:t>
            </w:r>
          </w:p>
          <w:p w14:paraId="078DC850" w14:textId="77777777" w:rsidR="00D55CCD" w:rsidRPr="004E6B44" w:rsidRDefault="00D55CCD" w:rsidP="007D3F83">
            <w:pPr>
              <w:spacing w:before="120"/>
              <w:jc w:val="both"/>
              <w:rPr>
                <w:rFonts w:ascii="Arial" w:hAnsi="Arial" w:cs="Arial"/>
                <w:sz w:val="24"/>
                <w:szCs w:val="24"/>
              </w:rPr>
            </w:pPr>
          </w:p>
          <w:p w14:paraId="0A4AD516" w14:textId="1670FC5A" w:rsidR="00D55CCD" w:rsidRPr="004E6B44" w:rsidRDefault="00D55CCD" w:rsidP="007D3F83">
            <w:pPr>
              <w:spacing w:before="120"/>
              <w:jc w:val="both"/>
              <w:rPr>
                <w:rFonts w:ascii="Arial" w:eastAsia="Times New Roman" w:hAnsi="Arial" w:cs="Arial"/>
                <w:sz w:val="24"/>
                <w:szCs w:val="24"/>
                <w:lang w:bidi="hi-IN"/>
              </w:rPr>
            </w:pPr>
            <w:r w:rsidRPr="004E6B44">
              <w:rPr>
                <w:rFonts w:ascii="Arial" w:hAnsi="Arial" w:cs="Arial"/>
                <w:sz w:val="24"/>
                <w:szCs w:val="24"/>
              </w:rPr>
              <w:t>…..The contractor must ensure during the entire contract period, if any supplied item (software and hardware including third party solutions, services) under the contract is discontinued, ends support, is end-of-life, for all such items the contractor must replace and provide the software, hardware, solution, service as per scope of technical specification without any additional cost to Employer/Owner……</w:t>
            </w:r>
          </w:p>
        </w:tc>
        <w:tc>
          <w:tcPr>
            <w:tcW w:w="7371" w:type="dxa"/>
            <w:vAlign w:val="center"/>
          </w:tcPr>
          <w:p w14:paraId="5A7E80DD" w14:textId="77777777" w:rsidR="00D55CCD" w:rsidRPr="004E6B44" w:rsidRDefault="00D55CCD" w:rsidP="007D3F83">
            <w:pPr>
              <w:spacing w:before="120"/>
              <w:jc w:val="both"/>
              <w:rPr>
                <w:rFonts w:ascii="Arial" w:hAnsi="Arial" w:cs="Arial"/>
                <w:sz w:val="24"/>
                <w:szCs w:val="24"/>
                <w:lang w:bidi="hi-IN"/>
              </w:rPr>
            </w:pPr>
            <w:r w:rsidRPr="004E6B44">
              <w:rPr>
                <w:rFonts w:ascii="Arial" w:eastAsia="Times New Roman" w:hAnsi="Arial" w:cs="Arial"/>
                <w:sz w:val="24"/>
                <w:szCs w:val="24"/>
                <w:lang w:bidi="hi-IN"/>
              </w:rPr>
              <w:t>General Requirements</w:t>
            </w:r>
          </w:p>
          <w:p w14:paraId="3D25297D" w14:textId="77777777" w:rsidR="00D55CCD" w:rsidRPr="004E6B44" w:rsidRDefault="00D55CCD" w:rsidP="007D3F83">
            <w:pPr>
              <w:jc w:val="both"/>
              <w:rPr>
                <w:rFonts w:ascii="Arial" w:hAnsi="Arial" w:cs="Arial"/>
                <w:sz w:val="24"/>
                <w:szCs w:val="24"/>
              </w:rPr>
            </w:pPr>
            <w:r w:rsidRPr="004E6B44">
              <w:rPr>
                <w:rFonts w:ascii="Arial" w:hAnsi="Arial" w:cs="Arial"/>
                <w:sz w:val="24"/>
                <w:szCs w:val="24"/>
              </w:rPr>
              <w:t xml:space="preserve">Replace with </w:t>
            </w:r>
          </w:p>
          <w:p w14:paraId="73DD5D18" w14:textId="776F8AD7" w:rsidR="00D55CCD" w:rsidRPr="004E6B44" w:rsidRDefault="00D55CCD" w:rsidP="007D3F83">
            <w:pPr>
              <w:spacing w:before="120"/>
              <w:jc w:val="both"/>
              <w:rPr>
                <w:rFonts w:ascii="Arial" w:eastAsia="Times New Roman" w:hAnsi="Arial" w:cs="Arial"/>
                <w:sz w:val="24"/>
                <w:szCs w:val="24"/>
                <w:lang w:bidi="hi-IN"/>
              </w:rPr>
            </w:pPr>
            <w:r w:rsidRPr="004E6B44">
              <w:rPr>
                <w:rFonts w:ascii="Arial" w:eastAsia="Arial" w:hAnsi="Arial" w:cs="Arial"/>
                <w:sz w:val="24"/>
                <w:szCs w:val="24"/>
                <w:lang w:val="en-US"/>
              </w:rPr>
              <w:t>….The contractor has to ensure</w:t>
            </w:r>
            <w:r w:rsidRPr="004E6B44">
              <w:rPr>
                <w:rFonts w:ascii="Arial" w:hAnsi="Arial" w:cs="Arial"/>
                <w:sz w:val="24"/>
                <w:szCs w:val="24"/>
              </w:rPr>
              <w:t xml:space="preserve"> </w:t>
            </w:r>
            <w:r w:rsidRPr="004E6B44">
              <w:rPr>
                <w:rFonts w:ascii="Arial" w:eastAsia="Arial" w:hAnsi="Arial" w:cs="Arial"/>
                <w:sz w:val="24"/>
                <w:szCs w:val="24"/>
                <w:lang w:val="en-US"/>
              </w:rPr>
              <w:t xml:space="preserve">maintenance and services of entire system supplied under the contract during the entire period of contract </w:t>
            </w:r>
            <w:r w:rsidRPr="004E6B44">
              <w:rPr>
                <w:rFonts w:ascii="Arial" w:eastAsia="Arial" w:hAnsi="Arial" w:cs="Arial"/>
                <w:b/>
                <w:sz w:val="24"/>
                <w:szCs w:val="24"/>
                <w:lang w:val="en-US"/>
              </w:rPr>
              <w:t>as per provisions mentioned under Clause 1.20, Section 1, PART A of technical specifications along-with other</w:t>
            </w:r>
            <w:r w:rsidRPr="004E6B44">
              <w:rPr>
                <w:rFonts w:ascii="Arial" w:eastAsia="Arial" w:hAnsi="Arial" w:cs="Arial"/>
                <w:sz w:val="24"/>
                <w:szCs w:val="24"/>
                <w:lang w:val="en-US"/>
              </w:rPr>
              <w:t xml:space="preserve"> scope of works specified under the contract. ….</w:t>
            </w:r>
          </w:p>
        </w:tc>
      </w:tr>
      <w:tr w:rsidR="00D55CCD" w:rsidRPr="004E6B44" w14:paraId="0547D58D" w14:textId="72F06BCB" w:rsidTr="00D55CCD">
        <w:trPr>
          <w:trHeight w:val="618"/>
        </w:trPr>
        <w:tc>
          <w:tcPr>
            <w:tcW w:w="567" w:type="dxa"/>
            <w:vAlign w:val="center"/>
          </w:tcPr>
          <w:p w14:paraId="169CB360" w14:textId="6F8ABD50" w:rsidR="00D55CCD" w:rsidRPr="004E6B44" w:rsidRDefault="00D55CCD" w:rsidP="007D3F83">
            <w:pPr>
              <w:pStyle w:val="ListParagraph"/>
              <w:numPr>
                <w:ilvl w:val="0"/>
                <w:numId w:val="42"/>
              </w:numPr>
              <w:tabs>
                <w:tab w:val="left" w:pos="330"/>
              </w:tabs>
              <w:rPr>
                <w:szCs w:val="24"/>
              </w:rPr>
            </w:pPr>
          </w:p>
        </w:tc>
        <w:tc>
          <w:tcPr>
            <w:tcW w:w="1135" w:type="dxa"/>
            <w:vAlign w:val="center"/>
          </w:tcPr>
          <w:p w14:paraId="149A25E5" w14:textId="431C015A" w:rsidR="00D55CCD" w:rsidRPr="004E6B44" w:rsidRDefault="00D55CCD" w:rsidP="007D3F83">
            <w:pPr>
              <w:jc w:val="both"/>
              <w:rPr>
                <w:rFonts w:ascii="Arial" w:hAnsi="Arial" w:cs="Arial"/>
                <w:b/>
                <w:bCs/>
                <w:sz w:val="24"/>
                <w:szCs w:val="24"/>
              </w:rPr>
            </w:pPr>
            <w:r w:rsidRPr="004E6B44">
              <w:rPr>
                <w:rFonts w:ascii="Arial" w:hAnsi="Arial" w:cs="Arial"/>
                <w:sz w:val="24"/>
                <w:szCs w:val="24"/>
              </w:rPr>
              <w:t>Vol. II, Part-A, Section-1, Clause- 1.14.2, Contractor’s Respon</w:t>
            </w:r>
            <w:r w:rsidRPr="004E6B44">
              <w:rPr>
                <w:rFonts w:ascii="Arial" w:hAnsi="Arial" w:cs="Arial"/>
                <w:sz w:val="24"/>
                <w:szCs w:val="24"/>
              </w:rPr>
              <w:lastRenderedPageBreak/>
              <w:t>sibilities and Obligations</w:t>
            </w:r>
          </w:p>
        </w:tc>
        <w:tc>
          <w:tcPr>
            <w:tcW w:w="6095" w:type="dxa"/>
            <w:vAlign w:val="center"/>
          </w:tcPr>
          <w:p w14:paraId="78AC889F" w14:textId="728C9BED" w:rsidR="00D55CCD" w:rsidRPr="004E6B44" w:rsidRDefault="00D55CCD" w:rsidP="007D3F83">
            <w:pPr>
              <w:jc w:val="both"/>
              <w:rPr>
                <w:rFonts w:ascii="Arial" w:hAnsi="Arial" w:cs="Arial"/>
                <w:sz w:val="24"/>
                <w:szCs w:val="24"/>
              </w:rPr>
            </w:pPr>
            <w:r w:rsidRPr="004E6B44">
              <w:rPr>
                <w:rFonts w:ascii="Arial" w:hAnsi="Arial" w:cs="Arial"/>
                <w:sz w:val="24"/>
                <w:szCs w:val="24"/>
              </w:rPr>
              <w:lastRenderedPageBreak/>
              <w:t>p) Contractor shall provide end to end web-based data exchange solution between SLDC, Forecast Service Providers, Weather service provider or any other required place</w:t>
            </w:r>
            <w:r w:rsidRPr="004E6B44">
              <w:rPr>
                <w:rFonts w:ascii="Arial" w:hAnsi="Arial" w:cs="Arial"/>
                <w:b/>
                <w:bCs/>
                <w:sz w:val="24"/>
                <w:szCs w:val="24"/>
              </w:rPr>
              <w:t xml:space="preserve"> including internet services from two different service providers to ensure smooth and reliable functioning of all tools (SCADA, forecasting and scheduling tool etc.).</w:t>
            </w:r>
            <w:r w:rsidRPr="004E6B44">
              <w:rPr>
                <w:rFonts w:ascii="Arial" w:hAnsi="Arial" w:cs="Arial"/>
                <w:sz w:val="24"/>
                <w:szCs w:val="24"/>
              </w:rPr>
              <w:t xml:space="preserve"> </w:t>
            </w:r>
            <w:r w:rsidRPr="004E6B44">
              <w:rPr>
                <w:rFonts w:ascii="Arial" w:hAnsi="Arial" w:cs="Arial"/>
                <w:b/>
                <w:bCs/>
                <w:sz w:val="24"/>
                <w:szCs w:val="24"/>
              </w:rPr>
              <w:t>The cost towards the same including internet services shall be under the scope of the Contractor.</w:t>
            </w:r>
          </w:p>
        </w:tc>
        <w:tc>
          <w:tcPr>
            <w:tcW w:w="7371" w:type="dxa"/>
            <w:vAlign w:val="center"/>
          </w:tcPr>
          <w:p w14:paraId="773064A9" w14:textId="77777777" w:rsidR="00D55CCD" w:rsidRPr="00CB27B8" w:rsidRDefault="00D55CCD" w:rsidP="007D3F83">
            <w:pPr>
              <w:jc w:val="both"/>
              <w:rPr>
                <w:rFonts w:ascii="Arial" w:hAnsi="Arial" w:cs="Arial"/>
                <w:b/>
                <w:bCs/>
                <w:sz w:val="24"/>
                <w:szCs w:val="24"/>
              </w:rPr>
            </w:pPr>
            <w:r w:rsidRPr="00CB27B8">
              <w:rPr>
                <w:rFonts w:ascii="Arial" w:hAnsi="Arial" w:cs="Arial"/>
                <w:b/>
                <w:bCs/>
                <w:sz w:val="24"/>
                <w:szCs w:val="24"/>
              </w:rPr>
              <w:t xml:space="preserve">Replace with </w:t>
            </w:r>
          </w:p>
          <w:p w14:paraId="14EF80F7" w14:textId="37D57F3B" w:rsidR="00D55CCD" w:rsidRPr="00367FE9" w:rsidRDefault="00D55CCD" w:rsidP="007D3F83">
            <w:pPr>
              <w:jc w:val="both"/>
              <w:rPr>
                <w:rFonts w:ascii="Arial" w:hAnsi="Arial" w:cs="Arial"/>
                <w:sz w:val="24"/>
                <w:szCs w:val="24"/>
              </w:rPr>
            </w:pPr>
            <w:r w:rsidRPr="004E6B44">
              <w:rPr>
                <w:rFonts w:ascii="Arial" w:hAnsi="Arial" w:cs="Arial"/>
                <w:sz w:val="24"/>
                <w:szCs w:val="24"/>
              </w:rPr>
              <w:t xml:space="preserve">p) Contractor shall provide end to end web-based data exchange solution between SLDC, Forecast Service Providers, Weather service provider. </w:t>
            </w:r>
            <w:r w:rsidRPr="00CB27B8">
              <w:rPr>
                <w:rFonts w:ascii="Arial" w:hAnsi="Arial" w:cs="Arial"/>
                <w:sz w:val="24"/>
                <w:szCs w:val="24"/>
              </w:rPr>
              <w:t>The contractor has to provide internet services during FAT at his own cost.</w:t>
            </w:r>
            <w:r w:rsidRPr="00367FE9">
              <w:rPr>
                <w:rFonts w:ascii="Arial" w:hAnsi="Arial" w:cs="Arial"/>
                <w:sz w:val="24"/>
                <w:szCs w:val="24"/>
              </w:rPr>
              <w:t xml:space="preserve"> </w:t>
            </w:r>
          </w:p>
          <w:p w14:paraId="20CCE0C6" w14:textId="77777777" w:rsidR="00D55CCD" w:rsidRPr="004E6B44" w:rsidRDefault="00D55CCD" w:rsidP="007D3F83">
            <w:pPr>
              <w:jc w:val="both"/>
              <w:rPr>
                <w:rFonts w:ascii="Arial" w:hAnsi="Arial" w:cs="Arial"/>
                <w:sz w:val="24"/>
                <w:szCs w:val="24"/>
              </w:rPr>
            </w:pPr>
          </w:p>
          <w:p w14:paraId="0E023214" w14:textId="3990DC99" w:rsidR="00D55CCD" w:rsidRPr="004E6B44" w:rsidRDefault="00D55CCD" w:rsidP="007D3F83">
            <w:pPr>
              <w:jc w:val="both"/>
              <w:rPr>
                <w:rFonts w:ascii="Arial" w:hAnsi="Arial" w:cs="Arial"/>
                <w:sz w:val="24"/>
                <w:szCs w:val="24"/>
              </w:rPr>
            </w:pPr>
            <w:r w:rsidRPr="004E6B44">
              <w:rPr>
                <w:rFonts w:ascii="Arial" w:hAnsi="Arial" w:cs="Arial"/>
                <w:sz w:val="24"/>
                <w:szCs w:val="24"/>
              </w:rPr>
              <w:t>Internet services at site for the same shall be provided by the Owner</w:t>
            </w:r>
            <w:r>
              <w:rPr>
                <w:rFonts w:ascii="Arial" w:hAnsi="Arial" w:cs="Arial"/>
                <w:sz w:val="24"/>
                <w:szCs w:val="24"/>
              </w:rPr>
              <w:t>.</w:t>
            </w:r>
          </w:p>
        </w:tc>
      </w:tr>
      <w:tr w:rsidR="00D55CCD" w:rsidRPr="004E6B44" w14:paraId="36EDEBB7" w14:textId="77777777" w:rsidTr="00D55CCD">
        <w:trPr>
          <w:trHeight w:val="618"/>
        </w:trPr>
        <w:tc>
          <w:tcPr>
            <w:tcW w:w="567" w:type="dxa"/>
            <w:vAlign w:val="center"/>
          </w:tcPr>
          <w:p w14:paraId="50D37624" w14:textId="77777777" w:rsidR="00D55CCD" w:rsidRPr="004E6B44" w:rsidRDefault="00D55CCD" w:rsidP="007D3F83">
            <w:pPr>
              <w:pStyle w:val="ListParagraph"/>
              <w:numPr>
                <w:ilvl w:val="0"/>
                <w:numId w:val="42"/>
              </w:numPr>
              <w:tabs>
                <w:tab w:val="left" w:pos="330"/>
              </w:tabs>
              <w:rPr>
                <w:szCs w:val="24"/>
              </w:rPr>
            </w:pPr>
          </w:p>
        </w:tc>
        <w:tc>
          <w:tcPr>
            <w:tcW w:w="1135" w:type="dxa"/>
            <w:vAlign w:val="center"/>
          </w:tcPr>
          <w:p w14:paraId="5B681C51" w14:textId="32541267" w:rsidR="00D55CCD" w:rsidRPr="004E6B44" w:rsidRDefault="00D55CCD" w:rsidP="007D3F83">
            <w:pPr>
              <w:jc w:val="both"/>
              <w:rPr>
                <w:rFonts w:ascii="Arial" w:hAnsi="Arial" w:cs="Arial"/>
                <w:sz w:val="24"/>
                <w:szCs w:val="24"/>
              </w:rPr>
            </w:pPr>
            <w:r w:rsidRPr="004E6B44">
              <w:rPr>
                <w:rFonts w:ascii="Arial" w:hAnsi="Arial" w:cs="Arial"/>
                <w:sz w:val="24"/>
                <w:szCs w:val="24"/>
              </w:rPr>
              <w:t>Vol. II, Part-A, Section-1, Clause- 1.14.2</w:t>
            </w:r>
          </w:p>
        </w:tc>
        <w:tc>
          <w:tcPr>
            <w:tcW w:w="6095" w:type="dxa"/>
            <w:vAlign w:val="center"/>
          </w:tcPr>
          <w:p w14:paraId="2B5A2B81" w14:textId="77777777" w:rsidR="00D55CCD" w:rsidRPr="004E6B44" w:rsidRDefault="00D55CCD" w:rsidP="006C264C">
            <w:pPr>
              <w:jc w:val="both"/>
              <w:rPr>
                <w:rFonts w:ascii="Arial" w:hAnsi="Arial" w:cs="Arial"/>
                <w:sz w:val="24"/>
                <w:szCs w:val="24"/>
              </w:rPr>
            </w:pPr>
            <w:r w:rsidRPr="004E6B44">
              <w:rPr>
                <w:rFonts w:ascii="Arial" w:hAnsi="Arial" w:cs="Arial"/>
                <w:sz w:val="24"/>
                <w:szCs w:val="24"/>
              </w:rPr>
              <w:t>Contractor’s Responsibilities and Obligations</w:t>
            </w:r>
          </w:p>
          <w:p w14:paraId="0C463EBF" w14:textId="77777777" w:rsidR="00D55CCD" w:rsidRPr="004E6B44" w:rsidRDefault="00D55CCD" w:rsidP="00A4209F">
            <w:pPr>
              <w:jc w:val="both"/>
              <w:rPr>
                <w:rFonts w:ascii="Arial" w:hAnsi="Arial" w:cs="Arial"/>
                <w:sz w:val="24"/>
                <w:szCs w:val="24"/>
              </w:rPr>
            </w:pPr>
          </w:p>
          <w:p w14:paraId="5CF7881C" w14:textId="77777777" w:rsidR="00D55CCD" w:rsidRPr="004E6B44" w:rsidRDefault="00D55CCD" w:rsidP="00A4209F">
            <w:pPr>
              <w:jc w:val="both"/>
              <w:rPr>
                <w:rFonts w:ascii="Arial" w:hAnsi="Arial" w:cs="Arial"/>
                <w:sz w:val="24"/>
                <w:szCs w:val="24"/>
              </w:rPr>
            </w:pPr>
          </w:p>
          <w:p w14:paraId="7FED1357" w14:textId="4DB99B7A" w:rsidR="00D55CCD" w:rsidRPr="004E6B44" w:rsidRDefault="00D55CCD" w:rsidP="00A4209F">
            <w:pPr>
              <w:jc w:val="both"/>
              <w:rPr>
                <w:rFonts w:ascii="Arial" w:hAnsi="Arial" w:cs="Arial"/>
                <w:sz w:val="24"/>
                <w:szCs w:val="24"/>
              </w:rPr>
            </w:pPr>
            <w:r w:rsidRPr="004E6B44">
              <w:rPr>
                <w:rFonts w:ascii="Arial" w:hAnsi="Arial" w:cs="Arial"/>
                <w:sz w:val="24"/>
                <w:szCs w:val="24"/>
              </w:rPr>
              <w:t>z) Provide Type Test report to the Employer/Owner and if required, conduct type test.</w:t>
            </w:r>
          </w:p>
          <w:p w14:paraId="225D443E" w14:textId="77777777" w:rsidR="00D55CCD" w:rsidRPr="004E6B44" w:rsidRDefault="00D55CCD" w:rsidP="00A4209F">
            <w:pPr>
              <w:jc w:val="both"/>
              <w:rPr>
                <w:rFonts w:ascii="Arial" w:hAnsi="Arial" w:cs="Arial"/>
                <w:sz w:val="24"/>
                <w:szCs w:val="24"/>
              </w:rPr>
            </w:pPr>
            <w:r w:rsidRPr="004E6B44">
              <w:rPr>
                <w:rFonts w:ascii="Arial" w:hAnsi="Arial" w:cs="Arial"/>
                <w:sz w:val="24"/>
                <w:szCs w:val="24"/>
              </w:rPr>
              <w:t>The contractor shall submit type test reports for all the equipment as per specification for review &amp; approval by the Employer within 30 days of the Contract Award. The type test reports submitted shall be of the tests conducted within last five (5) years prior to the date of NOA. In case the test reports are older than five (5) years ago on the date of NOA or the type test reports do not meet the specification requirement, the contractor shall carry out the type testing at no additional cost to the Employer/Owner.</w:t>
            </w:r>
          </w:p>
          <w:p w14:paraId="4AF9584F" w14:textId="77777777" w:rsidR="00D55CCD" w:rsidRPr="004E6B44" w:rsidRDefault="00D55CCD" w:rsidP="00A4209F">
            <w:pPr>
              <w:jc w:val="both"/>
              <w:rPr>
                <w:rFonts w:ascii="Arial" w:hAnsi="Arial" w:cs="Arial"/>
                <w:sz w:val="24"/>
                <w:szCs w:val="24"/>
              </w:rPr>
            </w:pPr>
          </w:p>
          <w:p w14:paraId="054D09A6" w14:textId="77777777" w:rsidR="00D55CCD" w:rsidRPr="004E6B44" w:rsidRDefault="00D55CCD" w:rsidP="00A4209F">
            <w:pPr>
              <w:jc w:val="both"/>
              <w:rPr>
                <w:rFonts w:ascii="Arial" w:hAnsi="Arial" w:cs="Arial"/>
                <w:sz w:val="24"/>
                <w:szCs w:val="24"/>
              </w:rPr>
            </w:pPr>
          </w:p>
          <w:p w14:paraId="527B3DA4" w14:textId="461615DB" w:rsidR="00D55CCD" w:rsidRPr="004E6B44" w:rsidRDefault="00D55CCD" w:rsidP="00A4209F">
            <w:pPr>
              <w:jc w:val="both"/>
              <w:rPr>
                <w:rFonts w:ascii="Arial" w:hAnsi="Arial" w:cs="Arial"/>
                <w:sz w:val="24"/>
                <w:szCs w:val="24"/>
              </w:rPr>
            </w:pPr>
            <w:r w:rsidRPr="004E6B44">
              <w:rPr>
                <w:rFonts w:ascii="Arial" w:hAnsi="Arial" w:cs="Arial"/>
                <w:sz w:val="24"/>
                <w:szCs w:val="24"/>
              </w:rPr>
              <w:t>mm) All provisions and orders of GOI, DPIIT, MoP, DoT, Meity etc. or any other Nodal Ministry have to be mandatorily complied by the contractor with subsequent amendments in the entire period of contract (including extension of contract, if any)…</w:t>
            </w:r>
          </w:p>
          <w:p w14:paraId="38C24E29" w14:textId="77777777" w:rsidR="00D55CCD" w:rsidRPr="004E6B44" w:rsidRDefault="00D55CCD" w:rsidP="00A4209F">
            <w:pPr>
              <w:jc w:val="both"/>
              <w:rPr>
                <w:rFonts w:ascii="Arial" w:hAnsi="Arial" w:cs="Arial"/>
                <w:sz w:val="24"/>
                <w:szCs w:val="24"/>
              </w:rPr>
            </w:pPr>
          </w:p>
          <w:p w14:paraId="33A4E7B6" w14:textId="77777777" w:rsidR="00D55CCD" w:rsidRPr="004E6B44" w:rsidRDefault="00D55CCD" w:rsidP="00A4209F">
            <w:pPr>
              <w:jc w:val="both"/>
              <w:rPr>
                <w:rFonts w:ascii="Arial" w:hAnsi="Arial" w:cs="Arial"/>
                <w:sz w:val="24"/>
                <w:szCs w:val="24"/>
              </w:rPr>
            </w:pPr>
          </w:p>
          <w:p w14:paraId="44133614" w14:textId="42E70483" w:rsidR="00D55CCD" w:rsidRPr="004E6B44" w:rsidRDefault="00D55CCD" w:rsidP="00A4209F">
            <w:pPr>
              <w:jc w:val="both"/>
              <w:rPr>
                <w:rFonts w:ascii="Arial" w:hAnsi="Arial" w:cs="Arial"/>
                <w:sz w:val="24"/>
                <w:szCs w:val="24"/>
              </w:rPr>
            </w:pPr>
          </w:p>
        </w:tc>
        <w:tc>
          <w:tcPr>
            <w:tcW w:w="7371" w:type="dxa"/>
            <w:vAlign w:val="center"/>
          </w:tcPr>
          <w:p w14:paraId="29156D4B" w14:textId="77777777" w:rsidR="00D55CCD" w:rsidRPr="004E6B44" w:rsidRDefault="00D55CCD" w:rsidP="006C264C">
            <w:pPr>
              <w:jc w:val="both"/>
              <w:rPr>
                <w:rFonts w:ascii="Arial" w:hAnsi="Arial" w:cs="Arial"/>
                <w:sz w:val="24"/>
                <w:szCs w:val="24"/>
              </w:rPr>
            </w:pPr>
            <w:r w:rsidRPr="004E6B44">
              <w:rPr>
                <w:rFonts w:ascii="Arial" w:hAnsi="Arial" w:cs="Arial"/>
                <w:sz w:val="24"/>
                <w:szCs w:val="24"/>
              </w:rPr>
              <w:t>Contractor’s Responsibilities and Obligations</w:t>
            </w:r>
          </w:p>
          <w:p w14:paraId="6A1421FD" w14:textId="77777777" w:rsidR="00D55CCD" w:rsidRPr="004E6B44" w:rsidRDefault="00D55CCD" w:rsidP="00A4209F">
            <w:pPr>
              <w:jc w:val="both"/>
              <w:rPr>
                <w:rFonts w:ascii="Arial" w:hAnsi="Arial" w:cs="Arial"/>
                <w:sz w:val="24"/>
                <w:szCs w:val="24"/>
              </w:rPr>
            </w:pPr>
          </w:p>
          <w:p w14:paraId="228CC36D" w14:textId="77777777" w:rsidR="00D55CCD" w:rsidRPr="004E6B44" w:rsidRDefault="00D55CCD" w:rsidP="00A4209F">
            <w:pPr>
              <w:jc w:val="both"/>
              <w:rPr>
                <w:rFonts w:ascii="Arial" w:hAnsi="Arial" w:cs="Arial"/>
                <w:sz w:val="24"/>
                <w:szCs w:val="24"/>
              </w:rPr>
            </w:pPr>
            <w:r w:rsidRPr="004E6B44">
              <w:rPr>
                <w:rFonts w:ascii="Arial" w:hAnsi="Arial" w:cs="Arial"/>
                <w:sz w:val="24"/>
                <w:szCs w:val="24"/>
              </w:rPr>
              <w:t xml:space="preserve">Replace with </w:t>
            </w:r>
          </w:p>
          <w:p w14:paraId="28B82C28" w14:textId="7C916869" w:rsidR="00D55CCD" w:rsidRPr="004E6B44" w:rsidRDefault="00D55CCD" w:rsidP="006C264C">
            <w:pPr>
              <w:jc w:val="both"/>
              <w:rPr>
                <w:b/>
                <w:szCs w:val="24"/>
              </w:rPr>
            </w:pPr>
            <w:r w:rsidRPr="004E6B44">
              <w:rPr>
                <w:rFonts w:ascii="Arial" w:hAnsi="Arial" w:cs="Arial"/>
                <w:sz w:val="24"/>
                <w:szCs w:val="24"/>
              </w:rPr>
              <w:t xml:space="preserve">z) Provide Type Test report to the Employer/Owner and if required, conduct type test. </w:t>
            </w:r>
            <w:r w:rsidRPr="004E6B44">
              <w:rPr>
                <w:rFonts w:ascii="Arial" w:hAnsi="Arial" w:cs="Arial"/>
                <w:b/>
                <w:bCs/>
                <w:sz w:val="24"/>
                <w:szCs w:val="24"/>
              </w:rPr>
              <w:t>The requirement of type test is mentioned at Part-A, Section-3, Clause no. – 3.7.8 and refer Appendix L in Annexure A</w:t>
            </w:r>
          </w:p>
          <w:p w14:paraId="47F8C41D" w14:textId="77777777" w:rsidR="00D55CCD" w:rsidRPr="004E6B44" w:rsidRDefault="00D55CCD" w:rsidP="00A4209F">
            <w:pPr>
              <w:jc w:val="both"/>
              <w:rPr>
                <w:rFonts w:ascii="Arial" w:hAnsi="Arial" w:cs="Arial"/>
                <w:sz w:val="24"/>
                <w:szCs w:val="24"/>
              </w:rPr>
            </w:pPr>
          </w:p>
          <w:p w14:paraId="70D787EA" w14:textId="77777777" w:rsidR="00D55CCD" w:rsidRPr="004E6B44" w:rsidRDefault="00D55CCD" w:rsidP="00A4209F">
            <w:pPr>
              <w:jc w:val="both"/>
              <w:rPr>
                <w:rFonts w:ascii="Arial" w:hAnsi="Arial" w:cs="Arial"/>
                <w:sz w:val="24"/>
                <w:szCs w:val="24"/>
              </w:rPr>
            </w:pPr>
          </w:p>
          <w:p w14:paraId="38D1F552" w14:textId="704712C0" w:rsidR="00D55CCD" w:rsidRPr="004E6B44" w:rsidRDefault="00D55CCD" w:rsidP="00A4209F">
            <w:pPr>
              <w:jc w:val="both"/>
              <w:rPr>
                <w:rFonts w:ascii="Arial" w:hAnsi="Arial" w:cs="Arial"/>
                <w:sz w:val="24"/>
                <w:szCs w:val="24"/>
              </w:rPr>
            </w:pPr>
          </w:p>
          <w:p w14:paraId="7619B99B" w14:textId="77777777" w:rsidR="00D55CCD" w:rsidRPr="004E6B44" w:rsidRDefault="00D55CCD" w:rsidP="00A4209F">
            <w:pPr>
              <w:jc w:val="both"/>
              <w:rPr>
                <w:rFonts w:ascii="Arial" w:hAnsi="Arial" w:cs="Arial"/>
                <w:sz w:val="24"/>
                <w:szCs w:val="24"/>
              </w:rPr>
            </w:pPr>
          </w:p>
          <w:p w14:paraId="5338F172" w14:textId="77777777" w:rsidR="00D55CCD" w:rsidRPr="004E6B44" w:rsidRDefault="00D55CCD" w:rsidP="00A4209F">
            <w:pPr>
              <w:jc w:val="both"/>
              <w:rPr>
                <w:rFonts w:ascii="Arial" w:hAnsi="Arial" w:cs="Arial"/>
                <w:sz w:val="24"/>
                <w:szCs w:val="24"/>
              </w:rPr>
            </w:pPr>
          </w:p>
          <w:p w14:paraId="0F0A2513" w14:textId="77777777" w:rsidR="00D55CCD" w:rsidRPr="004E6B44" w:rsidRDefault="00D55CCD" w:rsidP="00A4209F">
            <w:pPr>
              <w:jc w:val="both"/>
              <w:rPr>
                <w:rFonts w:ascii="Arial" w:hAnsi="Arial" w:cs="Arial"/>
                <w:sz w:val="24"/>
                <w:szCs w:val="24"/>
              </w:rPr>
            </w:pPr>
          </w:p>
          <w:p w14:paraId="2D7F9B52" w14:textId="77777777" w:rsidR="00D55CCD" w:rsidRPr="004E6B44" w:rsidRDefault="00D55CCD" w:rsidP="00A4209F">
            <w:pPr>
              <w:jc w:val="both"/>
              <w:rPr>
                <w:rFonts w:ascii="Arial" w:hAnsi="Arial" w:cs="Arial"/>
                <w:sz w:val="24"/>
                <w:szCs w:val="24"/>
              </w:rPr>
            </w:pPr>
          </w:p>
          <w:p w14:paraId="59CB5BA4" w14:textId="77777777" w:rsidR="00D55CCD" w:rsidRPr="004E6B44" w:rsidRDefault="00D55CCD" w:rsidP="00A4209F">
            <w:pPr>
              <w:jc w:val="both"/>
              <w:rPr>
                <w:rFonts w:ascii="Arial" w:hAnsi="Arial" w:cs="Arial"/>
                <w:sz w:val="24"/>
                <w:szCs w:val="24"/>
              </w:rPr>
            </w:pPr>
          </w:p>
          <w:p w14:paraId="0B59784A" w14:textId="77777777" w:rsidR="00D55CCD" w:rsidRPr="004E6B44" w:rsidRDefault="00D55CCD" w:rsidP="00A4209F">
            <w:pPr>
              <w:jc w:val="both"/>
              <w:rPr>
                <w:rFonts w:ascii="Arial" w:hAnsi="Arial" w:cs="Arial"/>
                <w:sz w:val="24"/>
                <w:szCs w:val="24"/>
              </w:rPr>
            </w:pPr>
          </w:p>
          <w:p w14:paraId="2664F0BE" w14:textId="77777777" w:rsidR="00D55CCD" w:rsidRPr="004E6B44" w:rsidRDefault="00D55CCD" w:rsidP="00A4209F">
            <w:pPr>
              <w:jc w:val="both"/>
              <w:rPr>
                <w:rFonts w:ascii="Arial" w:hAnsi="Arial" w:cs="Arial"/>
                <w:sz w:val="24"/>
                <w:szCs w:val="24"/>
              </w:rPr>
            </w:pPr>
          </w:p>
          <w:p w14:paraId="3694945B" w14:textId="77777777" w:rsidR="00D55CCD" w:rsidRPr="004E6B44" w:rsidRDefault="00D55CCD" w:rsidP="00A4209F">
            <w:pPr>
              <w:jc w:val="both"/>
              <w:rPr>
                <w:rFonts w:ascii="Arial" w:hAnsi="Arial" w:cs="Arial"/>
                <w:sz w:val="24"/>
                <w:szCs w:val="24"/>
              </w:rPr>
            </w:pPr>
          </w:p>
          <w:p w14:paraId="632CE4F3" w14:textId="0FB44A38" w:rsidR="00D55CCD" w:rsidRPr="004E6B44" w:rsidRDefault="00D55CCD" w:rsidP="00A4209F">
            <w:pPr>
              <w:jc w:val="both"/>
              <w:rPr>
                <w:rFonts w:ascii="Arial" w:hAnsi="Arial" w:cs="Arial"/>
                <w:sz w:val="24"/>
                <w:szCs w:val="24"/>
              </w:rPr>
            </w:pPr>
            <w:r w:rsidRPr="004E6B44">
              <w:rPr>
                <w:rFonts w:ascii="Arial" w:hAnsi="Arial" w:cs="Arial"/>
                <w:sz w:val="24"/>
                <w:szCs w:val="24"/>
              </w:rPr>
              <w:t>mm) All provisions and orders of DPIIT, MoP, DoT, Meity or any other Nodal Ministry have to be mandatorily complied by the contractor with subsequent amendments during entire contract period as per the provisions mentioned under Clause 1.20, Section 1, PART A of technical specifications along-with other scope of works specified under the contract...</w:t>
            </w:r>
          </w:p>
          <w:p w14:paraId="06B11DA5" w14:textId="77777777" w:rsidR="00D55CCD" w:rsidRPr="004E6B44" w:rsidRDefault="00D55CCD" w:rsidP="00A4209F">
            <w:pPr>
              <w:jc w:val="both"/>
              <w:rPr>
                <w:rFonts w:ascii="Arial" w:hAnsi="Arial" w:cs="Arial"/>
                <w:sz w:val="24"/>
                <w:szCs w:val="24"/>
              </w:rPr>
            </w:pPr>
          </w:p>
          <w:p w14:paraId="29F1D928" w14:textId="77777777" w:rsidR="00D55CCD" w:rsidRPr="004E6B44" w:rsidRDefault="00D55CCD" w:rsidP="00A4209F">
            <w:pPr>
              <w:jc w:val="both"/>
              <w:rPr>
                <w:rFonts w:ascii="Arial" w:hAnsi="Arial" w:cs="Arial"/>
                <w:sz w:val="24"/>
                <w:szCs w:val="24"/>
              </w:rPr>
            </w:pPr>
          </w:p>
          <w:p w14:paraId="7DF977CA" w14:textId="13E3EC6D" w:rsidR="00D55CCD" w:rsidRPr="00CB27B8" w:rsidRDefault="00D55CCD" w:rsidP="00A4209F">
            <w:pPr>
              <w:jc w:val="both"/>
              <w:rPr>
                <w:rFonts w:ascii="Arial" w:hAnsi="Arial" w:cs="Arial"/>
                <w:b/>
                <w:bCs/>
                <w:sz w:val="24"/>
                <w:szCs w:val="24"/>
              </w:rPr>
            </w:pPr>
            <w:r w:rsidRPr="00CB27B8">
              <w:rPr>
                <w:rFonts w:ascii="Arial" w:hAnsi="Arial" w:cs="Arial"/>
                <w:b/>
                <w:bCs/>
                <w:sz w:val="24"/>
                <w:szCs w:val="24"/>
              </w:rPr>
              <w:t xml:space="preserve">New Clause Added </w:t>
            </w:r>
          </w:p>
          <w:p w14:paraId="300E7143" w14:textId="00F21A53" w:rsidR="00D55CCD" w:rsidRPr="004E6B44" w:rsidRDefault="00D55CCD" w:rsidP="00A4209F">
            <w:pPr>
              <w:jc w:val="both"/>
              <w:rPr>
                <w:rFonts w:ascii="Arial" w:hAnsi="Arial" w:cs="Arial"/>
                <w:sz w:val="24"/>
                <w:szCs w:val="24"/>
              </w:rPr>
            </w:pPr>
            <w:r w:rsidRPr="004E6B44">
              <w:rPr>
                <w:rFonts w:ascii="Arial" w:hAnsi="Arial" w:cs="Arial"/>
                <w:sz w:val="24"/>
                <w:szCs w:val="24"/>
              </w:rPr>
              <w:lastRenderedPageBreak/>
              <w:t xml:space="preserve">nn) The contractor shall provide Email Interface and SMS Interface application and shall be responsible for integrating with the SMS and EMAIL services provided by the Owner.  </w:t>
            </w:r>
          </w:p>
        </w:tc>
      </w:tr>
      <w:tr w:rsidR="00D55CCD" w:rsidRPr="004E6B44" w14:paraId="46760299" w14:textId="77777777" w:rsidTr="00D55CCD">
        <w:trPr>
          <w:trHeight w:val="618"/>
        </w:trPr>
        <w:tc>
          <w:tcPr>
            <w:tcW w:w="567" w:type="dxa"/>
            <w:vAlign w:val="center"/>
          </w:tcPr>
          <w:p w14:paraId="3FF1F38C" w14:textId="77777777" w:rsidR="00D55CCD" w:rsidRPr="004E6B44" w:rsidRDefault="00D55CCD" w:rsidP="007D3F83">
            <w:pPr>
              <w:pStyle w:val="ListParagraph"/>
              <w:numPr>
                <w:ilvl w:val="0"/>
                <w:numId w:val="42"/>
              </w:numPr>
              <w:tabs>
                <w:tab w:val="left" w:pos="330"/>
              </w:tabs>
              <w:rPr>
                <w:szCs w:val="24"/>
              </w:rPr>
            </w:pPr>
          </w:p>
        </w:tc>
        <w:tc>
          <w:tcPr>
            <w:tcW w:w="1135" w:type="dxa"/>
            <w:vAlign w:val="center"/>
          </w:tcPr>
          <w:p w14:paraId="4019136B" w14:textId="65F644EE" w:rsidR="00D55CCD" w:rsidRPr="004E6B44" w:rsidRDefault="00D55CCD" w:rsidP="007D3F83">
            <w:pPr>
              <w:jc w:val="both"/>
              <w:rPr>
                <w:rFonts w:ascii="Arial" w:hAnsi="Arial" w:cs="Arial"/>
                <w:sz w:val="24"/>
                <w:szCs w:val="24"/>
              </w:rPr>
            </w:pPr>
            <w:r w:rsidRPr="004E6B44">
              <w:rPr>
                <w:rFonts w:ascii="Arial" w:hAnsi="Arial" w:cs="Arial"/>
                <w:sz w:val="24"/>
                <w:szCs w:val="24"/>
              </w:rPr>
              <w:t>Vol. II, Part-A, Section-1, Clause- 1.14.4</w:t>
            </w:r>
          </w:p>
        </w:tc>
        <w:tc>
          <w:tcPr>
            <w:tcW w:w="6095" w:type="dxa"/>
            <w:vAlign w:val="center"/>
          </w:tcPr>
          <w:p w14:paraId="62EB614C" w14:textId="77777777" w:rsidR="00D55CCD" w:rsidRPr="004E6B44" w:rsidRDefault="00D55CCD" w:rsidP="00794387">
            <w:pPr>
              <w:jc w:val="both"/>
              <w:rPr>
                <w:rFonts w:ascii="Arial" w:hAnsi="Arial" w:cs="Arial"/>
                <w:sz w:val="24"/>
                <w:szCs w:val="24"/>
              </w:rPr>
            </w:pPr>
            <w:r w:rsidRPr="004E6B44">
              <w:rPr>
                <w:rFonts w:ascii="Arial" w:hAnsi="Arial" w:cs="Arial"/>
                <w:bCs/>
                <w:sz w:val="24"/>
                <w:szCs w:val="24"/>
              </w:rPr>
              <w:t>Owner’s Responsibilities and</w:t>
            </w:r>
            <w:r w:rsidRPr="004E6B44">
              <w:rPr>
                <w:rFonts w:ascii="Arial" w:hAnsi="Arial" w:cs="Arial"/>
                <w:sz w:val="24"/>
                <w:szCs w:val="24"/>
              </w:rPr>
              <w:t xml:space="preserve"> Obligations</w:t>
            </w:r>
          </w:p>
          <w:p w14:paraId="1D0AD208" w14:textId="77777777" w:rsidR="00D55CCD" w:rsidRPr="004E6B44" w:rsidRDefault="00D55CCD" w:rsidP="00A4209F">
            <w:pPr>
              <w:jc w:val="both"/>
              <w:rPr>
                <w:rFonts w:ascii="Arial" w:hAnsi="Arial" w:cs="Arial"/>
                <w:sz w:val="24"/>
                <w:szCs w:val="24"/>
              </w:rPr>
            </w:pPr>
          </w:p>
        </w:tc>
        <w:tc>
          <w:tcPr>
            <w:tcW w:w="7371" w:type="dxa"/>
            <w:vAlign w:val="center"/>
          </w:tcPr>
          <w:p w14:paraId="6258467A" w14:textId="4C2402E8" w:rsidR="00D55CCD" w:rsidRPr="004E6B44" w:rsidRDefault="00D55CCD" w:rsidP="00753EC4">
            <w:pPr>
              <w:jc w:val="both"/>
              <w:rPr>
                <w:rFonts w:ascii="Arial" w:hAnsi="Arial" w:cs="Arial"/>
                <w:sz w:val="24"/>
                <w:szCs w:val="24"/>
              </w:rPr>
            </w:pPr>
            <w:r w:rsidRPr="004E6B44">
              <w:rPr>
                <w:rFonts w:ascii="Arial" w:hAnsi="Arial" w:cs="Arial"/>
                <w:sz w:val="24"/>
                <w:szCs w:val="24"/>
              </w:rPr>
              <w:t>Owner’s Responsibilities and Obligations</w:t>
            </w:r>
          </w:p>
          <w:p w14:paraId="46BE53C3" w14:textId="77777777" w:rsidR="00D55CCD" w:rsidRPr="004E6B44" w:rsidRDefault="00D55CCD" w:rsidP="00753EC4">
            <w:pPr>
              <w:jc w:val="both"/>
              <w:rPr>
                <w:rFonts w:ascii="Arial" w:hAnsi="Arial" w:cs="Arial"/>
                <w:sz w:val="24"/>
                <w:szCs w:val="24"/>
              </w:rPr>
            </w:pPr>
          </w:p>
          <w:p w14:paraId="5C292811" w14:textId="404589A5" w:rsidR="00D55CCD" w:rsidRPr="004E6B44" w:rsidRDefault="00D55CCD" w:rsidP="00753EC4">
            <w:pPr>
              <w:jc w:val="both"/>
              <w:rPr>
                <w:rFonts w:ascii="Arial" w:hAnsi="Arial" w:cs="Arial"/>
                <w:sz w:val="24"/>
                <w:szCs w:val="24"/>
              </w:rPr>
            </w:pPr>
            <w:r w:rsidRPr="004E6B44">
              <w:rPr>
                <w:rFonts w:ascii="Arial" w:hAnsi="Arial" w:cs="Arial"/>
                <w:sz w:val="24"/>
                <w:szCs w:val="24"/>
              </w:rPr>
              <w:t xml:space="preserve">Inserted </w:t>
            </w:r>
          </w:p>
          <w:p w14:paraId="08E0FB66" w14:textId="715F840B" w:rsidR="00D55CCD" w:rsidRPr="004E6B44" w:rsidRDefault="00D55CCD" w:rsidP="00753EC4">
            <w:pPr>
              <w:jc w:val="both"/>
              <w:rPr>
                <w:rFonts w:ascii="Arial" w:hAnsi="Arial" w:cs="Arial"/>
                <w:b/>
                <w:bCs/>
                <w:sz w:val="24"/>
                <w:szCs w:val="24"/>
              </w:rPr>
            </w:pPr>
            <w:r w:rsidRPr="004E6B44">
              <w:rPr>
                <w:rFonts w:ascii="Arial" w:hAnsi="Arial" w:cs="Arial"/>
                <w:b/>
                <w:bCs/>
                <w:sz w:val="24"/>
                <w:szCs w:val="24"/>
              </w:rPr>
              <w:t>p) Providing internet connectivity of required bandwidth at SLDC cum REMC Control Center (Both Main and Backup CC) and public IP for remote diagnostic before commencement of SAT.</w:t>
            </w:r>
          </w:p>
          <w:p w14:paraId="013758A6" w14:textId="3621BD44" w:rsidR="00D55CCD" w:rsidRPr="004E6B44" w:rsidRDefault="00D55CCD" w:rsidP="00753EC4">
            <w:pPr>
              <w:jc w:val="both"/>
              <w:rPr>
                <w:rFonts w:ascii="Arial" w:hAnsi="Arial" w:cs="Arial"/>
                <w:b/>
                <w:bCs/>
                <w:sz w:val="24"/>
                <w:szCs w:val="24"/>
              </w:rPr>
            </w:pPr>
            <w:r w:rsidRPr="004E6B44">
              <w:rPr>
                <w:rFonts w:ascii="Arial" w:hAnsi="Arial" w:cs="Arial"/>
                <w:b/>
                <w:bCs/>
                <w:sz w:val="24"/>
                <w:szCs w:val="24"/>
              </w:rPr>
              <w:t>q) SMS Service shall be provided by the owner preferably from govt. agencies such as NIC etc.</w:t>
            </w:r>
          </w:p>
          <w:p w14:paraId="4B2E75AF" w14:textId="4E5A6D34" w:rsidR="00D55CCD" w:rsidRPr="004E6B44" w:rsidRDefault="00D55CCD" w:rsidP="006C264C">
            <w:pPr>
              <w:tabs>
                <w:tab w:val="left" w:pos="142"/>
                <w:tab w:val="left" w:pos="284"/>
              </w:tabs>
              <w:ind w:right="120"/>
              <w:jc w:val="both"/>
              <w:rPr>
                <w:b/>
                <w:szCs w:val="24"/>
              </w:rPr>
            </w:pPr>
            <w:r w:rsidRPr="004E6B44">
              <w:rPr>
                <w:rFonts w:ascii="Arial" w:hAnsi="Arial" w:cs="Arial"/>
                <w:b/>
                <w:bCs/>
                <w:sz w:val="24"/>
                <w:szCs w:val="24"/>
              </w:rPr>
              <w:t xml:space="preserve">r) Adequate Storage Space at site for supply items including spare parts. </w:t>
            </w:r>
          </w:p>
          <w:p w14:paraId="43282E6F" w14:textId="27ADBCA3" w:rsidR="00D55CCD" w:rsidRPr="004E6B44" w:rsidRDefault="00D55CCD" w:rsidP="003B53D3">
            <w:pPr>
              <w:jc w:val="both"/>
              <w:rPr>
                <w:rFonts w:ascii="Arial" w:hAnsi="Arial" w:cs="Arial"/>
                <w:b/>
                <w:bCs/>
                <w:sz w:val="24"/>
                <w:szCs w:val="24"/>
              </w:rPr>
            </w:pPr>
            <w:r w:rsidRPr="004E6B44">
              <w:rPr>
                <w:rFonts w:ascii="Arial" w:hAnsi="Arial" w:cs="Arial"/>
                <w:b/>
                <w:bCs/>
                <w:sz w:val="24"/>
                <w:szCs w:val="24"/>
              </w:rPr>
              <w:t>s) Proper environmental conditions for equipment’s supplied under this project at site for their smooth functioning.</w:t>
            </w:r>
          </w:p>
        </w:tc>
      </w:tr>
      <w:tr w:rsidR="00D55CCD" w:rsidRPr="004E6B44" w14:paraId="41B37BA9" w14:textId="77777777" w:rsidTr="00D55CCD">
        <w:trPr>
          <w:trHeight w:val="618"/>
        </w:trPr>
        <w:tc>
          <w:tcPr>
            <w:tcW w:w="567" w:type="dxa"/>
            <w:vAlign w:val="center"/>
          </w:tcPr>
          <w:p w14:paraId="47C5CEE8" w14:textId="77777777" w:rsidR="00D55CCD" w:rsidRPr="004E6B44" w:rsidRDefault="00D55CCD" w:rsidP="00DF1678">
            <w:pPr>
              <w:pStyle w:val="ListParagraph"/>
              <w:numPr>
                <w:ilvl w:val="0"/>
                <w:numId w:val="42"/>
              </w:numPr>
              <w:tabs>
                <w:tab w:val="left" w:pos="330"/>
              </w:tabs>
              <w:rPr>
                <w:szCs w:val="24"/>
              </w:rPr>
            </w:pPr>
          </w:p>
        </w:tc>
        <w:tc>
          <w:tcPr>
            <w:tcW w:w="1135" w:type="dxa"/>
            <w:vAlign w:val="center"/>
          </w:tcPr>
          <w:p w14:paraId="0A9F7DF1" w14:textId="59EB7505" w:rsidR="00D55CCD" w:rsidRPr="004E6B44" w:rsidRDefault="00D55CCD" w:rsidP="00DF1678">
            <w:pPr>
              <w:jc w:val="both"/>
              <w:rPr>
                <w:rFonts w:ascii="Arial" w:hAnsi="Arial" w:cs="Arial"/>
                <w:sz w:val="24"/>
                <w:szCs w:val="24"/>
              </w:rPr>
            </w:pPr>
            <w:r w:rsidRPr="004E6B44">
              <w:rPr>
                <w:rFonts w:ascii="Arial" w:hAnsi="Arial" w:cs="Arial"/>
                <w:sz w:val="24"/>
                <w:szCs w:val="24"/>
              </w:rPr>
              <w:t>Vol. II, Part-A, Section-1, Clause- 1.16</w:t>
            </w:r>
          </w:p>
        </w:tc>
        <w:tc>
          <w:tcPr>
            <w:tcW w:w="6095" w:type="dxa"/>
            <w:vAlign w:val="center"/>
          </w:tcPr>
          <w:p w14:paraId="1F233314" w14:textId="0E9B6EED" w:rsidR="00D55CCD" w:rsidRPr="004E6B44" w:rsidRDefault="00D55CCD" w:rsidP="00DF1678">
            <w:pPr>
              <w:jc w:val="both"/>
              <w:rPr>
                <w:rFonts w:ascii="Arial" w:hAnsi="Arial" w:cs="Arial"/>
                <w:bCs/>
                <w:sz w:val="24"/>
                <w:szCs w:val="24"/>
              </w:rPr>
            </w:pPr>
            <w:r w:rsidRPr="004E6B44">
              <w:rPr>
                <w:rFonts w:ascii="Arial" w:hAnsi="Arial" w:cs="Arial"/>
                <w:bCs/>
                <w:sz w:val="24"/>
                <w:szCs w:val="24"/>
              </w:rPr>
              <w:t>Main and Backup Control Center Operational Philosophy</w:t>
            </w:r>
          </w:p>
          <w:p w14:paraId="62E553CB" w14:textId="77777777" w:rsidR="00D55CCD" w:rsidRPr="004E6B44" w:rsidRDefault="00D55CCD" w:rsidP="00DF1678">
            <w:pPr>
              <w:jc w:val="both"/>
              <w:rPr>
                <w:rFonts w:ascii="Arial" w:hAnsi="Arial" w:cs="Arial"/>
                <w:bCs/>
                <w:sz w:val="24"/>
                <w:szCs w:val="24"/>
              </w:rPr>
            </w:pPr>
          </w:p>
          <w:p w14:paraId="23AF29FE" w14:textId="4EE3625D" w:rsidR="00D55CCD" w:rsidRPr="004E6B44" w:rsidRDefault="00D55CCD" w:rsidP="00DF1678">
            <w:pPr>
              <w:jc w:val="both"/>
              <w:rPr>
                <w:rFonts w:ascii="Arial" w:hAnsi="Arial" w:cs="Arial"/>
                <w:bCs/>
                <w:sz w:val="24"/>
                <w:szCs w:val="24"/>
              </w:rPr>
            </w:pPr>
            <w:r w:rsidRPr="004E6B44">
              <w:rPr>
                <w:rFonts w:ascii="Arial" w:hAnsi="Arial" w:cs="Arial"/>
                <w:bCs/>
                <w:sz w:val="24"/>
                <w:szCs w:val="24"/>
              </w:rPr>
              <w:t>…The takeover of Main Control Center functions by Backup Control Center shall not require manual intervention and the same shall be configurable….</w:t>
            </w:r>
          </w:p>
        </w:tc>
        <w:tc>
          <w:tcPr>
            <w:tcW w:w="7371" w:type="dxa"/>
            <w:vAlign w:val="center"/>
          </w:tcPr>
          <w:p w14:paraId="3A1DDFD9" w14:textId="77777777" w:rsidR="00D55CCD" w:rsidRPr="004E6B44" w:rsidRDefault="00D55CCD" w:rsidP="00DF1678">
            <w:pPr>
              <w:jc w:val="both"/>
              <w:rPr>
                <w:rFonts w:ascii="Arial" w:hAnsi="Arial" w:cs="Arial"/>
                <w:bCs/>
                <w:sz w:val="24"/>
                <w:szCs w:val="24"/>
              </w:rPr>
            </w:pPr>
            <w:r w:rsidRPr="004E6B44">
              <w:rPr>
                <w:rFonts w:ascii="Arial" w:hAnsi="Arial" w:cs="Arial"/>
                <w:bCs/>
                <w:sz w:val="24"/>
                <w:szCs w:val="24"/>
              </w:rPr>
              <w:t>Main and Backup Control Center Operational Philosophy</w:t>
            </w:r>
          </w:p>
          <w:p w14:paraId="7D122BC2" w14:textId="77777777" w:rsidR="00D55CCD" w:rsidRPr="004E6B44" w:rsidRDefault="00D55CCD" w:rsidP="00DF1678">
            <w:pPr>
              <w:jc w:val="both"/>
              <w:rPr>
                <w:rFonts w:ascii="Arial" w:hAnsi="Arial" w:cs="Arial"/>
                <w:sz w:val="24"/>
                <w:szCs w:val="24"/>
              </w:rPr>
            </w:pPr>
          </w:p>
          <w:p w14:paraId="3A9B0914" w14:textId="77777777" w:rsidR="00D55CCD" w:rsidRPr="004E6B44" w:rsidRDefault="00D55CCD" w:rsidP="00DF1678">
            <w:pPr>
              <w:jc w:val="both"/>
              <w:rPr>
                <w:rFonts w:ascii="Arial" w:hAnsi="Arial" w:cs="Arial"/>
                <w:sz w:val="24"/>
                <w:szCs w:val="24"/>
              </w:rPr>
            </w:pPr>
          </w:p>
          <w:p w14:paraId="1FE720CF" w14:textId="5839C081" w:rsidR="00D55CCD" w:rsidRPr="004E6B44" w:rsidRDefault="00D55CCD" w:rsidP="00DF1678">
            <w:pPr>
              <w:jc w:val="both"/>
              <w:rPr>
                <w:rFonts w:ascii="Arial" w:hAnsi="Arial" w:cs="Arial"/>
                <w:sz w:val="24"/>
                <w:szCs w:val="24"/>
              </w:rPr>
            </w:pPr>
            <w:r w:rsidRPr="004E6B44">
              <w:rPr>
                <w:rFonts w:ascii="Arial" w:hAnsi="Arial" w:cs="Arial"/>
                <w:sz w:val="24"/>
                <w:szCs w:val="24"/>
              </w:rPr>
              <w:t xml:space="preserve">Replace with </w:t>
            </w:r>
          </w:p>
          <w:p w14:paraId="46A08704" w14:textId="2BFAA672" w:rsidR="00D55CCD" w:rsidRPr="004E6B44" w:rsidRDefault="00D55CCD" w:rsidP="00DF1678">
            <w:pPr>
              <w:jc w:val="both"/>
              <w:rPr>
                <w:rFonts w:ascii="Arial" w:hAnsi="Arial" w:cs="Arial"/>
                <w:sz w:val="24"/>
                <w:szCs w:val="24"/>
              </w:rPr>
            </w:pPr>
            <w:r w:rsidRPr="004E6B44">
              <w:rPr>
                <w:rFonts w:ascii="Arial" w:hAnsi="Arial" w:cs="Arial"/>
                <w:bCs/>
                <w:sz w:val="24"/>
                <w:szCs w:val="24"/>
              </w:rPr>
              <w:t xml:space="preserve">…The takeover of Main Control Center functions by Backup Control Center shall not require manual intervention </w:t>
            </w:r>
            <w:r w:rsidRPr="004E6B44">
              <w:rPr>
                <w:rFonts w:ascii="Arial" w:hAnsi="Arial" w:cs="Arial"/>
                <w:b/>
                <w:bCs/>
                <w:sz w:val="24"/>
                <w:szCs w:val="24"/>
              </w:rPr>
              <w:t>except for taking over Control authority</w:t>
            </w:r>
          </w:p>
          <w:p w14:paraId="11EACBE5" w14:textId="14100BC7" w:rsidR="00D55CCD" w:rsidRPr="004E6B44" w:rsidRDefault="00D55CCD" w:rsidP="00DF1678">
            <w:pPr>
              <w:jc w:val="both"/>
              <w:rPr>
                <w:rFonts w:ascii="Arial" w:hAnsi="Arial" w:cs="Arial"/>
                <w:sz w:val="24"/>
                <w:szCs w:val="24"/>
              </w:rPr>
            </w:pPr>
          </w:p>
        </w:tc>
      </w:tr>
      <w:tr w:rsidR="00D55CCD" w:rsidRPr="004E6B44" w14:paraId="22E32E64" w14:textId="77777777" w:rsidTr="00D55CCD">
        <w:trPr>
          <w:trHeight w:val="618"/>
        </w:trPr>
        <w:tc>
          <w:tcPr>
            <w:tcW w:w="567" w:type="dxa"/>
            <w:vAlign w:val="center"/>
          </w:tcPr>
          <w:p w14:paraId="7853BF2E" w14:textId="77777777" w:rsidR="00D55CCD" w:rsidRPr="004E6B44" w:rsidRDefault="00D55CCD" w:rsidP="00863133">
            <w:pPr>
              <w:pStyle w:val="ListParagraph"/>
              <w:numPr>
                <w:ilvl w:val="0"/>
                <w:numId w:val="42"/>
              </w:numPr>
              <w:tabs>
                <w:tab w:val="left" w:pos="330"/>
              </w:tabs>
              <w:rPr>
                <w:szCs w:val="24"/>
              </w:rPr>
            </w:pPr>
          </w:p>
        </w:tc>
        <w:tc>
          <w:tcPr>
            <w:tcW w:w="1135" w:type="dxa"/>
            <w:vAlign w:val="center"/>
          </w:tcPr>
          <w:p w14:paraId="3FDA3315" w14:textId="27905F47" w:rsidR="00D55CCD" w:rsidRPr="004E6B44" w:rsidRDefault="00D55CCD" w:rsidP="00863133">
            <w:pPr>
              <w:jc w:val="both"/>
              <w:rPr>
                <w:rFonts w:ascii="Arial" w:hAnsi="Arial" w:cs="Arial"/>
                <w:sz w:val="24"/>
                <w:szCs w:val="24"/>
              </w:rPr>
            </w:pPr>
            <w:r w:rsidRPr="004E6B44">
              <w:rPr>
                <w:rFonts w:ascii="Arial" w:hAnsi="Arial" w:cs="Arial"/>
                <w:sz w:val="24"/>
                <w:szCs w:val="24"/>
              </w:rPr>
              <w:t>Vol. II, Part-A, Section-1, Clause- 1.17, General Technic</w:t>
            </w:r>
            <w:r w:rsidRPr="004E6B44">
              <w:rPr>
                <w:rFonts w:ascii="Arial" w:hAnsi="Arial" w:cs="Arial"/>
                <w:sz w:val="24"/>
                <w:szCs w:val="24"/>
              </w:rPr>
              <w:lastRenderedPageBreak/>
              <w:t>al Requirements</w:t>
            </w:r>
          </w:p>
        </w:tc>
        <w:tc>
          <w:tcPr>
            <w:tcW w:w="6095" w:type="dxa"/>
            <w:vAlign w:val="center"/>
          </w:tcPr>
          <w:p w14:paraId="47E41F71" w14:textId="56A75087" w:rsidR="00D55CCD" w:rsidRPr="004E6B44" w:rsidRDefault="00D55CCD" w:rsidP="00863133">
            <w:pPr>
              <w:jc w:val="both"/>
              <w:rPr>
                <w:rFonts w:ascii="Arial" w:hAnsi="Arial" w:cs="Arial"/>
                <w:bCs/>
                <w:sz w:val="24"/>
                <w:szCs w:val="24"/>
              </w:rPr>
            </w:pPr>
            <w:r w:rsidRPr="004E6B44">
              <w:rPr>
                <w:rFonts w:ascii="Arial" w:hAnsi="Arial" w:cs="Arial"/>
                <w:bCs/>
                <w:sz w:val="24"/>
                <w:szCs w:val="24"/>
              </w:rPr>
              <w:lastRenderedPageBreak/>
              <w:t>b. Commercial Off-The-Shelf (COTS) product</w:t>
            </w:r>
          </w:p>
          <w:p w14:paraId="2033EB70" w14:textId="77777777" w:rsidR="00D55CCD" w:rsidRPr="004E6B44" w:rsidRDefault="00D55CCD" w:rsidP="00863133">
            <w:pPr>
              <w:jc w:val="both"/>
              <w:rPr>
                <w:rFonts w:ascii="Arial" w:hAnsi="Arial" w:cs="Arial"/>
                <w:bCs/>
                <w:sz w:val="24"/>
                <w:szCs w:val="24"/>
              </w:rPr>
            </w:pPr>
          </w:p>
          <w:p w14:paraId="159708D2" w14:textId="77777777" w:rsidR="00D55CCD" w:rsidRPr="004E6B44" w:rsidRDefault="00D55CCD" w:rsidP="00863133">
            <w:pPr>
              <w:jc w:val="both"/>
              <w:rPr>
                <w:rFonts w:ascii="Arial" w:hAnsi="Arial" w:cs="Arial"/>
                <w:bCs/>
                <w:sz w:val="24"/>
                <w:szCs w:val="24"/>
              </w:rPr>
            </w:pPr>
            <w:r w:rsidRPr="004E6B44">
              <w:rPr>
                <w:rFonts w:ascii="Arial" w:hAnsi="Arial" w:cs="Arial"/>
                <w:bCs/>
                <w:sz w:val="24"/>
                <w:szCs w:val="24"/>
              </w:rPr>
              <w:t>The contractor shall offer Commercial Off-The-Shelf (COTS) as mentioned in BOQ.</w:t>
            </w:r>
          </w:p>
          <w:p w14:paraId="5E3A20CD" w14:textId="7073C775" w:rsidR="00D55CCD" w:rsidRPr="004E6B44" w:rsidRDefault="00D55CCD" w:rsidP="00863133">
            <w:pPr>
              <w:jc w:val="both"/>
              <w:rPr>
                <w:rFonts w:ascii="Arial" w:hAnsi="Arial" w:cs="Arial"/>
                <w:bCs/>
                <w:sz w:val="24"/>
                <w:szCs w:val="24"/>
              </w:rPr>
            </w:pPr>
            <w:r w:rsidRPr="004E6B44">
              <w:rPr>
                <w:rFonts w:ascii="Arial" w:hAnsi="Arial" w:cs="Arial"/>
                <w:bCs/>
                <w:sz w:val="24"/>
                <w:szCs w:val="24"/>
              </w:rPr>
              <w:t>The COTs product means a product which is independently commercially available</w:t>
            </w:r>
          </w:p>
          <w:p w14:paraId="7709415F" w14:textId="77777777" w:rsidR="00D55CCD" w:rsidRPr="004E6B44" w:rsidRDefault="00D55CCD" w:rsidP="00863133">
            <w:pPr>
              <w:jc w:val="both"/>
              <w:rPr>
                <w:rFonts w:ascii="Arial" w:hAnsi="Arial" w:cs="Arial"/>
                <w:bCs/>
                <w:sz w:val="24"/>
                <w:szCs w:val="24"/>
              </w:rPr>
            </w:pPr>
            <w:r w:rsidRPr="004E6B44">
              <w:rPr>
                <w:rFonts w:ascii="Arial" w:hAnsi="Arial" w:cs="Arial"/>
                <w:bCs/>
                <w:sz w:val="24"/>
                <w:szCs w:val="24"/>
              </w:rPr>
              <w:t>in the market.</w:t>
            </w:r>
          </w:p>
          <w:p w14:paraId="30E691B5" w14:textId="5BA28D64" w:rsidR="00D55CCD" w:rsidRPr="004E6B44" w:rsidRDefault="00D55CCD" w:rsidP="00863133">
            <w:pPr>
              <w:jc w:val="both"/>
              <w:rPr>
                <w:rFonts w:ascii="Arial" w:hAnsi="Arial" w:cs="Arial"/>
                <w:bCs/>
                <w:sz w:val="24"/>
                <w:szCs w:val="24"/>
              </w:rPr>
            </w:pPr>
            <w:r w:rsidRPr="004E6B44">
              <w:rPr>
                <w:rFonts w:ascii="Arial" w:hAnsi="Arial" w:cs="Arial"/>
                <w:bCs/>
                <w:sz w:val="24"/>
                <w:szCs w:val="24"/>
              </w:rPr>
              <w:lastRenderedPageBreak/>
              <w:t>The contractor shall provide at least three references in Govt/Public Listed companies where the product has been supplied as an independent product and the solution shall be in successful operation for at least one year as on the date of NOA.</w:t>
            </w:r>
          </w:p>
        </w:tc>
        <w:tc>
          <w:tcPr>
            <w:tcW w:w="7371" w:type="dxa"/>
            <w:vAlign w:val="center"/>
          </w:tcPr>
          <w:p w14:paraId="2FC8F78C" w14:textId="77777777" w:rsidR="00D55CCD" w:rsidRPr="004E6B44" w:rsidRDefault="00D55CCD" w:rsidP="00863133">
            <w:pPr>
              <w:jc w:val="both"/>
              <w:rPr>
                <w:rFonts w:ascii="Arial" w:hAnsi="Arial" w:cs="Arial"/>
                <w:bCs/>
                <w:sz w:val="24"/>
                <w:szCs w:val="24"/>
              </w:rPr>
            </w:pPr>
            <w:r w:rsidRPr="004E6B44">
              <w:rPr>
                <w:rFonts w:ascii="Arial" w:hAnsi="Arial" w:cs="Arial"/>
                <w:bCs/>
                <w:sz w:val="24"/>
                <w:szCs w:val="24"/>
              </w:rPr>
              <w:lastRenderedPageBreak/>
              <w:t>b. Commercial Off-The-Shelf (COTS) product</w:t>
            </w:r>
          </w:p>
          <w:p w14:paraId="0FE52FDD" w14:textId="77777777" w:rsidR="00D55CCD" w:rsidRPr="004E6B44" w:rsidRDefault="00D55CCD" w:rsidP="00863133">
            <w:pPr>
              <w:jc w:val="both"/>
              <w:rPr>
                <w:rFonts w:ascii="Arial" w:hAnsi="Arial" w:cs="Arial"/>
                <w:bCs/>
                <w:sz w:val="24"/>
                <w:szCs w:val="24"/>
              </w:rPr>
            </w:pPr>
          </w:p>
          <w:p w14:paraId="12C5B260" w14:textId="692D74C2" w:rsidR="00D55CCD" w:rsidRPr="004E6B44" w:rsidRDefault="00D55CCD" w:rsidP="00863133">
            <w:pPr>
              <w:jc w:val="both"/>
              <w:rPr>
                <w:rFonts w:ascii="Arial" w:hAnsi="Arial" w:cs="Arial"/>
                <w:bCs/>
                <w:sz w:val="24"/>
                <w:szCs w:val="24"/>
              </w:rPr>
            </w:pPr>
            <w:r w:rsidRPr="004E6B44">
              <w:rPr>
                <w:rFonts w:ascii="Arial" w:hAnsi="Arial" w:cs="Arial"/>
                <w:bCs/>
                <w:sz w:val="24"/>
                <w:szCs w:val="24"/>
              </w:rPr>
              <w:t>The contractor shall offer Commercial Off-The-Shelf (COTS) as mentioned in BOQ.</w:t>
            </w:r>
          </w:p>
          <w:p w14:paraId="7BAAFDD7" w14:textId="2CE3A105" w:rsidR="00D55CCD" w:rsidRPr="004E6B44" w:rsidRDefault="00D55CCD" w:rsidP="00863133">
            <w:pPr>
              <w:jc w:val="both"/>
              <w:rPr>
                <w:rFonts w:ascii="Arial" w:hAnsi="Arial" w:cs="Arial"/>
                <w:bCs/>
                <w:sz w:val="24"/>
                <w:szCs w:val="24"/>
              </w:rPr>
            </w:pPr>
            <w:r w:rsidRPr="004E6B44">
              <w:rPr>
                <w:rFonts w:ascii="Arial" w:hAnsi="Arial" w:cs="Arial"/>
                <w:bCs/>
                <w:sz w:val="24"/>
                <w:szCs w:val="24"/>
              </w:rPr>
              <w:t>The COTs product means a product which is independently commercially available in the market.</w:t>
            </w:r>
          </w:p>
          <w:p w14:paraId="1AE77651" w14:textId="77777777" w:rsidR="00D55CCD" w:rsidRPr="004E6B44" w:rsidRDefault="00D55CCD" w:rsidP="00863133">
            <w:pPr>
              <w:jc w:val="both"/>
              <w:rPr>
                <w:rFonts w:ascii="Arial" w:hAnsi="Arial" w:cs="Arial"/>
                <w:bCs/>
                <w:sz w:val="24"/>
                <w:szCs w:val="24"/>
              </w:rPr>
            </w:pPr>
            <w:r w:rsidRPr="004E6B44">
              <w:rPr>
                <w:rFonts w:ascii="Arial" w:hAnsi="Arial" w:cs="Arial"/>
                <w:bCs/>
                <w:sz w:val="24"/>
                <w:szCs w:val="24"/>
              </w:rPr>
              <w:t xml:space="preserve">The contractor shall provide at least three references in Govt/Public Listed companies where the product has been supplied as an </w:t>
            </w:r>
            <w:r w:rsidRPr="004E6B44">
              <w:rPr>
                <w:rFonts w:ascii="Arial" w:hAnsi="Arial" w:cs="Arial"/>
                <w:bCs/>
                <w:sz w:val="24"/>
                <w:szCs w:val="24"/>
              </w:rPr>
              <w:lastRenderedPageBreak/>
              <w:t>independent product and the solution shall be in successful operation for at least one year as on the date of NOA.</w:t>
            </w:r>
          </w:p>
          <w:p w14:paraId="48D15A71" w14:textId="77777777" w:rsidR="00D55CCD" w:rsidRPr="004E6B44" w:rsidRDefault="00D55CCD" w:rsidP="00863133">
            <w:pPr>
              <w:jc w:val="both"/>
              <w:rPr>
                <w:rFonts w:ascii="Arial" w:hAnsi="Arial" w:cs="Arial"/>
                <w:bCs/>
                <w:sz w:val="24"/>
                <w:szCs w:val="24"/>
              </w:rPr>
            </w:pPr>
          </w:p>
          <w:p w14:paraId="1870A7DF" w14:textId="100A0F0B" w:rsidR="00D55CCD" w:rsidRPr="004E6B44" w:rsidRDefault="00D55CCD" w:rsidP="00863133">
            <w:pPr>
              <w:jc w:val="both"/>
              <w:rPr>
                <w:rFonts w:ascii="Arial" w:hAnsi="Arial" w:cs="Arial"/>
                <w:bCs/>
                <w:sz w:val="24"/>
                <w:szCs w:val="24"/>
              </w:rPr>
            </w:pPr>
            <w:r w:rsidRPr="004E6B44">
              <w:rPr>
                <w:rStyle w:val="normaltextrun"/>
                <w:rFonts w:ascii="Arial" w:hAnsi="Arial" w:cs="Arial"/>
                <w:b/>
                <w:color w:val="000000"/>
                <w:sz w:val="24"/>
                <w:szCs w:val="24"/>
                <w:shd w:val="clear" w:color="auto" w:fill="FFFFFF"/>
              </w:rPr>
              <w:t>However</w:t>
            </w:r>
            <w:r w:rsidRPr="004E6B44">
              <w:rPr>
                <w:rStyle w:val="normaltextrun"/>
                <w:rFonts w:ascii="Arial" w:hAnsi="Arial" w:cs="Arial"/>
                <w:color w:val="000000"/>
                <w:sz w:val="24"/>
                <w:szCs w:val="24"/>
                <w:shd w:val="clear" w:color="auto" w:fill="FFFFFF"/>
              </w:rPr>
              <w:t xml:space="preserve">, </w:t>
            </w:r>
            <w:r w:rsidRPr="004E6B44">
              <w:rPr>
                <w:rStyle w:val="normaltextrun"/>
                <w:rFonts w:ascii="Arial" w:hAnsi="Arial" w:cs="Arial"/>
                <w:b/>
                <w:color w:val="000000"/>
                <w:sz w:val="24"/>
                <w:szCs w:val="24"/>
                <w:shd w:val="clear" w:color="auto" w:fill="FFFFFF"/>
              </w:rPr>
              <w:t>i</w:t>
            </w:r>
            <w:r w:rsidRPr="004E6B44">
              <w:rPr>
                <w:rFonts w:ascii="Arial" w:eastAsia="Times New Roman" w:hAnsi="Arial" w:cs="Arial"/>
                <w:b/>
                <w:sz w:val="24"/>
                <w:szCs w:val="24"/>
                <w:lang w:bidi="hi-IN"/>
              </w:rPr>
              <w:t>n case of historian which are categorized as Commercial Off-The-Shelf (COTS) products in the technical specifications and Bill of Quantities (BoQ), the contractor can supply their own product subject to submission of</w:t>
            </w:r>
            <w:r w:rsidRPr="004E6B44">
              <w:rPr>
                <w:rStyle w:val="normaltextrun"/>
                <w:rFonts w:ascii="Arial" w:hAnsi="Arial" w:cs="Arial"/>
                <w:b/>
                <w:color w:val="000000"/>
                <w:sz w:val="24"/>
                <w:szCs w:val="24"/>
                <w:shd w:val="clear" w:color="auto" w:fill="FFFFFF"/>
              </w:rPr>
              <w:t xml:space="preserve"> at least three references in Govt/Public Listed companies and solution shall be in successful operation for at least one year as on the date of NOA.</w:t>
            </w:r>
          </w:p>
        </w:tc>
      </w:tr>
      <w:tr w:rsidR="00D55CCD" w:rsidRPr="004E6B44" w14:paraId="1066EEF1" w14:textId="77777777" w:rsidTr="00D55CCD">
        <w:trPr>
          <w:trHeight w:val="618"/>
        </w:trPr>
        <w:tc>
          <w:tcPr>
            <w:tcW w:w="567" w:type="dxa"/>
            <w:vAlign w:val="center"/>
          </w:tcPr>
          <w:p w14:paraId="0F7F1B3B" w14:textId="77777777" w:rsidR="00D55CCD" w:rsidRPr="004E6B44" w:rsidRDefault="00D55CCD" w:rsidP="00863133">
            <w:pPr>
              <w:pStyle w:val="ListParagraph"/>
              <w:numPr>
                <w:ilvl w:val="0"/>
                <w:numId w:val="42"/>
              </w:numPr>
              <w:tabs>
                <w:tab w:val="left" w:pos="330"/>
              </w:tabs>
              <w:rPr>
                <w:szCs w:val="24"/>
              </w:rPr>
            </w:pPr>
          </w:p>
        </w:tc>
        <w:tc>
          <w:tcPr>
            <w:tcW w:w="1135" w:type="dxa"/>
            <w:vAlign w:val="center"/>
          </w:tcPr>
          <w:p w14:paraId="1A446D9E" w14:textId="7FB1F3B3" w:rsidR="00D55CCD" w:rsidRPr="004E6B44" w:rsidRDefault="00D55CCD" w:rsidP="00863133">
            <w:pPr>
              <w:jc w:val="both"/>
              <w:rPr>
                <w:rFonts w:ascii="Arial" w:hAnsi="Arial" w:cs="Arial"/>
                <w:sz w:val="24"/>
                <w:szCs w:val="24"/>
              </w:rPr>
            </w:pPr>
            <w:r w:rsidRPr="004E6B44">
              <w:rPr>
                <w:rFonts w:ascii="Arial" w:hAnsi="Arial" w:cs="Arial"/>
                <w:sz w:val="24"/>
                <w:szCs w:val="24"/>
              </w:rPr>
              <w:t>Vol. II, Part-A, Section-1, Clause- 1.17, General Technical Requirements</w:t>
            </w:r>
          </w:p>
        </w:tc>
        <w:tc>
          <w:tcPr>
            <w:tcW w:w="6095" w:type="dxa"/>
            <w:vAlign w:val="center"/>
          </w:tcPr>
          <w:p w14:paraId="68DF0A7E" w14:textId="77777777" w:rsidR="00D55CCD" w:rsidRPr="004E6B44" w:rsidRDefault="00D55CCD" w:rsidP="00863133">
            <w:pPr>
              <w:jc w:val="both"/>
              <w:rPr>
                <w:rFonts w:ascii="Arial" w:hAnsi="Arial" w:cs="Arial"/>
                <w:b/>
                <w:bCs/>
                <w:sz w:val="24"/>
                <w:szCs w:val="24"/>
              </w:rPr>
            </w:pPr>
            <w:r w:rsidRPr="004E6B44">
              <w:rPr>
                <w:rFonts w:ascii="Arial" w:hAnsi="Arial" w:cs="Arial"/>
                <w:b/>
                <w:bCs/>
                <w:sz w:val="24"/>
                <w:szCs w:val="24"/>
              </w:rPr>
              <w:t>d. Energy Accounting &amp; Billing Software</w:t>
            </w:r>
          </w:p>
          <w:p w14:paraId="4E2E0F4E" w14:textId="4FA27657" w:rsidR="00D55CCD" w:rsidRPr="004E6B44" w:rsidRDefault="00D55CCD" w:rsidP="00863133">
            <w:pPr>
              <w:jc w:val="both"/>
              <w:rPr>
                <w:rFonts w:ascii="Arial" w:hAnsi="Arial" w:cs="Arial"/>
                <w:bCs/>
                <w:sz w:val="24"/>
                <w:szCs w:val="24"/>
              </w:rPr>
            </w:pPr>
            <w:r w:rsidRPr="004E6B44">
              <w:rPr>
                <w:rFonts w:ascii="Arial" w:hAnsi="Arial" w:cs="Arial"/>
                <w:sz w:val="24"/>
                <w:szCs w:val="24"/>
              </w:rPr>
              <w:t xml:space="preserve">The contractor shall offer proposed Energy Accounting &amp; Billing software (EABS) from OEMs who have supplied and implemented one project/system with similar type of software for Energy Scheduling or Energy Accounting or Billing Software, designed in line with SAMAST guideline for any RLDC/SLDC. </w:t>
            </w:r>
            <w:r w:rsidRPr="004E6B44">
              <w:rPr>
                <w:rFonts w:ascii="Arial" w:hAnsi="Arial" w:cs="Arial"/>
                <w:b/>
                <w:bCs/>
                <w:sz w:val="24"/>
                <w:szCs w:val="24"/>
              </w:rPr>
              <w:t>The EABS shall be in operation for at least one year as on the date of NOA.</w:t>
            </w:r>
          </w:p>
        </w:tc>
        <w:tc>
          <w:tcPr>
            <w:tcW w:w="7371" w:type="dxa"/>
            <w:vAlign w:val="center"/>
          </w:tcPr>
          <w:p w14:paraId="26A2B708" w14:textId="77777777" w:rsidR="00D55CCD" w:rsidRPr="00CB27B8" w:rsidRDefault="00D55CCD" w:rsidP="00863133">
            <w:pPr>
              <w:jc w:val="both"/>
              <w:rPr>
                <w:rFonts w:ascii="Arial" w:hAnsi="Arial" w:cs="Arial"/>
                <w:b/>
                <w:bCs/>
                <w:sz w:val="24"/>
                <w:szCs w:val="24"/>
              </w:rPr>
            </w:pPr>
            <w:r w:rsidRPr="00CB27B8">
              <w:rPr>
                <w:rFonts w:ascii="Arial" w:hAnsi="Arial" w:cs="Arial"/>
                <w:b/>
                <w:bCs/>
                <w:sz w:val="24"/>
                <w:szCs w:val="24"/>
              </w:rPr>
              <w:t xml:space="preserve">Replace with </w:t>
            </w:r>
          </w:p>
          <w:p w14:paraId="4B547610" w14:textId="77777777" w:rsidR="00D55CCD" w:rsidRPr="004E6B44" w:rsidRDefault="00D55CCD" w:rsidP="00863133">
            <w:pPr>
              <w:jc w:val="both"/>
              <w:rPr>
                <w:rFonts w:ascii="Arial" w:hAnsi="Arial" w:cs="Arial"/>
                <w:b/>
                <w:bCs/>
                <w:sz w:val="24"/>
                <w:szCs w:val="24"/>
              </w:rPr>
            </w:pPr>
            <w:r w:rsidRPr="004E6B44">
              <w:rPr>
                <w:rFonts w:ascii="Arial" w:hAnsi="Arial" w:cs="Arial"/>
                <w:b/>
                <w:bCs/>
                <w:sz w:val="24"/>
                <w:szCs w:val="24"/>
              </w:rPr>
              <w:t>d. Energy Accounting &amp; Billing Software</w:t>
            </w:r>
          </w:p>
          <w:p w14:paraId="580DF30F" w14:textId="02421A95" w:rsidR="00D55CCD" w:rsidRPr="004E6B44" w:rsidRDefault="00D55CCD" w:rsidP="00863133">
            <w:pPr>
              <w:jc w:val="both"/>
              <w:rPr>
                <w:rFonts w:ascii="Arial" w:hAnsi="Arial" w:cs="Arial"/>
                <w:bCs/>
                <w:sz w:val="24"/>
                <w:szCs w:val="24"/>
              </w:rPr>
            </w:pPr>
            <w:r w:rsidRPr="004E6B44">
              <w:rPr>
                <w:rFonts w:ascii="Arial" w:hAnsi="Arial" w:cs="Arial"/>
                <w:sz w:val="24"/>
                <w:szCs w:val="24"/>
              </w:rPr>
              <w:t xml:space="preserve">The contractor shall offer proposed Energy Accounting &amp; Billing software (EABS) from OEMs who have supplied and which is implemented in one project/system with similar type of software for Energy Scheduling or Energy Accounting or Billing Software, designed in line with SAMAST guideline for any RLDC/SLDC as on date of NOA. </w:t>
            </w:r>
          </w:p>
        </w:tc>
      </w:tr>
      <w:tr w:rsidR="00D55CCD" w:rsidRPr="004E6B44" w14:paraId="7CB38DDA" w14:textId="77777777" w:rsidTr="00D55CCD">
        <w:trPr>
          <w:trHeight w:val="782"/>
        </w:trPr>
        <w:tc>
          <w:tcPr>
            <w:tcW w:w="567" w:type="dxa"/>
            <w:vAlign w:val="center"/>
          </w:tcPr>
          <w:p w14:paraId="3554A798" w14:textId="77777777" w:rsidR="00D55CCD" w:rsidRPr="004E6B44" w:rsidRDefault="00D55CCD" w:rsidP="00863133">
            <w:pPr>
              <w:pStyle w:val="ListParagraph"/>
              <w:numPr>
                <w:ilvl w:val="0"/>
                <w:numId w:val="42"/>
              </w:numPr>
              <w:tabs>
                <w:tab w:val="left" w:pos="330"/>
              </w:tabs>
              <w:rPr>
                <w:szCs w:val="24"/>
              </w:rPr>
            </w:pPr>
          </w:p>
        </w:tc>
        <w:tc>
          <w:tcPr>
            <w:tcW w:w="1135" w:type="dxa"/>
            <w:vAlign w:val="center"/>
          </w:tcPr>
          <w:p w14:paraId="0BAE5427" w14:textId="42266FAB" w:rsidR="00D55CCD" w:rsidRPr="004E6B44" w:rsidRDefault="00D55CCD" w:rsidP="00863133">
            <w:pPr>
              <w:jc w:val="both"/>
              <w:rPr>
                <w:rFonts w:ascii="Arial" w:hAnsi="Arial" w:cs="Arial"/>
                <w:sz w:val="24"/>
                <w:szCs w:val="24"/>
              </w:rPr>
            </w:pPr>
            <w:r w:rsidRPr="004E6B44">
              <w:rPr>
                <w:rFonts w:ascii="Arial" w:hAnsi="Arial" w:cs="Arial"/>
                <w:sz w:val="24"/>
                <w:szCs w:val="24"/>
              </w:rPr>
              <w:t>Vol. II Part-A, Section – 1, Clause no. – 1.19</w:t>
            </w:r>
          </w:p>
        </w:tc>
        <w:tc>
          <w:tcPr>
            <w:tcW w:w="6095" w:type="dxa"/>
            <w:vAlign w:val="center"/>
          </w:tcPr>
          <w:p w14:paraId="49D335C8" w14:textId="77777777" w:rsidR="00D55CCD" w:rsidRPr="004E6B44" w:rsidRDefault="00D55CCD" w:rsidP="00863133">
            <w:pPr>
              <w:autoSpaceDE w:val="0"/>
              <w:autoSpaceDN w:val="0"/>
              <w:adjustRightInd w:val="0"/>
              <w:jc w:val="both"/>
              <w:rPr>
                <w:rFonts w:ascii="Arial" w:hAnsi="Arial" w:cs="Arial"/>
                <w:sz w:val="24"/>
                <w:szCs w:val="24"/>
                <w:lang w:bidi="hi-IN"/>
              </w:rPr>
            </w:pPr>
            <w:r w:rsidRPr="004E6B44">
              <w:rPr>
                <w:rFonts w:ascii="Arial" w:hAnsi="Arial" w:cs="Arial"/>
                <w:sz w:val="24"/>
                <w:szCs w:val="24"/>
              </w:rPr>
              <w:t>Applicable Standards</w:t>
            </w:r>
          </w:p>
          <w:p w14:paraId="46C3124C" w14:textId="77777777" w:rsidR="00D55CCD" w:rsidRPr="004E6B44" w:rsidRDefault="00D55CCD" w:rsidP="00863133">
            <w:pPr>
              <w:autoSpaceDE w:val="0"/>
              <w:autoSpaceDN w:val="0"/>
              <w:adjustRightInd w:val="0"/>
              <w:jc w:val="both"/>
              <w:rPr>
                <w:rFonts w:ascii="Arial" w:hAnsi="Arial" w:cs="Arial"/>
                <w:sz w:val="24"/>
                <w:szCs w:val="24"/>
                <w:lang w:bidi="hi-IN"/>
              </w:rPr>
            </w:pPr>
            <w:r w:rsidRPr="004E6B44">
              <w:rPr>
                <w:rFonts w:ascii="Arial" w:hAnsi="Arial" w:cs="Arial"/>
                <w:sz w:val="24"/>
                <w:szCs w:val="24"/>
                <w:lang w:bidi="hi-IN"/>
              </w:rPr>
              <w:t>………..</w:t>
            </w:r>
          </w:p>
          <w:p w14:paraId="44A1C2E1" w14:textId="77777777" w:rsidR="00D55CCD" w:rsidRPr="004E6B44" w:rsidRDefault="00D55CCD" w:rsidP="00863133">
            <w:pPr>
              <w:autoSpaceDE w:val="0"/>
              <w:autoSpaceDN w:val="0"/>
              <w:adjustRightInd w:val="0"/>
              <w:jc w:val="both"/>
              <w:rPr>
                <w:rFonts w:ascii="Arial" w:hAnsi="Arial" w:cs="Arial"/>
                <w:sz w:val="24"/>
                <w:szCs w:val="24"/>
                <w:lang w:bidi="hi-IN"/>
              </w:rPr>
            </w:pPr>
            <w:r w:rsidRPr="004E6B44">
              <w:rPr>
                <w:rFonts w:ascii="Arial" w:hAnsi="Arial" w:cs="Arial"/>
                <w:sz w:val="24"/>
                <w:szCs w:val="24"/>
                <w:lang w:bidi="hi-IN"/>
              </w:rPr>
              <w:t xml:space="preserve">All latest guidelines issued by regulatory authorities such as MoP CEA, NCIIPC, MEITY etc. shall be complied by the bidders for the offered products (hardware and software) under the project. </w:t>
            </w:r>
          </w:p>
          <w:p w14:paraId="0CBE0057" w14:textId="77777777" w:rsidR="00D55CCD" w:rsidRPr="004E6B44" w:rsidRDefault="00D55CCD" w:rsidP="00863133">
            <w:pPr>
              <w:autoSpaceDE w:val="0"/>
              <w:autoSpaceDN w:val="0"/>
              <w:adjustRightInd w:val="0"/>
              <w:jc w:val="both"/>
              <w:rPr>
                <w:rFonts w:ascii="Arial" w:hAnsi="Arial" w:cs="Arial"/>
                <w:sz w:val="24"/>
                <w:szCs w:val="24"/>
                <w:lang w:bidi="hi-IN"/>
              </w:rPr>
            </w:pPr>
          </w:p>
          <w:p w14:paraId="701FD1D5" w14:textId="77777777" w:rsidR="00D55CCD" w:rsidRPr="004E6B44" w:rsidRDefault="00D55CCD" w:rsidP="00863133">
            <w:pPr>
              <w:autoSpaceDE w:val="0"/>
              <w:autoSpaceDN w:val="0"/>
              <w:adjustRightInd w:val="0"/>
              <w:jc w:val="both"/>
              <w:rPr>
                <w:rFonts w:ascii="Arial" w:hAnsi="Arial" w:cs="Arial"/>
                <w:sz w:val="24"/>
                <w:szCs w:val="24"/>
                <w:lang w:bidi="hi-IN"/>
              </w:rPr>
            </w:pPr>
            <w:r w:rsidRPr="004E6B44">
              <w:rPr>
                <w:rFonts w:ascii="Arial" w:hAnsi="Arial" w:cs="Arial"/>
                <w:sz w:val="24"/>
                <w:szCs w:val="24"/>
                <w:lang w:bidi="hi-IN"/>
              </w:rPr>
              <w:t>These should be established and tested product (hardware and software) considering criticality of the system.</w:t>
            </w:r>
          </w:p>
          <w:p w14:paraId="0FC1DC7B" w14:textId="77777777" w:rsidR="00D55CCD" w:rsidRPr="004E6B44" w:rsidRDefault="00D55CCD" w:rsidP="00863133">
            <w:pPr>
              <w:autoSpaceDE w:val="0"/>
              <w:autoSpaceDN w:val="0"/>
              <w:adjustRightInd w:val="0"/>
              <w:jc w:val="both"/>
              <w:rPr>
                <w:rFonts w:ascii="Arial" w:hAnsi="Arial" w:cs="Arial"/>
                <w:sz w:val="24"/>
                <w:szCs w:val="24"/>
                <w:lang w:bidi="hi-IN"/>
              </w:rPr>
            </w:pPr>
          </w:p>
          <w:p w14:paraId="39DF1F28" w14:textId="1B341727" w:rsidR="00D55CCD" w:rsidRPr="004E6B44" w:rsidRDefault="00D55CCD" w:rsidP="00863133">
            <w:pPr>
              <w:jc w:val="both"/>
              <w:rPr>
                <w:rFonts w:ascii="Arial" w:hAnsi="Arial" w:cs="Arial"/>
                <w:sz w:val="24"/>
                <w:szCs w:val="24"/>
              </w:rPr>
            </w:pPr>
            <w:r w:rsidRPr="004E6B44">
              <w:rPr>
                <w:rFonts w:ascii="Arial" w:hAnsi="Arial" w:cs="Arial"/>
                <w:sz w:val="24"/>
                <w:szCs w:val="24"/>
                <w:lang w:bidi="hi-IN"/>
              </w:rPr>
              <w:lastRenderedPageBreak/>
              <w:t>In this regard, bidder has to comply with order issued by MoP No. 25-11/6/2018-PG dated 2.7.2020 (with all amendments) and CEA Cyber Security in Power System Guidelines, 2021 (with all amendments) throughout the period of contract………</w:t>
            </w:r>
          </w:p>
        </w:tc>
        <w:tc>
          <w:tcPr>
            <w:tcW w:w="7371" w:type="dxa"/>
            <w:vAlign w:val="center"/>
          </w:tcPr>
          <w:p w14:paraId="3868FD0C" w14:textId="77777777"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rPr>
              <w:lastRenderedPageBreak/>
              <w:t>Applicable Standards</w:t>
            </w:r>
          </w:p>
          <w:p w14:paraId="2EC092F2" w14:textId="77777777" w:rsidR="00D55CCD" w:rsidRPr="004E6B44" w:rsidRDefault="00D55CCD" w:rsidP="00863133">
            <w:pPr>
              <w:autoSpaceDE w:val="0"/>
              <w:autoSpaceDN w:val="0"/>
              <w:adjustRightInd w:val="0"/>
              <w:jc w:val="both"/>
              <w:rPr>
                <w:rFonts w:ascii="Arial" w:hAnsi="Arial" w:cs="Arial"/>
                <w:sz w:val="24"/>
                <w:szCs w:val="24"/>
                <w:lang w:bidi="hi-IN"/>
              </w:rPr>
            </w:pPr>
          </w:p>
          <w:p w14:paraId="2CD222BC" w14:textId="77777777" w:rsidR="00D55CCD" w:rsidRPr="004E6B44" w:rsidRDefault="00D55CCD" w:rsidP="00863133">
            <w:pPr>
              <w:autoSpaceDE w:val="0"/>
              <w:autoSpaceDN w:val="0"/>
              <w:adjustRightInd w:val="0"/>
              <w:jc w:val="both"/>
              <w:rPr>
                <w:rFonts w:ascii="Arial" w:hAnsi="Arial" w:cs="Arial"/>
                <w:sz w:val="24"/>
                <w:szCs w:val="24"/>
                <w:lang w:bidi="hi-IN"/>
              </w:rPr>
            </w:pPr>
            <w:r w:rsidRPr="004E6B44">
              <w:rPr>
                <w:rFonts w:ascii="Arial" w:hAnsi="Arial" w:cs="Arial"/>
                <w:sz w:val="24"/>
                <w:szCs w:val="24"/>
                <w:lang w:bidi="hi-IN"/>
              </w:rPr>
              <w:t xml:space="preserve">Replace with </w:t>
            </w:r>
          </w:p>
          <w:p w14:paraId="148B5174" w14:textId="77777777" w:rsidR="00D55CCD" w:rsidRPr="004E6B44" w:rsidRDefault="00D55CCD" w:rsidP="00863133">
            <w:pPr>
              <w:autoSpaceDE w:val="0"/>
              <w:autoSpaceDN w:val="0"/>
              <w:adjustRightInd w:val="0"/>
              <w:jc w:val="both"/>
              <w:rPr>
                <w:rFonts w:ascii="Arial" w:hAnsi="Arial" w:cs="Arial"/>
                <w:sz w:val="24"/>
                <w:szCs w:val="24"/>
                <w:lang w:bidi="hi-IN"/>
              </w:rPr>
            </w:pPr>
            <w:r w:rsidRPr="004E6B44">
              <w:rPr>
                <w:rFonts w:ascii="Arial" w:hAnsi="Arial" w:cs="Arial"/>
                <w:sz w:val="24"/>
                <w:szCs w:val="24"/>
                <w:lang w:bidi="hi-IN"/>
              </w:rPr>
              <w:t>………..</w:t>
            </w:r>
          </w:p>
          <w:p w14:paraId="3FC089BC" w14:textId="79DBD20A" w:rsidR="00D55CCD" w:rsidRPr="004E6B44" w:rsidRDefault="00D55CCD" w:rsidP="00863133">
            <w:pPr>
              <w:autoSpaceDE w:val="0"/>
              <w:autoSpaceDN w:val="0"/>
              <w:adjustRightInd w:val="0"/>
              <w:jc w:val="both"/>
              <w:rPr>
                <w:rFonts w:ascii="Arial" w:hAnsi="Arial" w:cs="Arial"/>
                <w:sz w:val="24"/>
                <w:szCs w:val="24"/>
                <w:lang w:bidi="hi-IN"/>
              </w:rPr>
            </w:pPr>
            <w:r w:rsidRPr="004E6B44">
              <w:rPr>
                <w:rFonts w:ascii="Arial" w:hAnsi="Arial" w:cs="Arial"/>
                <w:sz w:val="24"/>
                <w:szCs w:val="24"/>
                <w:lang w:bidi="hi-IN"/>
              </w:rPr>
              <w:t xml:space="preserve">All latest guidelines issued by regulatory authorities such as MoP, CEA, NCIIPC, MEITY etc. shall be complied by the contractor for the offered products (hardware and software) under the project. </w:t>
            </w:r>
          </w:p>
          <w:p w14:paraId="5870CCC8" w14:textId="77777777" w:rsidR="00D55CCD" w:rsidRPr="004E6B44" w:rsidRDefault="00D55CCD" w:rsidP="00863133">
            <w:pPr>
              <w:autoSpaceDE w:val="0"/>
              <w:autoSpaceDN w:val="0"/>
              <w:adjustRightInd w:val="0"/>
              <w:jc w:val="both"/>
              <w:rPr>
                <w:rFonts w:ascii="Arial" w:hAnsi="Arial" w:cs="Arial"/>
                <w:sz w:val="24"/>
                <w:szCs w:val="24"/>
                <w:lang w:bidi="hi-IN"/>
              </w:rPr>
            </w:pPr>
          </w:p>
          <w:p w14:paraId="7A6D0C8A" w14:textId="77777777" w:rsidR="00D55CCD" w:rsidRPr="004E6B44" w:rsidRDefault="00D55CCD" w:rsidP="00863133">
            <w:pPr>
              <w:autoSpaceDE w:val="0"/>
              <w:autoSpaceDN w:val="0"/>
              <w:adjustRightInd w:val="0"/>
              <w:jc w:val="both"/>
              <w:rPr>
                <w:rFonts w:ascii="Arial" w:hAnsi="Arial" w:cs="Arial"/>
                <w:sz w:val="24"/>
                <w:szCs w:val="24"/>
                <w:lang w:bidi="hi-IN"/>
              </w:rPr>
            </w:pPr>
            <w:r w:rsidRPr="004E6B44">
              <w:rPr>
                <w:rFonts w:ascii="Arial" w:hAnsi="Arial" w:cs="Arial"/>
                <w:sz w:val="24"/>
                <w:szCs w:val="24"/>
                <w:lang w:bidi="hi-IN"/>
              </w:rPr>
              <w:t>These should be established and tested product (hardware and software) considering criticality of the system.</w:t>
            </w:r>
          </w:p>
          <w:p w14:paraId="4486FBF3" w14:textId="77777777" w:rsidR="00D55CCD" w:rsidRPr="004E6B44" w:rsidRDefault="00D55CCD" w:rsidP="00863133">
            <w:pPr>
              <w:autoSpaceDE w:val="0"/>
              <w:autoSpaceDN w:val="0"/>
              <w:adjustRightInd w:val="0"/>
              <w:jc w:val="both"/>
              <w:rPr>
                <w:rFonts w:ascii="Arial" w:hAnsi="Arial" w:cs="Arial"/>
                <w:sz w:val="24"/>
                <w:szCs w:val="24"/>
                <w:lang w:bidi="hi-IN"/>
              </w:rPr>
            </w:pPr>
          </w:p>
          <w:p w14:paraId="3FBB03D8" w14:textId="74112C0F" w:rsidR="00D55CCD" w:rsidRPr="00CB27B8" w:rsidRDefault="00D55CCD" w:rsidP="00863133">
            <w:pPr>
              <w:jc w:val="both"/>
              <w:rPr>
                <w:rFonts w:ascii="Arial" w:hAnsi="Arial" w:cs="Arial"/>
                <w:sz w:val="24"/>
                <w:szCs w:val="24"/>
              </w:rPr>
            </w:pPr>
            <w:r w:rsidRPr="004E6B44">
              <w:rPr>
                <w:rFonts w:ascii="Arial" w:hAnsi="Arial" w:cs="Arial"/>
                <w:sz w:val="24"/>
                <w:szCs w:val="24"/>
                <w:lang w:bidi="hi-IN"/>
              </w:rPr>
              <w:lastRenderedPageBreak/>
              <w:t xml:space="preserve">In this regard, contractor has to comply with order issued by MoP No. 25-11/6/2018-PG dated 2.7.2020 (with all amendments) and CEA Cyber Security in Power System Guidelines, 2021 (with all amendments) </w:t>
            </w:r>
            <w:r w:rsidRPr="004E6B44">
              <w:rPr>
                <w:rFonts w:ascii="Arial" w:hAnsi="Arial" w:cs="Arial"/>
                <w:b/>
                <w:bCs/>
                <w:sz w:val="24"/>
                <w:szCs w:val="24"/>
                <w:lang w:bidi="hi-IN"/>
              </w:rPr>
              <w:t>throughout the period of contract as</w:t>
            </w:r>
            <w:r w:rsidRPr="004E6B44">
              <w:rPr>
                <w:rFonts w:ascii="Arial" w:hAnsi="Arial" w:cs="Arial"/>
                <w:b/>
                <w:bCs/>
                <w:sz w:val="24"/>
                <w:szCs w:val="24"/>
              </w:rPr>
              <w:t xml:space="preserve"> </w:t>
            </w:r>
            <w:r w:rsidRPr="004E6B44">
              <w:rPr>
                <w:rFonts w:ascii="Arial" w:hAnsi="Arial" w:cs="Arial"/>
                <w:b/>
                <w:bCs/>
                <w:sz w:val="24"/>
                <w:szCs w:val="24"/>
                <w:lang w:bidi="hi-IN"/>
              </w:rPr>
              <w:t>per the provisions mentioned under Clause 1.20, Section 1, PART A of technical specifications along-with other scope of works specified under the contract…..</w:t>
            </w:r>
          </w:p>
        </w:tc>
      </w:tr>
      <w:tr w:rsidR="00D55CCD" w:rsidRPr="004E6B44" w14:paraId="7565FDCC" w14:textId="77777777" w:rsidTr="00D55CCD">
        <w:trPr>
          <w:trHeight w:val="2352"/>
        </w:trPr>
        <w:tc>
          <w:tcPr>
            <w:tcW w:w="567" w:type="dxa"/>
            <w:vAlign w:val="center"/>
          </w:tcPr>
          <w:p w14:paraId="354F84BB" w14:textId="77777777" w:rsidR="00D55CCD" w:rsidRPr="004E6B44" w:rsidRDefault="00D55CCD" w:rsidP="00863133">
            <w:pPr>
              <w:pStyle w:val="ListParagraph"/>
              <w:numPr>
                <w:ilvl w:val="0"/>
                <w:numId w:val="42"/>
              </w:numPr>
              <w:tabs>
                <w:tab w:val="left" w:pos="330"/>
              </w:tabs>
              <w:rPr>
                <w:szCs w:val="24"/>
              </w:rPr>
            </w:pPr>
          </w:p>
        </w:tc>
        <w:tc>
          <w:tcPr>
            <w:tcW w:w="1135" w:type="dxa"/>
            <w:vAlign w:val="center"/>
          </w:tcPr>
          <w:p w14:paraId="46A3D9B1" w14:textId="1FDAF6BB" w:rsidR="00D55CCD" w:rsidRPr="004E6B44" w:rsidRDefault="00D55CCD" w:rsidP="00863133">
            <w:pPr>
              <w:jc w:val="both"/>
              <w:rPr>
                <w:rFonts w:ascii="Arial" w:hAnsi="Arial" w:cs="Arial"/>
                <w:sz w:val="24"/>
                <w:szCs w:val="24"/>
              </w:rPr>
            </w:pPr>
            <w:r w:rsidRPr="004E6B44">
              <w:rPr>
                <w:rFonts w:ascii="Arial" w:hAnsi="Arial" w:cs="Arial"/>
                <w:sz w:val="24"/>
                <w:szCs w:val="24"/>
              </w:rPr>
              <w:t>Vol. II Part-A, Section-1, Clause No.-1.20</w:t>
            </w:r>
          </w:p>
        </w:tc>
        <w:tc>
          <w:tcPr>
            <w:tcW w:w="6095" w:type="dxa"/>
            <w:vAlign w:val="center"/>
          </w:tcPr>
          <w:p w14:paraId="2E3829C5" w14:textId="77777777" w:rsidR="00D55CCD" w:rsidRPr="004E6B44" w:rsidRDefault="00D55CCD" w:rsidP="00863133">
            <w:pPr>
              <w:jc w:val="both"/>
              <w:rPr>
                <w:rFonts w:ascii="Arial" w:hAnsi="Arial" w:cs="Arial"/>
                <w:b/>
                <w:sz w:val="24"/>
                <w:szCs w:val="24"/>
              </w:rPr>
            </w:pPr>
            <w:r w:rsidRPr="004E6B44">
              <w:rPr>
                <w:rFonts w:ascii="Arial" w:hAnsi="Arial" w:cs="Arial"/>
                <w:b/>
                <w:sz w:val="24"/>
                <w:szCs w:val="24"/>
              </w:rPr>
              <w:t xml:space="preserve">New Clause added </w:t>
            </w:r>
          </w:p>
          <w:p w14:paraId="3BA72922" w14:textId="77777777" w:rsidR="00D55CCD" w:rsidRPr="004E6B44" w:rsidRDefault="00D55CCD" w:rsidP="00863133">
            <w:pPr>
              <w:jc w:val="both"/>
              <w:rPr>
                <w:rFonts w:ascii="Arial" w:hAnsi="Arial" w:cs="Arial"/>
                <w:bCs/>
                <w:sz w:val="24"/>
                <w:szCs w:val="24"/>
              </w:rPr>
            </w:pPr>
          </w:p>
          <w:p w14:paraId="16E33A63" w14:textId="1964FB2A" w:rsidR="00D55CCD" w:rsidRPr="004E6B44" w:rsidRDefault="00D55CCD" w:rsidP="006C264C">
            <w:pPr>
              <w:jc w:val="both"/>
              <w:rPr>
                <w:rFonts w:ascii="Arial" w:hAnsi="Arial" w:cs="Arial"/>
                <w:sz w:val="24"/>
                <w:szCs w:val="24"/>
              </w:rPr>
            </w:pPr>
            <w:r w:rsidRPr="004E6B44">
              <w:rPr>
                <w:rFonts w:ascii="Arial" w:hAnsi="Arial" w:cs="Arial"/>
                <w:bCs/>
                <w:sz w:val="24"/>
                <w:szCs w:val="24"/>
              </w:rPr>
              <w:t>Maintenance and Support Services Scope</w:t>
            </w:r>
          </w:p>
        </w:tc>
        <w:tc>
          <w:tcPr>
            <w:tcW w:w="7371" w:type="dxa"/>
            <w:vAlign w:val="center"/>
          </w:tcPr>
          <w:p w14:paraId="6F237A53" w14:textId="77777777" w:rsidR="00D55CCD" w:rsidRPr="004E6B44" w:rsidRDefault="00D55CCD" w:rsidP="00863133">
            <w:pPr>
              <w:jc w:val="both"/>
              <w:rPr>
                <w:rFonts w:ascii="Arial" w:hAnsi="Arial" w:cs="Arial"/>
                <w:b/>
                <w:sz w:val="24"/>
                <w:szCs w:val="24"/>
              </w:rPr>
            </w:pPr>
            <w:r w:rsidRPr="004E6B44">
              <w:rPr>
                <w:rFonts w:ascii="Arial" w:hAnsi="Arial" w:cs="Arial"/>
                <w:b/>
                <w:sz w:val="24"/>
                <w:szCs w:val="24"/>
              </w:rPr>
              <w:t xml:space="preserve">New Clause added </w:t>
            </w:r>
          </w:p>
          <w:p w14:paraId="3F18C7D3" w14:textId="77777777" w:rsidR="00D55CCD" w:rsidRPr="004E6B44" w:rsidRDefault="00D55CCD" w:rsidP="00863133">
            <w:pPr>
              <w:jc w:val="both"/>
              <w:rPr>
                <w:rFonts w:ascii="Arial" w:hAnsi="Arial" w:cs="Arial"/>
                <w:bCs/>
                <w:sz w:val="24"/>
                <w:szCs w:val="24"/>
              </w:rPr>
            </w:pPr>
          </w:p>
          <w:p w14:paraId="34B6C54A" w14:textId="77777777" w:rsidR="00D55CCD" w:rsidRPr="004E6B44" w:rsidRDefault="00D55CCD" w:rsidP="00863133">
            <w:pPr>
              <w:jc w:val="both"/>
              <w:rPr>
                <w:rFonts w:ascii="Arial" w:hAnsi="Arial" w:cs="Arial"/>
                <w:bCs/>
                <w:sz w:val="24"/>
                <w:szCs w:val="24"/>
              </w:rPr>
            </w:pPr>
            <w:r w:rsidRPr="004E6B44">
              <w:rPr>
                <w:rFonts w:ascii="Arial" w:hAnsi="Arial" w:cs="Arial"/>
                <w:bCs/>
                <w:sz w:val="24"/>
                <w:szCs w:val="24"/>
              </w:rPr>
              <w:t>Maintenance and Support Services Scope</w:t>
            </w:r>
          </w:p>
          <w:p w14:paraId="62BB8757" w14:textId="77777777" w:rsidR="00D55CCD" w:rsidRPr="004E6B44" w:rsidRDefault="00D55CCD" w:rsidP="00863133">
            <w:pPr>
              <w:jc w:val="both"/>
              <w:rPr>
                <w:rFonts w:ascii="Arial" w:hAnsi="Arial" w:cs="Arial"/>
                <w:bCs/>
                <w:sz w:val="24"/>
                <w:szCs w:val="24"/>
              </w:rPr>
            </w:pPr>
          </w:p>
          <w:p w14:paraId="4F43FE2E" w14:textId="77777777" w:rsidR="00D55CCD" w:rsidRPr="004E6B44" w:rsidRDefault="00D55CCD" w:rsidP="00863133">
            <w:pPr>
              <w:jc w:val="both"/>
              <w:rPr>
                <w:rFonts w:ascii="Arial" w:hAnsi="Arial" w:cs="Arial"/>
                <w:bCs/>
                <w:sz w:val="24"/>
                <w:szCs w:val="24"/>
              </w:rPr>
            </w:pPr>
            <w:r w:rsidRPr="004E6B44">
              <w:rPr>
                <w:rFonts w:ascii="Arial" w:hAnsi="Arial" w:cs="Arial"/>
                <w:bCs/>
                <w:sz w:val="24"/>
                <w:szCs w:val="24"/>
              </w:rPr>
              <w:t xml:space="preserve">Inserted </w:t>
            </w:r>
          </w:p>
          <w:p w14:paraId="7E7B01ED" w14:textId="77777777" w:rsidR="00D55CCD" w:rsidRPr="004E6B44" w:rsidRDefault="00D55CCD" w:rsidP="00863133">
            <w:pPr>
              <w:jc w:val="both"/>
              <w:rPr>
                <w:rFonts w:ascii="Arial" w:hAnsi="Arial" w:cs="Arial"/>
                <w:bCs/>
                <w:sz w:val="24"/>
                <w:szCs w:val="24"/>
              </w:rPr>
            </w:pPr>
          </w:p>
          <w:p w14:paraId="2643AEB3" w14:textId="489286BC"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bCs/>
                <w:sz w:val="24"/>
                <w:szCs w:val="24"/>
              </w:rPr>
              <w:t xml:space="preserve">Maintenance and Support Services Scope Clause attached at </w:t>
            </w:r>
            <w:r w:rsidRPr="004E6B44">
              <w:rPr>
                <w:rFonts w:ascii="Arial" w:hAnsi="Arial" w:cs="Arial"/>
                <w:b/>
                <w:bCs/>
                <w:sz w:val="24"/>
                <w:szCs w:val="24"/>
              </w:rPr>
              <w:t>Annexure-A.</w:t>
            </w:r>
          </w:p>
        </w:tc>
      </w:tr>
      <w:tr w:rsidR="00D55CCD" w:rsidRPr="004E6B44" w14:paraId="36B6DF2C" w14:textId="77777777" w:rsidTr="00D55CCD">
        <w:trPr>
          <w:trHeight w:val="589"/>
        </w:trPr>
        <w:tc>
          <w:tcPr>
            <w:tcW w:w="567" w:type="dxa"/>
            <w:vAlign w:val="center"/>
          </w:tcPr>
          <w:p w14:paraId="7FC157C2" w14:textId="77777777" w:rsidR="00D55CCD" w:rsidRPr="004E6B44" w:rsidRDefault="00D55CCD" w:rsidP="00863133">
            <w:pPr>
              <w:pStyle w:val="ListParagraph"/>
              <w:numPr>
                <w:ilvl w:val="0"/>
                <w:numId w:val="42"/>
              </w:numPr>
              <w:tabs>
                <w:tab w:val="left" w:pos="330"/>
              </w:tabs>
              <w:rPr>
                <w:szCs w:val="24"/>
              </w:rPr>
            </w:pPr>
          </w:p>
        </w:tc>
        <w:tc>
          <w:tcPr>
            <w:tcW w:w="1135" w:type="dxa"/>
            <w:vAlign w:val="center"/>
          </w:tcPr>
          <w:p w14:paraId="570C0577" w14:textId="77777777" w:rsidR="00D55CCD" w:rsidRPr="004E6B44" w:rsidRDefault="00D55CCD" w:rsidP="00863133">
            <w:pPr>
              <w:jc w:val="both"/>
              <w:rPr>
                <w:rFonts w:ascii="Arial" w:hAnsi="Arial" w:cs="Arial"/>
                <w:sz w:val="24"/>
                <w:szCs w:val="24"/>
              </w:rPr>
            </w:pPr>
            <w:r w:rsidRPr="004E6B44">
              <w:rPr>
                <w:rFonts w:ascii="Arial" w:hAnsi="Arial" w:cs="Arial"/>
                <w:sz w:val="24"/>
                <w:szCs w:val="24"/>
              </w:rPr>
              <w:t>Vol. II Part-A,</w:t>
            </w:r>
          </w:p>
          <w:p w14:paraId="033A8744" w14:textId="77777777" w:rsidR="00D55CCD" w:rsidRPr="004E6B44" w:rsidRDefault="00D55CCD" w:rsidP="00863133">
            <w:pPr>
              <w:jc w:val="both"/>
              <w:rPr>
                <w:rFonts w:ascii="Arial" w:hAnsi="Arial" w:cs="Arial"/>
                <w:sz w:val="24"/>
                <w:szCs w:val="24"/>
              </w:rPr>
            </w:pPr>
            <w:r w:rsidRPr="004E6B44">
              <w:rPr>
                <w:rFonts w:ascii="Arial" w:hAnsi="Arial" w:cs="Arial"/>
                <w:sz w:val="24"/>
                <w:szCs w:val="24"/>
              </w:rPr>
              <w:t>Section – 3,</w:t>
            </w:r>
          </w:p>
          <w:p w14:paraId="7763F7CB" w14:textId="77777777" w:rsidR="00D55CCD" w:rsidRPr="004E6B44" w:rsidRDefault="00D55CCD" w:rsidP="00863133">
            <w:pPr>
              <w:jc w:val="both"/>
              <w:rPr>
                <w:rFonts w:ascii="Arial" w:hAnsi="Arial" w:cs="Arial"/>
                <w:sz w:val="24"/>
                <w:szCs w:val="24"/>
              </w:rPr>
            </w:pPr>
            <w:r w:rsidRPr="004E6B44">
              <w:rPr>
                <w:rFonts w:ascii="Arial" w:hAnsi="Arial" w:cs="Arial"/>
                <w:sz w:val="24"/>
                <w:szCs w:val="24"/>
              </w:rPr>
              <w:t>Clause no. –</w:t>
            </w:r>
          </w:p>
          <w:p w14:paraId="3750AEE1" w14:textId="643A2722" w:rsidR="00D55CCD" w:rsidRPr="004E6B44" w:rsidRDefault="00D55CCD" w:rsidP="00863133">
            <w:pPr>
              <w:jc w:val="both"/>
              <w:rPr>
                <w:rFonts w:ascii="Arial" w:hAnsi="Arial" w:cs="Arial"/>
                <w:sz w:val="24"/>
                <w:szCs w:val="24"/>
              </w:rPr>
            </w:pPr>
            <w:r w:rsidRPr="004E6B44">
              <w:rPr>
                <w:rFonts w:ascii="Arial" w:hAnsi="Arial" w:cs="Arial"/>
                <w:sz w:val="24"/>
                <w:szCs w:val="24"/>
              </w:rPr>
              <w:t>3.7.8</w:t>
            </w:r>
          </w:p>
        </w:tc>
        <w:tc>
          <w:tcPr>
            <w:tcW w:w="6095" w:type="dxa"/>
            <w:vAlign w:val="center"/>
          </w:tcPr>
          <w:p w14:paraId="67F3CE1C" w14:textId="2D0E60F5" w:rsidR="00D55CCD" w:rsidRPr="004E6B44" w:rsidRDefault="00D55CCD" w:rsidP="006C264C">
            <w:pPr>
              <w:pStyle w:val="ListParagraph"/>
              <w:ind w:left="0"/>
              <w:jc w:val="both"/>
              <w:rPr>
                <w:szCs w:val="24"/>
              </w:rPr>
            </w:pPr>
            <w:r w:rsidRPr="004E6B44">
              <w:rPr>
                <w:szCs w:val="24"/>
              </w:rPr>
              <w:t>Type Testing</w:t>
            </w:r>
          </w:p>
          <w:p w14:paraId="00908B87" w14:textId="5ACF22B7" w:rsidR="00D55CCD" w:rsidRPr="004E6B44" w:rsidRDefault="00D55CCD" w:rsidP="006C264C">
            <w:pPr>
              <w:jc w:val="both"/>
              <w:rPr>
                <w:rFonts w:ascii="Arial" w:hAnsi="Arial" w:cs="Arial"/>
                <w:bCs/>
                <w:sz w:val="24"/>
                <w:szCs w:val="24"/>
              </w:rPr>
            </w:pPr>
            <w:r w:rsidRPr="004E6B44">
              <w:rPr>
                <w:rFonts w:ascii="Arial" w:hAnsi="Arial" w:cs="Arial"/>
                <w:sz w:val="24"/>
                <w:szCs w:val="24"/>
              </w:rPr>
              <w:t>…..</w:t>
            </w:r>
          </w:p>
          <w:p w14:paraId="6EA31CA0" w14:textId="22AE82BE" w:rsidR="00D55CCD" w:rsidRPr="004E6B44" w:rsidRDefault="00D55CCD" w:rsidP="006C264C">
            <w:pPr>
              <w:pStyle w:val="ListParagraph"/>
              <w:numPr>
                <w:ilvl w:val="0"/>
                <w:numId w:val="52"/>
              </w:numPr>
              <w:ind w:left="326" w:hanging="326"/>
              <w:jc w:val="both"/>
              <w:rPr>
                <w:szCs w:val="24"/>
              </w:rPr>
            </w:pPr>
            <w:r w:rsidRPr="004E6B44">
              <w:rPr>
                <w:szCs w:val="24"/>
              </w:rPr>
              <w:t>The Contractor shall submit, within 30 days of the Contract Award, copies of test reports and certificates for all the Type Tests that are specified in the specifications and that have previously been performed. The type test reports submitted shall be of the tests conducted within the last five (5) years prior to the date of NOA.</w:t>
            </w:r>
          </w:p>
          <w:p w14:paraId="2D51BBE4" w14:textId="51333072" w:rsidR="00D55CCD" w:rsidRPr="004E6B44" w:rsidRDefault="00D55CCD" w:rsidP="006C264C">
            <w:pPr>
              <w:ind w:left="326"/>
              <w:jc w:val="both"/>
              <w:rPr>
                <w:rFonts w:ascii="Arial" w:hAnsi="Arial" w:cs="Arial"/>
                <w:bCs/>
                <w:sz w:val="24"/>
                <w:szCs w:val="24"/>
              </w:rPr>
            </w:pPr>
            <w:r w:rsidRPr="004E6B44">
              <w:rPr>
                <w:rFonts w:ascii="Arial" w:hAnsi="Arial" w:cs="Arial"/>
                <w:bCs/>
                <w:sz w:val="24"/>
                <w:szCs w:val="24"/>
              </w:rPr>
              <w:t>In case the test reports are older than five (5) years ago on the date of NOA or the type test reports are not meeting the specification requirement, the contractor shall carry out the type testing at no additional cost to the Employer/Owner……</w:t>
            </w:r>
          </w:p>
        </w:tc>
        <w:tc>
          <w:tcPr>
            <w:tcW w:w="7371" w:type="dxa"/>
            <w:vAlign w:val="center"/>
          </w:tcPr>
          <w:p w14:paraId="4622E395" w14:textId="77777777" w:rsidR="00D55CCD" w:rsidRPr="004E6B44" w:rsidRDefault="00D55CCD" w:rsidP="00863133">
            <w:pPr>
              <w:pStyle w:val="ListParagraph"/>
              <w:ind w:left="0"/>
              <w:jc w:val="both"/>
              <w:rPr>
                <w:szCs w:val="24"/>
              </w:rPr>
            </w:pPr>
            <w:r w:rsidRPr="004E6B44">
              <w:rPr>
                <w:szCs w:val="24"/>
              </w:rPr>
              <w:t>Type Testing</w:t>
            </w:r>
          </w:p>
          <w:p w14:paraId="43819D53" w14:textId="77777777" w:rsidR="00D55CCD" w:rsidRPr="004E6B44" w:rsidRDefault="00D55CCD" w:rsidP="006C264C">
            <w:pPr>
              <w:jc w:val="both"/>
              <w:rPr>
                <w:rFonts w:ascii="Arial" w:hAnsi="Arial" w:cs="Arial"/>
                <w:bCs/>
                <w:sz w:val="24"/>
                <w:szCs w:val="24"/>
              </w:rPr>
            </w:pPr>
            <w:r w:rsidRPr="004E6B44">
              <w:rPr>
                <w:rFonts w:ascii="Arial" w:hAnsi="Arial" w:cs="Arial"/>
                <w:sz w:val="24"/>
                <w:szCs w:val="24"/>
              </w:rPr>
              <w:t>…..</w:t>
            </w:r>
          </w:p>
          <w:p w14:paraId="1E30443A" w14:textId="77777777" w:rsidR="00D55CCD" w:rsidRPr="004E6B44" w:rsidRDefault="00D55CCD" w:rsidP="00863133">
            <w:pPr>
              <w:jc w:val="both"/>
              <w:rPr>
                <w:rFonts w:ascii="Arial" w:hAnsi="Arial" w:cs="Arial"/>
                <w:bCs/>
                <w:sz w:val="24"/>
                <w:szCs w:val="24"/>
              </w:rPr>
            </w:pPr>
            <w:r w:rsidRPr="004E6B44">
              <w:rPr>
                <w:rFonts w:ascii="Arial" w:hAnsi="Arial" w:cs="Arial"/>
                <w:bCs/>
                <w:sz w:val="24"/>
                <w:szCs w:val="24"/>
              </w:rPr>
              <w:t xml:space="preserve">Replace with </w:t>
            </w:r>
          </w:p>
          <w:p w14:paraId="1ABCFEB9" w14:textId="140A7368" w:rsidR="00D55CCD" w:rsidRPr="004E6B44" w:rsidRDefault="00D55CCD" w:rsidP="00CB27B8">
            <w:pPr>
              <w:pStyle w:val="ListParagraph"/>
              <w:numPr>
                <w:ilvl w:val="0"/>
                <w:numId w:val="53"/>
              </w:numPr>
              <w:ind w:left="55" w:firstLine="0"/>
              <w:jc w:val="both"/>
              <w:rPr>
                <w:szCs w:val="24"/>
              </w:rPr>
            </w:pPr>
            <w:r w:rsidRPr="004E6B44">
              <w:rPr>
                <w:szCs w:val="24"/>
              </w:rPr>
              <w:t xml:space="preserve">The Contractor shall submit, within 30 days of Contract Award, copies of test reports and certificates for all of the Type Tests that are specified in the specifications and that have previously been performed. The type test reports submitted shall be of the tests </w:t>
            </w:r>
            <w:r w:rsidRPr="004E6B44">
              <w:rPr>
                <w:b/>
                <w:bCs w:val="0"/>
                <w:szCs w:val="24"/>
              </w:rPr>
              <w:t xml:space="preserve">conducted within the duration specified in the Table no. 1 of Part-A, Appendix-L (attached at Annexure-A) prior to the date of NOA. </w:t>
            </w:r>
          </w:p>
          <w:p w14:paraId="3A3377C2" w14:textId="7994CFDF" w:rsidR="00D55CCD" w:rsidRPr="004E6B44" w:rsidRDefault="00D55CCD" w:rsidP="00CB27B8">
            <w:pPr>
              <w:pStyle w:val="ListParagraph"/>
              <w:ind w:left="55"/>
              <w:jc w:val="both"/>
              <w:rPr>
                <w:szCs w:val="24"/>
              </w:rPr>
            </w:pPr>
            <w:r w:rsidRPr="004E6B44">
              <w:rPr>
                <w:szCs w:val="24"/>
              </w:rPr>
              <w:t xml:space="preserve">In case the test reports are </w:t>
            </w:r>
            <w:r w:rsidRPr="004E6B44">
              <w:rPr>
                <w:b/>
                <w:bCs w:val="0"/>
                <w:szCs w:val="24"/>
              </w:rPr>
              <w:t xml:space="preserve">older than specified duration </w:t>
            </w:r>
            <w:r w:rsidRPr="004E6B44">
              <w:rPr>
                <w:szCs w:val="24"/>
              </w:rPr>
              <w:t>on the date of NOA or the type test reports are not meeting the specification requirement, the contractor shall carry out the type testing at no additional cost to the Employer/owner…..</w:t>
            </w:r>
          </w:p>
          <w:p w14:paraId="29A5607B" w14:textId="77777777" w:rsidR="00D55CCD" w:rsidRPr="004E6B44" w:rsidRDefault="00D55CCD" w:rsidP="00863133">
            <w:pPr>
              <w:jc w:val="both"/>
              <w:rPr>
                <w:rFonts w:ascii="Arial" w:hAnsi="Arial" w:cs="Arial"/>
                <w:bCs/>
                <w:sz w:val="24"/>
                <w:szCs w:val="24"/>
              </w:rPr>
            </w:pPr>
          </w:p>
          <w:p w14:paraId="33A1DE9D" w14:textId="7CD8A49E" w:rsidR="00D55CCD" w:rsidRPr="004E6B44" w:rsidRDefault="00D55CCD" w:rsidP="00863133">
            <w:pPr>
              <w:jc w:val="both"/>
              <w:rPr>
                <w:rFonts w:ascii="Arial" w:hAnsi="Arial" w:cs="Arial"/>
                <w:b/>
                <w:sz w:val="24"/>
                <w:szCs w:val="24"/>
              </w:rPr>
            </w:pPr>
          </w:p>
        </w:tc>
      </w:tr>
      <w:tr w:rsidR="00D55CCD" w:rsidRPr="004E6B44" w14:paraId="428181D5" w14:textId="77777777" w:rsidTr="00D55CCD">
        <w:trPr>
          <w:trHeight w:val="1491"/>
        </w:trPr>
        <w:tc>
          <w:tcPr>
            <w:tcW w:w="567" w:type="dxa"/>
            <w:vAlign w:val="center"/>
          </w:tcPr>
          <w:p w14:paraId="4E1559D8" w14:textId="77777777" w:rsidR="00D55CCD" w:rsidRPr="004E6B44" w:rsidRDefault="00D55CCD" w:rsidP="00863133">
            <w:pPr>
              <w:pStyle w:val="ListParagraph"/>
              <w:numPr>
                <w:ilvl w:val="0"/>
                <w:numId w:val="42"/>
              </w:numPr>
              <w:tabs>
                <w:tab w:val="left" w:pos="330"/>
              </w:tabs>
              <w:rPr>
                <w:szCs w:val="24"/>
              </w:rPr>
            </w:pPr>
          </w:p>
        </w:tc>
        <w:tc>
          <w:tcPr>
            <w:tcW w:w="1135" w:type="dxa"/>
            <w:vAlign w:val="center"/>
          </w:tcPr>
          <w:p w14:paraId="24249733" w14:textId="33F3A8B1" w:rsidR="00D55CCD" w:rsidRPr="004E6B44" w:rsidRDefault="00D55CCD" w:rsidP="00863133">
            <w:pPr>
              <w:jc w:val="both"/>
              <w:rPr>
                <w:rFonts w:ascii="Arial" w:hAnsi="Arial" w:cs="Arial"/>
                <w:sz w:val="24"/>
                <w:szCs w:val="24"/>
              </w:rPr>
            </w:pPr>
            <w:r w:rsidRPr="004E6B44">
              <w:rPr>
                <w:rFonts w:ascii="Arial" w:hAnsi="Arial" w:cs="Arial"/>
                <w:sz w:val="24"/>
                <w:szCs w:val="24"/>
              </w:rPr>
              <w:t>Vol. II Part-A, Section – 4, Clause no. – 4.2, Maintenance support</w:t>
            </w:r>
          </w:p>
        </w:tc>
        <w:tc>
          <w:tcPr>
            <w:tcW w:w="6095" w:type="dxa"/>
            <w:vAlign w:val="center"/>
          </w:tcPr>
          <w:p w14:paraId="259B4CDE" w14:textId="77777777" w:rsidR="00D55CCD" w:rsidRPr="004E6B44" w:rsidRDefault="00D55CCD" w:rsidP="00863133">
            <w:pPr>
              <w:spacing w:before="120"/>
              <w:jc w:val="both"/>
              <w:rPr>
                <w:rFonts w:ascii="Arial" w:hAnsi="Arial" w:cs="Arial"/>
                <w:sz w:val="24"/>
                <w:szCs w:val="24"/>
              </w:rPr>
            </w:pPr>
            <w:r w:rsidRPr="004E6B44">
              <w:rPr>
                <w:rFonts w:ascii="Arial" w:hAnsi="Arial" w:cs="Arial"/>
                <w:sz w:val="24"/>
                <w:szCs w:val="24"/>
              </w:rPr>
              <w:t>Maintenance support</w:t>
            </w:r>
          </w:p>
          <w:p w14:paraId="2AC9504D" w14:textId="0364953B" w:rsidR="00D55CCD" w:rsidRPr="004E6B44" w:rsidRDefault="00D55CCD" w:rsidP="00CB27B8">
            <w:pPr>
              <w:spacing w:before="120"/>
              <w:jc w:val="both"/>
              <w:rPr>
                <w:szCs w:val="24"/>
              </w:rPr>
            </w:pPr>
            <w:r w:rsidRPr="004E6B44">
              <w:rPr>
                <w:rFonts w:ascii="Arial" w:hAnsi="Arial" w:cs="Arial"/>
                <w:sz w:val="24"/>
                <w:szCs w:val="24"/>
              </w:rPr>
              <w:t xml:space="preserve">The Owner at their own discretion may extend the duration of maintenance period for up to 2 years based on the same rates, same terms and conditions of the contract. </w:t>
            </w:r>
          </w:p>
        </w:tc>
        <w:tc>
          <w:tcPr>
            <w:tcW w:w="7371" w:type="dxa"/>
            <w:vAlign w:val="center"/>
          </w:tcPr>
          <w:p w14:paraId="106364EF" w14:textId="77777777" w:rsidR="00D55CCD" w:rsidRPr="004E6B44" w:rsidRDefault="00D55CCD" w:rsidP="00863133">
            <w:pPr>
              <w:pStyle w:val="BodyTextIndent2"/>
              <w:spacing w:line="240" w:lineRule="auto"/>
              <w:ind w:left="0"/>
              <w:jc w:val="both"/>
              <w:rPr>
                <w:rFonts w:ascii="Arial" w:hAnsi="Arial" w:cs="Arial"/>
                <w:sz w:val="24"/>
                <w:szCs w:val="24"/>
              </w:rPr>
            </w:pPr>
            <w:r w:rsidRPr="004E6B44">
              <w:rPr>
                <w:rFonts w:ascii="Arial" w:hAnsi="Arial" w:cs="Arial"/>
                <w:sz w:val="24"/>
                <w:szCs w:val="24"/>
              </w:rPr>
              <w:t>Maintenance support</w:t>
            </w:r>
          </w:p>
          <w:p w14:paraId="2D845DF1" w14:textId="77777777" w:rsidR="00D55CCD" w:rsidRPr="004E6B44" w:rsidRDefault="00D55CCD" w:rsidP="00863133">
            <w:pPr>
              <w:pStyle w:val="BodyTextIndent2"/>
              <w:spacing w:line="240" w:lineRule="auto"/>
              <w:ind w:left="0"/>
              <w:jc w:val="both"/>
              <w:rPr>
                <w:rFonts w:ascii="Arial" w:hAnsi="Arial" w:cs="Arial"/>
                <w:sz w:val="24"/>
                <w:szCs w:val="24"/>
              </w:rPr>
            </w:pPr>
          </w:p>
          <w:p w14:paraId="0A132F15" w14:textId="10D3EEFF" w:rsidR="00D55CCD" w:rsidRPr="004E6B44" w:rsidRDefault="00D55CCD" w:rsidP="00863133">
            <w:pPr>
              <w:pStyle w:val="BodyTextIndent2"/>
              <w:spacing w:line="240" w:lineRule="auto"/>
              <w:ind w:left="0"/>
              <w:jc w:val="both"/>
              <w:rPr>
                <w:rFonts w:ascii="Arial" w:hAnsi="Arial" w:cs="Arial"/>
                <w:sz w:val="24"/>
                <w:szCs w:val="24"/>
              </w:rPr>
            </w:pPr>
            <w:r w:rsidRPr="004E6B44">
              <w:rPr>
                <w:rFonts w:ascii="Arial" w:hAnsi="Arial" w:cs="Arial"/>
                <w:sz w:val="24"/>
                <w:szCs w:val="24"/>
              </w:rPr>
              <w:t xml:space="preserve">Para Deleted </w:t>
            </w:r>
          </w:p>
          <w:p w14:paraId="081A6C79" w14:textId="23B295AC" w:rsidR="00D55CCD" w:rsidRPr="004E6B44" w:rsidRDefault="00D55CCD" w:rsidP="006C264C">
            <w:pPr>
              <w:pStyle w:val="BodyTextIndent2"/>
              <w:spacing w:line="240" w:lineRule="auto"/>
              <w:ind w:left="0"/>
              <w:jc w:val="both"/>
              <w:rPr>
                <w:szCs w:val="24"/>
              </w:rPr>
            </w:pPr>
          </w:p>
        </w:tc>
      </w:tr>
      <w:tr w:rsidR="00D55CCD" w:rsidRPr="004E6B44" w14:paraId="0AF84D0C" w14:textId="77777777" w:rsidTr="00D55CCD">
        <w:trPr>
          <w:trHeight w:val="1491"/>
        </w:trPr>
        <w:tc>
          <w:tcPr>
            <w:tcW w:w="567" w:type="dxa"/>
            <w:vAlign w:val="center"/>
          </w:tcPr>
          <w:p w14:paraId="02F5904D" w14:textId="77777777" w:rsidR="00D55CCD" w:rsidRPr="004E6B44" w:rsidRDefault="00D55CCD" w:rsidP="00863133">
            <w:pPr>
              <w:pStyle w:val="ListParagraph"/>
              <w:numPr>
                <w:ilvl w:val="0"/>
                <w:numId w:val="42"/>
              </w:numPr>
              <w:tabs>
                <w:tab w:val="left" w:pos="330"/>
              </w:tabs>
              <w:rPr>
                <w:szCs w:val="24"/>
              </w:rPr>
            </w:pPr>
          </w:p>
        </w:tc>
        <w:tc>
          <w:tcPr>
            <w:tcW w:w="1135" w:type="dxa"/>
            <w:vAlign w:val="center"/>
          </w:tcPr>
          <w:p w14:paraId="21AD9624" w14:textId="42DBE948" w:rsidR="00D55CCD" w:rsidRPr="004E6B44" w:rsidRDefault="00D55CCD" w:rsidP="00863133">
            <w:pPr>
              <w:jc w:val="both"/>
              <w:rPr>
                <w:rFonts w:ascii="Arial" w:hAnsi="Arial" w:cs="Arial"/>
                <w:sz w:val="24"/>
                <w:szCs w:val="24"/>
              </w:rPr>
            </w:pPr>
            <w:r w:rsidRPr="004E6B44">
              <w:rPr>
                <w:rFonts w:ascii="Arial" w:hAnsi="Arial" w:cs="Arial"/>
                <w:sz w:val="24"/>
                <w:szCs w:val="24"/>
              </w:rPr>
              <w:t>Vol. II Part-A, Section – 4, Clause no. – 4.2, Maintenance support</w:t>
            </w:r>
          </w:p>
        </w:tc>
        <w:tc>
          <w:tcPr>
            <w:tcW w:w="6095" w:type="dxa"/>
            <w:vAlign w:val="center"/>
          </w:tcPr>
          <w:p w14:paraId="080EFF15" w14:textId="77777777" w:rsidR="00D55CCD" w:rsidRPr="004E6B44" w:rsidRDefault="00D55CCD" w:rsidP="00863133">
            <w:pPr>
              <w:autoSpaceDE w:val="0"/>
              <w:autoSpaceDN w:val="0"/>
              <w:adjustRightInd w:val="0"/>
              <w:jc w:val="both"/>
              <w:rPr>
                <w:rFonts w:ascii="Arial" w:hAnsi="Arial" w:cs="Arial"/>
                <w:sz w:val="24"/>
                <w:szCs w:val="24"/>
                <w:lang w:bidi="hi-IN"/>
              </w:rPr>
            </w:pPr>
            <w:r w:rsidRPr="004E6B44">
              <w:rPr>
                <w:rFonts w:ascii="Arial" w:hAnsi="Arial" w:cs="Arial"/>
                <w:sz w:val="24"/>
                <w:szCs w:val="24"/>
                <w:lang w:bidi="hi-IN"/>
              </w:rPr>
              <w:t>Table 4.1 Maintenance support and Availability requirements</w:t>
            </w:r>
          </w:p>
          <w:p w14:paraId="60AECAF6" w14:textId="77777777" w:rsidR="00D55CCD" w:rsidRPr="004E6B44" w:rsidRDefault="00D55CCD" w:rsidP="00863133">
            <w:pPr>
              <w:spacing w:before="120"/>
              <w:jc w:val="both"/>
              <w:rPr>
                <w:rFonts w:ascii="Arial" w:hAnsi="Arial" w:cs="Arial"/>
                <w:sz w:val="24"/>
                <w:szCs w:val="24"/>
              </w:rPr>
            </w:pPr>
          </w:p>
          <w:p w14:paraId="1B65B774" w14:textId="3CE96404" w:rsidR="00D55CCD" w:rsidRPr="004E6B44" w:rsidRDefault="00D55CCD" w:rsidP="00863133">
            <w:pPr>
              <w:spacing w:before="120"/>
              <w:jc w:val="both"/>
              <w:rPr>
                <w:rFonts w:ascii="Arial" w:hAnsi="Arial" w:cs="Arial"/>
                <w:sz w:val="24"/>
                <w:szCs w:val="24"/>
              </w:rPr>
            </w:pPr>
            <w:r w:rsidRPr="004E6B44">
              <w:rPr>
                <w:rFonts w:ascii="Arial" w:hAnsi="Arial" w:cs="Arial"/>
                <w:sz w:val="24"/>
                <w:szCs w:val="24"/>
              </w:rPr>
              <w:t>All systems &amp; subsystem such as SCADA, EMS, REMC Applications, Energy Accounting &amp; Billing Application, ICCP, Web System, Historian, NMS, VPS, Cyber security system etc. supplied in this project</w:t>
            </w:r>
          </w:p>
        </w:tc>
        <w:tc>
          <w:tcPr>
            <w:tcW w:w="7371" w:type="dxa"/>
            <w:vAlign w:val="center"/>
          </w:tcPr>
          <w:p w14:paraId="608A02C0" w14:textId="77777777" w:rsidR="00D55CCD" w:rsidRPr="004E6B44" w:rsidRDefault="00D55CCD" w:rsidP="00863133">
            <w:pPr>
              <w:autoSpaceDE w:val="0"/>
              <w:autoSpaceDN w:val="0"/>
              <w:adjustRightInd w:val="0"/>
              <w:jc w:val="both"/>
              <w:rPr>
                <w:rFonts w:ascii="Arial" w:hAnsi="Arial" w:cs="Arial"/>
                <w:sz w:val="24"/>
                <w:szCs w:val="24"/>
                <w:lang w:bidi="hi-IN"/>
              </w:rPr>
            </w:pPr>
            <w:r w:rsidRPr="004E6B44">
              <w:rPr>
                <w:rFonts w:ascii="Arial" w:hAnsi="Arial" w:cs="Arial"/>
                <w:sz w:val="24"/>
                <w:szCs w:val="24"/>
                <w:lang w:bidi="hi-IN"/>
              </w:rPr>
              <w:t>Table 4.1 Maintenance support and Availability requirements</w:t>
            </w:r>
          </w:p>
          <w:p w14:paraId="6E974333" w14:textId="355D0183" w:rsidR="00D55CCD" w:rsidRPr="004E6B44" w:rsidRDefault="00D55CCD" w:rsidP="00863133">
            <w:pPr>
              <w:pStyle w:val="BodyTextIndent2"/>
              <w:spacing w:line="240" w:lineRule="auto"/>
              <w:ind w:left="0"/>
              <w:jc w:val="both"/>
              <w:rPr>
                <w:rFonts w:ascii="Arial" w:hAnsi="Arial" w:cs="Arial"/>
                <w:sz w:val="24"/>
                <w:szCs w:val="24"/>
              </w:rPr>
            </w:pPr>
          </w:p>
          <w:p w14:paraId="72AF35E8" w14:textId="10F9F5D8" w:rsidR="00D55CCD" w:rsidRPr="004E6B44" w:rsidRDefault="00D55CCD" w:rsidP="00863133">
            <w:pPr>
              <w:pStyle w:val="BodyTextIndent2"/>
              <w:spacing w:line="240" w:lineRule="auto"/>
              <w:ind w:left="0"/>
              <w:jc w:val="both"/>
              <w:rPr>
                <w:rFonts w:ascii="Arial" w:hAnsi="Arial" w:cs="Arial"/>
                <w:sz w:val="24"/>
                <w:szCs w:val="24"/>
              </w:rPr>
            </w:pPr>
            <w:r w:rsidRPr="004E6B44">
              <w:rPr>
                <w:rFonts w:ascii="Arial" w:hAnsi="Arial" w:cs="Arial"/>
                <w:sz w:val="24"/>
                <w:szCs w:val="24"/>
              </w:rPr>
              <w:t xml:space="preserve">Replace with </w:t>
            </w:r>
          </w:p>
          <w:p w14:paraId="283B957D" w14:textId="0DBB8984" w:rsidR="00D55CCD" w:rsidRPr="004E6B44" w:rsidRDefault="00D55CCD" w:rsidP="00863133">
            <w:pPr>
              <w:pStyle w:val="BodyTextIndent2"/>
              <w:spacing w:line="240" w:lineRule="auto"/>
              <w:ind w:left="0"/>
              <w:jc w:val="both"/>
              <w:rPr>
                <w:rFonts w:ascii="Arial" w:hAnsi="Arial" w:cs="Arial"/>
                <w:sz w:val="24"/>
                <w:szCs w:val="24"/>
              </w:rPr>
            </w:pPr>
            <w:r w:rsidRPr="004E6B44">
              <w:rPr>
                <w:rFonts w:ascii="Arial" w:hAnsi="Arial" w:cs="Arial"/>
                <w:sz w:val="24"/>
                <w:szCs w:val="24"/>
              </w:rPr>
              <w:t xml:space="preserve">All systems &amp; subsystem such as SCADA, EMS, REMC Applications, Energy Accounting &amp; Billing Application, ICCP, Web System, Historian, NMS, VPS, </w:t>
            </w:r>
            <w:r w:rsidRPr="004E6B44">
              <w:rPr>
                <w:rFonts w:ascii="Arial" w:hAnsi="Arial" w:cs="Arial"/>
                <w:b/>
                <w:bCs/>
                <w:sz w:val="24"/>
                <w:szCs w:val="24"/>
              </w:rPr>
              <w:t>Video Conferencing System</w:t>
            </w:r>
            <w:r w:rsidRPr="004E6B44">
              <w:rPr>
                <w:rFonts w:ascii="Arial" w:hAnsi="Arial" w:cs="Arial"/>
                <w:sz w:val="24"/>
                <w:szCs w:val="24"/>
              </w:rPr>
              <w:t>, Cyber security system etc. supplied in this project</w:t>
            </w:r>
          </w:p>
        </w:tc>
      </w:tr>
      <w:tr w:rsidR="00D55CCD" w:rsidRPr="004E6B44" w14:paraId="173F878F" w14:textId="77777777" w:rsidTr="00D55CCD">
        <w:trPr>
          <w:trHeight w:val="2159"/>
        </w:trPr>
        <w:tc>
          <w:tcPr>
            <w:tcW w:w="567" w:type="dxa"/>
            <w:vAlign w:val="center"/>
          </w:tcPr>
          <w:p w14:paraId="50C9F17A" w14:textId="77777777" w:rsidR="00D55CCD" w:rsidRPr="004E6B44" w:rsidRDefault="00D55CCD" w:rsidP="00863133">
            <w:pPr>
              <w:pStyle w:val="ListParagraph"/>
              <w:numPr>
                <w:ilvl w:val="0"/>
                <w:numId w:val="42"/>
              </w:numPr>
              <w:tabs>
                <w:tab w:val="left" w:pos="330"/>
              </w:tabs>
              <w:rPr>
                <w:szCs w:val="24"/>
              </w:rPr>
            </w:pPr>
          </w:p>
        </w:tc>
        <w:tc>
          <w:tcPr>
            <w:tcW w:w="1135" w:type="dxa"/>
            <w:vAlign w:val="center"/>
          </w:tcPr>
          <w:p w14:paraId="6E41AE8F" w14:textId="3A132476" w:rsidR="00D55CCD" w:rsidRPr="004E6B44" w:rsidRDefault="00D55CCD" w:rsidP="00863133">
            <w:pPr>
              <w:jc w:val="both"/>
              <w:rPr>
                <w:rFonts w:ascii="Arial" w:hAnsi="Arial" w:cs="Arial"/>
                <w:sz w:val="24"/>
                <w:szCs w:val="24"/>
              </w:rPr>
            </w:pPr>
            <w:r w:rsidRPr="004E6B44">
              <w:rPr>
                <w:rFonts w:ascii="Arial" w:hAnsi="Arial" w:cs="Arial"/>
                <w:sz w:val="24"/>
                <w:szCs w:val="24"/>
              </w:rPr>
              <w:t>Vol. II Part-A, Section – 4, Clause no. – 4.2, Maintenance support</w:t>
            </w:r>
          </w:p>
        </w:tc>
        <w:tc>
          <w:tcPr>
            <w:tcW w:w="6095" w:type="dxa"/>
            <w:vAlign w:val="center"/>
          </w:tcPr>
          <w:p w14:paraId="6009E434" w14:textId="77777777" w:rsidR="00D55CCD" w:rsidRPr="004E6B44" w:rsidRDefault="00D55CCD" w:rsidP="00863133">
            <w:pPr>
              <w:spacing w:before="120"/>
              <w:jc w:val="both"/>
              <w:rPr>
                <w:rFonts w:ascii="Arial" w:hAnsi="Arial" w:cs="Arial"/>
                <w:sz w:val="24"/>
                <w:szCs w:val="24"/>
              </w:rPr>
            </w:pPr>
            <w:r w:rsidRPr="004E6B44">
              <w:rPr>
                <w:rFonts w:ascii="Arial" w:hAnsi="Arial" w:cs="Arial"/>
                <w:sz w:val="24"/>
                <w:szCs w:val="24"/>
              </w:rPr>
              <w:t>Maintenance support</w:t>
            </w:r>
          </w:p>
          <w:p w14:paraId="55075C8F" w14:textId="77777777" w:rsidR="00D55CCD" w:rsidRPr="004E6B44" w:rsidRDefault="00D55CCD" w:rsidP="00863133">
            <w:pPr>
              <w:spacing w:before="120"/>
              <w:jc w:val="both"/>
              <w:rPr>
                <w:rFonts w:ascii="Arial" w:hAnsi="Arial" w:cs="Arial"/>
                <w:sz w:val="24"/>
                <w:szCs w:val="24"/>
              </w:rPr>
            </w:pPr>
          </w:p>
          <w:p w14:paraId="68D28A99" w14:textId="593B5A63" w:rsidR="00D55CCD" w:rsidRPr="004E6B44" w:rsidRDefault="00D55CCD" w:rsidP="00863133">
            <w:pPr>
              <w:spacing w:before="120"/>
              <w:jc w:val="both"/>
              <w:rPr>
                <w:rFonts w:ascii="Arial" w:hAnsi="Arial" w:cs="Arial"/>
                <w:sz w:val="24"/>
                <w:szCs w:val="24"/>
              </w:rPr>
            </w:pPr>
            <w:r w:rsidRPr="004E6B44">
              <w:rPr>
                <w:rFonts w:ascii="Arial" w:hAnsi="Arial" w:cs="Arial"/>
                <w:sz w:val="24"/>
                <w:szCs w:val="24"/>
              </w:rPr>
              <w:t xml:space="preserve">....For any addition (e.g. integration of new RTUs or new control center) during maintenance period (as identified in the BoQ), </w:t>
            </w:r>
            <w:r w:rsidRPr="00CB27B8">
              <w:rPr>
                <w:rFonts w:ascii="Arial" w:hAnsi="Arial" w:cs="Arial"/>
                <w:b/>
                <w:bCs/>
                <w:sz w:val="24"/>
                <w:szCs w:val="24"/>
              </w:rPr>
              <w:t>the contractor shall provide all the services at control center end without any additional cost during entire period of the contract including extension (if any)…….</w:t>
            </w:r>
          </w:p>
        </w:tc>
        <w:tc>
          <w:tcPr>
            <w:tcW w:w="7371" w:type="dxa"/>
            <w:vAlign w:val="center"/>
          </w:tcPr>
          <w:p w14:paraId="27935EC0" w14:textId="77777777" w:rsidR="00D55CCD" w:rsidRPr="004E6B44" w:rsidRDefault="00D55CCD" w:rsidP="00863133">
            <w:pPr>
              <w:pStyle w:val="BodyTextIndent2"/>
              <w:spacing w:line="240" w:lineRule="auto"/>
              <w:ind w:left="0"/>
              <w:jc w:val="both"/>
              <w:rPr>
                <w:rFonts w:ascii="Arial" w:hAnsi="Arial" w:cs="Arial"/>
                <w:sz w:val="24"/>
                <w:szCs w:val="24"/>
              </w:rPr>
            </w:pPr>
            <w:r w:rsidRPr="004E6B44">
              <w:rPr>
                <w:rFonts w:ascii="Arial" w:hAnsi="Arial" w:cs="Arial"/>
                <w:sz w:val="24"/>
                <w:szCs w:val="24"/>
              </w:rPr>
              <w:t>Maintenance support</w:t>
            </w:r>
          </w:p>
          <w:p w14:paraId="0C078CF9" w14:textId="75948E92" w:rsidR="00D55CCD" w:rsidRPr="004E6B44" w:rsidRDefault="00D55CCD" w:rsidP="006C264C">
            <w:pPr>
              <w:pStyle w:val="BodyTextIndent2"/>
              <w:ind w:left="0"/>
              <w:jc w:val="both"/>
              <w:rPr>
                <w:rFonts w:ascii="Arial" w:hAnsi="Arial" w:cs="Arial"/>
                <w:sz w:val="24"/>
                <w:szCs w:val="24"/>
              </w:rPr>
            </w:pPr>
            <w:r w:rsidRPr="004E6B44">
              <w:rPr>
                <w:rFonts w:ascii="Arial" w:hAnsi="Arial" w:cs="Arial"/>
                <w:sz w:val="24"/>
                <w:szCs w:val="24"/>
              </w:rPr>
              <w:t xml:space="preserve">Replace with </w:t>
            </w:r>
          </w:p>
          <w:p w14:paraId="701C0A16" w14:textId="38E698EF" w:rsidR="00D55CCD" w:rsidRPr="004E6B44" w:rsidRDefault="00D55CCD" w:rsidP="00863133">
            <w:pPr>
              <w:pStyle w:val="BodyTextIndent2"/>
              <w:spacing w:line="240" w:lineRule="auto"/>
              <w:ind w:left="0"/>
              <w:jc w:val="both"/>
              <w:rPr>
                <w:rFonts w:ascii="Arial" w:hAnsi="Arial" w:cs="Arial"/>
                <w:sz w:val="24"/>
                <w:szCs w:val="24"/>
              </w:rPr>
            </w:pPr>
            <w:r w:rsidRPr="004E6B44">
              <w:rPr>
                <w:rFonts w:ascii="Arial" w:hAnsi="Arial" w:cs="Arial"/>
                <w:sz w:val="24"/>
                <w:szCs w:val="24"/>
              </w:rPr>
              <w:t xml:space="preserve">….For any addition (e.g. integration of new RTUs </w:t>
            </w:r>
            <w:r w:rsidRPr="004E6B44">
              <w:rPr>
                <w:rFonts w:ascii="Arial" w:hAnsi="Arial" w:cs="Arial"/>
                <w:b/>
                <w:sz w:val="24"/>
                <w:szCs w:val="24"/>
              </w:rPr>
              <w:t>or integration of new control center</w:t>
            </w:r>
            <w:r w:rsidRPr="004E6B44">
              <w:rPr>
                <w:rFonts w:ascii="Arial" w:hAnsi="Arial" w:cs="Arial"/>
                <w:sz w:val="24"/>
                <w:szCs w:val="24"/>
              </w:rPr>
              <w:t xml:space="preserve">) during maintenance period as per BoQ </w:t>
            </w:r>
          </w:p>
        </w:tc>
      </w:tr>
      <w:tr w:rsidR="00D55CCD" w:rsidRPr="004E6B44" w14:paraId="6C114482" w14:textId="77777777" w:rsidTr="00D55CCD">
        <w:trPr>
          <w:trHeight w:val="418"/>
        </w:trPr>
        <w:tc>
          <w:tcPr>
            <w:tcW w:w="567" w:type="dxa"/>
            <w:vAlign w:val="center"/>
          </w:tcPr>
          <w:p w14:paraId="01823EAC" w14:textId="77777777" w:rsidR="00D55CCD" w:rsidRPr="004E6B44" w:rsidRDefault="00D55CCD" w:rsidP="00863133">
            <w:pPr>
              <w:pStyle w:val="ListParagraph"/>
              <w:numPr>
                <w:ilvl w:val="0"/>
                <w:numId w:val="42"/>
              </w:numPr>
              <w:tabs>
                <w:tab w:val="left" w:pos="330"/>
              </w:tabs>
              <w:rPr>
                <w:szCs w:val="24"/>
              </w:rPr>
            </w:pPr>
          </w:p>
        </w:tc>
        <w:tc>
          <w:tcPr>
            <w:tcW w:w="1135" w:type="dxa"/>
            <w:vAlign w:val="center"/>
          </w:tcPr>
          <w:p w14:paraId="7CAAFB29" w14:textId="06CB149B" w:rsidR="00D55CCD" w:rsidRPr="004E6B44" w:rsidRDefault="00D55CCD" w:rsidP="00863133">
            <w:pPr>
              <w:jc w:val="both"/>
              <w:rPr>
                <w:rFonts w:ascii="Arial" w:hAnsi="Arial" w:cs="Arial"/>
                <w:sz w:val="24"/>
                <w:szCs w:val="24"/>
              </w:rPr>
            </w:pPr>
            <w:r w:rsidRPr="004E6B44">
              <w:rPr>
                <w:rFonts w:ascii="Arial" w:hAnsi="Arial" w:cs="Arial"/>
                <w:sz w:val="24"/>
                <w:szCs w:val="24"/>
              </w:rPr>
              <w:t xml:space="preserve">Vol. II Part-A, </w:t>
            </w:r>
            <w:r w:rsidRPr="004E6B44">
              <w:rPr>
                <w:rFonts w:ascii="Arial" w:hAnsi="Arial" w:cs="Arial"/>
                <w:sz w:val="24"/>
                <w:szCs w:val="24"/>
              </w:rPr>
              <w:lastRenderedPageBreak/>
              <w:t>Section – 4, Clause no. – 4.2, Maintenance support</w:t>
            </w:r>
          </w:p>
        </w:tc>
        <w:tc>
          <w:tcPr>
            <w:tcW w:w="6095" w:type="dxa"/>
            <w:vAlign w:val="center"/>
          </w:tcPr>
          <w:p w14:paraId="473579D6" w14:textId="3E05E9D4" w:rsidR="00D55CCD" w:rsidRPr="004E6B44" w:rsidRDefault="00D55CCD" w:rsidP="00863133">
            <w:pPr>
              <w:spacing w:before="120"/>
              <w:jc w:val="both"/>
              <w:rPr>
                <w:rFonts w:ascii="Arial" w:hAnsi="Arial" w:cs="Arial"/>
                <w:sz w:val="24"/>
                <w:szCs w:val="24"/>
              </w:rPr>
            </w:pPr>
            <w:r w:rsidRPr="004E6B44">
              <w:rPr>
                <w:rFonts w:ascii="Arial" w:hAnsi="Arial" w:cs="Arial"/>
                <w:sz w:val="24"/>
                <w:szCs w:val="24"/>
              </w:rPr>
              <w:lastRenderedPageBreak/>
              <w:t>Maintenance support</w:t>
            </w:r>
          </w:p>
          <w:p w14:paraId="55F3ACAA" w14:textId="77777777" w:rsidR="00D55CCD" w:rsidRPr="004E6B44" w:rsidRDefault="00D55CCD" w:rsidP="00863133">
            <w:pPr>
              <w:spacing w:before="120"/>
              <w:jc w:val="both"/>
              <w:rPr>
                <w:rFonts w:ascii="Arial" w:hAnsi="Arial" w:cs="Arial"/>
                <w:sz w:val="24"/>
                <w:szCs w:val="24"/>
              </w:rPr>
            </w:pPr>
          </w:p>
          <w:p w14:paraId="2070757E" w14:textId="47B716D4" w:rsidR="00D55CCD" w:rsidRPr="004E6B44" w:rsidRDefault="00D55CCD" w:rsidP="00863133">
            <w:pPr>
              <w:spacing w:before="120"/>
              <w:jc w:val="both"/>
              <w:rPr>
                <w:rFonts w:ascii="Arial" w:hAnsi="Arial" w:cs="Arial"/>
                <w:sz w:val="24"/>
                <w:szCs w:val="24"/>
              </w:rPr>
            </w:pPr>
            <w:r w:rsidRPr="004E6B44">
              <w:rPr>
                <w:rFonts w:ascii="Arial" w:hAnsi="Arial" w:cs="Arial"/>
                <w:sz w:val="24"/>
                <w:szCs w:val="24"/>
              </w:rPr>
              <w:t xml:space="preserve">For all third-party equipment (Hardware &amp; Software), Contractor shall have back to back support and warranty for all maintenance services &amp; availability of Security Patches along with supply of spare with appropriate response time from OEM/OEM Authorized representatives and these Back-to-Back contracts will be shared with owner before start of defect liability period. </w:t>
            </w:r>
          </w:p>
          <w:p w14:paraId="6DD02ACF" w14:textId="24BBB8C1" w:rsidR="00D55CCD" w:rsidRPr="004E6B44" w:rsidRDefault="00D55CCD" w:rsidP="00863133">
            <w:pPr>
              <w:spacing w:before="120"/>
              <w:jc w:val="both"/>
              <w:rPr>
                <w:rFonts w:ascii="Arial" w:hAnsi="Arial" w:cs="Arial"/>
                <w:sz w:val="24"/>
                <w:szCs w:val="24"/>
              </w:rPr>
            </w:pPr>
            <w:r w:rsidRPr="004E6B44">
              <w:rPr>
                <w:rFonts w:ascii="Arial" w:hAnsi="Arial" w:cs="Arial"/>
                <w:sz w:val="24"/>
                <w:szCs w:val="24"/>
              </w:rPr>
              <w:t>The contractor shall be responsible for coordination with the OEM on all matters related to that equipment &amp; software. In case, any hardware / software / equipment / component items of the systems supplied under the contract shall reach its End-of-Life (EOL) or End-of-Support (EOS) whichever is earlier, and is causing security vulnerability, then the contractor shall replace such item with new Hardware or Software without any financial implication to owner.</w:t>
            </w:r>
          </w:p>
          <w:p w14:paraId="46725A51" w14:textId="4F852F1F" w:rsidR="00D55CCD" w:rsidRPr="004E6B44" w:rsidRDefault="00D55CCD" w:rsidP="00863133">
            <w:pPr>
              <w:spacing w:before="120"/>
              <w:jc w:val="both"/>
              <w:rPr>
                <w:rFonts w:ascii="Arial" w:hAnsi="Arial" w:cs="Arial"/>
                <w:sz w:val="24"/>
                <w:szCs w:val="24"/>
              </w:rPr>
            </w:pPr>
            <w:r w:rsidRPr="004E6B44">
              <w:rPr>
                <w:rFonts w:ascii="Arial" w:hAnsi="Arial" w:cs="Arial"/>
                <w:sz w:val="24"/>
                <w:szCs w:val="24"/>
              </w:rPr>
              <w:t>The Contractor shall be responsible for meeting the overall response times and availability requirements specified in the Specification. The contractor shall also be responsible for hardware &amp; software replacement and upgradation without any additional cost to the Owner in case OEM declares end of life, end of support and obsolescence for the product.</w:t>
            </w:r>
          </w:p>
        </w:tc>
        <w:tc>
          <w:tcPr>
            <w:tcW w:w="7371" w:type="dxa"/>
            <w:vAlign w:val="center"/>
          </w:tcPr>
          <w:p w14:paraId="6CE2C3D9" w14:textId="77777777" w:rsidR="00D55CCD" w:rsidRPr="004E6B44" w:rsidRDefault="00D55CCD" w:rsidP="00863133">
            <w:pPr>
              <w:spacing w:before="120"/>
              <w:jc w:val="both"/>
              <w:rPr>
                <w:rFonts w:ascii="Arial" w:hAnsi="Arial" w:cs="Arial"/>
                <w:sz w:val="24"/>
                <w:szCs w:val="24"/>
              </w:rPr>
            </w:pPr>
            <w:r w:rsidRPr="004E6B44">
              <w:rPr>
                <w:rFonts w:ascii="Arial" w:hAnsi="Arial" w:cs="Arial"/>
                <w:sz w:val="24"/>
                <w:szCs w:val="24"/>
              </w:rPr>
              <w:lastRenderedPageBreak/>
              <w:t>Maintenance support</w:t>
            </w:r>
          </w:p>
          <w:p w14:paraId="52804E66" w14:textId="3E3C865D" w:rsidR="00D55CCD" w:rsidRPr="004E6B44" w:rsidRDefault="00D55CCD" w:rsidP="00863133">
            <w:pPr>
              <w:spacing w:before="120"/>
              <w:jc w:val="both"/>
              <w:rPr>
                <w:rFonts w:ascii="Arial" w:hAnsi="Arial" w:cs="Arial"/>
                <w:sz w:val="24"/>
                <w:szCs w:val="24"/>
              </w:rPr>
            </w:pPr>
            <w:r w:rsidRPr="004E6B44">
              <w:rPr>
                <w:rFonts w:ascii="Arial" w:hAnsi="Arial" w:cs="Arial"/>
                <w:sz w:val="24"/>
                <w:szCs w:val="24"/>
              </w:rPr>
              <w:lastRenderedPageBreak/>
              <w:t xml:space="preserve">Replace with </w:t>
            </w:r>
          </w:p>
          <w:p w14:paraId="1F4C6E8E" w14:textId="4E7C7811" w:rsidR="00D55CCD" w:rsidRPr="004E6B44" w:rsidRDefault="00D55CCD" w:rsidP="00863133">
            <w:pPr>
              <w:spacing w:before="120"/>
              <w:jc w:val="both"/>
              <w:rPr>
                <w:rFonts w:ascii="Arial" w:hAnsi="Arial" w:cs="Arial"/>
                <w:sz w:val="24"/>
                <w:szCs w:val="24"/>
              </w:rPr>
            </w:pPr>
            <w:r w:rsidRPr="004E6B44">
              <w:rPr>
                <w:rFonts w:ascii="Arial" w:hAnsi="Arial" w:cs="Arial"/>
                <w:sz w:val="24"/>
                <w:szCs w:val="24"/>
              </w:rPr>
              <w:t xml:space="preserve">…..For all third-party equipment (Hardware &amp; Software), Contractor shall have back to back support and warranty for all maintenance services &amp; availability of Security Patches along with supply of spare with appropriate response time from OEM/OEM Authorized representatives and these Back-to-Back contracts will be shared with owner before start of defect liability period. </w:t>
            </w:r>
            <w:r w:rsidRPr="004E6B44">
              <w:rPr>
                <w:rFonts w:ascii="Arial" w:hAnsi="Arial" w:cs="Arial"/>
                <w:b/>
                <w:sz w:val="24"/>
                <w:szCs w:val="24"/>
                <w:lang w:val="en-US" w:bidi="hi-IN"/>
              </w:rPr>
              <w:t>Scope of contractor shall be as per the provisions mentioned under Clause 1.20, Section 1, PART A of technical specifications along-with other scope of works specified under the contract.</w:t>
            </w:r>
          </w:p>
          <w:p w14:paraId="4A127306" w14:textId="77777777" w:rsidR="00D55CCD" w:rsidRDefault="00D55CCD" w:rsidP="00863133">
            <w:pPr>
              <w:spacing w:before="120"/>
              <w:jc w:val="both"/>
              <w:rPr>
                <w:rFonts w:ascii="Arial" w:hAnsi="Arial" w:cs="Arial"/>
                <w:sz w:val="24"/>
                <w:szCs w:val="24"/>
              </w:rPr>
            </w:pPr>
          </w:p>
          <w:p w14:paraId="43B21616" w14:textId="77777777" w:rsidR="00D55CCD" w:rsidRDefault="00D55CCD" w:rsidP="00863133">
            <w:pPr>
              <w:spacing w:before="120"/>
              <w:jc w:val="both"/>
              <w:rPr>
                <w:rFonts w:ascii="Arial" w:hAnsi="Arial" w:cs="Arial"/>
                <w:sz w:val="24"/>
                <w:szCs w:val="24"/>
              </w:rPr>
            </w:pPr>
          </w:p>
          <w:p w14:paraId="2BFFB58F" w14:textId="2512B55C" w:rsidR="00D55CCD" w:rsidRPr="004E6B44" w:rsidRDefault="00D55CCD" w:rsidP="00863133">
            <w:pPr>
              <w:pStyle w:val="BodyTextIndent2"/>
              <w:spacing w:line="240" w:lineRule="auto"/>
              <w:ind w:left="0"/>
              <w:jc w:val="both"/>
              <w:rPr>
                <w:rFonts w:ascii="Arial" w:hAnsi="Arial" w:cs="Arial"/>
                <w:sz w:val="24"/>
                <w:szCs w:val="24"/>
              </w:rPr>
            </w:pPr>
          </w:p>
        </w:tc>
      </w:tr>
      <w:tr w:rsidR="00D55CCD" w:rsidRPr="004E6B44" w14:paraId="7948F2D1" w14:textId="77777777" w:rsidTr="00D55CCD">
        <w:trPr>
          <w:trHeight w:val="418"/>
        </w:trPr>
        <w:tc>
          <w:tcPr>
            <w:tcW w:w="567" w:type="dxa"/>
            <w:vAlign w:val="center"/>
          </w:tcPr>
          <w:p w14:paraId="40380AC0" w14:textId="77777777" w:rsidR="00D55CCD" w:rsidRPr="004E6B44" w:rsidRDefault="00D55CCD" w:rsidP="00863133">
            <w:pPr>
              <w:pStyle w:val="ListParagraph"/>
              <w:numPr>
                <w:ilvl w:val="0"/>
                <w:numId w:val="42"/>
              </w:numPr>
              <w:tabs>
                <w:tab w:val="left" w:pos="330"/>
              </w:tabs>
              <w:rPr>
                <w:szCs w:val="24"/>
              </w:rPr>
            </w:pPr>
          </w:p>
        </w:tc>
        <w:tc>
          <w:tcPr>
            <w:tcW w:w="1135" w:type="dxa"/>
            <w:vAlign w:val="center"/>
          </w:tcPr>
          <w:p w14:paraId="410141E4" w14:textId="65C59501" w:rsidR="00D55CCD" w:rsidRPr="004E6B44" w:rsidRDefault="00D55CCD" w:rsidP="00863133">
            <w:pPr>
              <w:jc w:val="both"/>
              <w:rPr>
                <w:rFonts w:ascii="Arial" w:hAnsi="Arial" w:cs="Arial"/>
                <w:sz w:val="24"/>
                <w:szCs w:val="24"/>
              </w:rPr>
            </w:pPr>
            <w:r w:rsidRPr="004E6B44">
              <w:rPr>
                <w:rFonts w:ascii="Arial" w:hAnsi="Arial" w:cs="Arial"/>
                <w:sz w:val="24"/>
                <w:szCs w:val="24"/>
              </w:rPr>
              <w:t xml:space="preserve">Vol. II Part-A, Section – 4, Clause no. – </w:t>
            </w:r>
            <w:r w:rsidRPr="004E6B44">
              <w:rPr>
                <w:rFonts w:ascii="Arial" w:hAnsi="Arial" w:cs="Arial"/>
                <w:sz w:val="24"/>
                <w:szCs w:val="24"/>
              </w:rPr>
              <w:lastRenderedPageBreak/>
              <w:t>4.2,  Maintenance support</w:t>
            </w:r>
          </w:p>
        </w:tc>
        <w:tc>
          <w:tcPr>
            <w:tcW w:w="6095" w:type="dxa"/>
            <w:vAlign w:val="center"/>
          </w:tcPr>
          <w:p w14:paraId="14DA726F" w14:textId="0D495BE2" w:rsidR="00D55CCD" w:rsidRPr="004E6B44" w:rsidRDefault="00D55CCD" w:rsidP="00863133">
            <w:pPr>
              <w:spacing w:before="120"/>
              <w:jc w:val="both"/>
              <w:rPr>
                <w:rFonts w:ascii="Arial" w:hAnsi="Arial" w:cs="Arial"/>
                <w:sz w:val="24"/>
                <w:szCs w:val="24"/>
              </w:rPr>
            </w:pPr>
            <w:r w:rsidRPr="004E6B44">
              <w:rPr>
                <w:rFonts w:ascii="Arial" w:hAnsi="Arial" w:cs="Arial"/>
                <w:sz w:val="24"/>
                <w:szCs w:val="24"/>
              </w:rPr>
              <w:lastRenderedPageBreak/>
              <w:t>g) OEM Back-to-back Support:</w:t>
            </w:r>
          </w:p>
          <w:p w14:paraId="68498F02" w14:textId="794347D7" w:rsidR="00D55CCD" w:rsidRPr="004E6B44" w:rsidRDefault="00D55CCD" w:rsidP="00863133">
            <w:pPr>
              <w:spacing w:before="120"/>
              <w:jc w:val="both"/>
              <w:rPr>
                <w:rFonts w:ascii="Arial" w:hAnsi="Arial" w:cs="Arial"/>
                <w:sz w:val="24"/>
                <w:szCs w:val="24"/>
              </w:rPr>
            </w:pPr>
            <w:r w:rsidRPr="004E6B44">
              <w:rPr>
                <w:rFonts w:ascii="Arial" w:hAnsi="Arial" w:cs="Arial"/>
                <w:sz w:val="24"/>
                <w:szCs w:val="24"/>
              </w:rPr>
              <w:t>i. All the supplied system shall be under OEM (Hardware and Software) warranty &amp; support till the completion of the entire contract period (including extension of contract, if any).</w:t>
            </w:r>
          </w:p>
        </w:tc>
        <w:tc>
          <w:tcPr>
            <w:tcW w:w="7371" w:type="dxa"/>
            <w:vAlign w:val="center"/>
          </w:tcPr>
          <w:p w14:paraId="1AC95E35" w14:textId="77777777" w:rsidR="00D55CCD" w:rsidRPr="004E6B44" w:rsidRDefault="00D55CCD" w:rsidP="00863133">
            <w:pPr>
              <w:autoSpaceDE w:val="0"/>
              <w:autoSpaceDN w:val="0"/>
              <w:adjustRightInd w:val="0"/>
              <w:jc w:val="both"/>
              <w:rPr>
                <w:rFonts w:ascii="Arial" w:hAnsi="Arial" w:cs="Arial"/>
                <w:sz w:val="24"/>
                <w:szCs w:val="24"/>
                <w:lang w:bidi="hi-IN"/>
              </w:rPr>
            </w:pPr>
            <w:r w:rsidRPr="004E6B44">
              <w:rPr>
                <w:rFonts w:ascii="Arial" w:hAnsi="Arial" w:cs="Arial"/>
                <w:sz w:val="24"/>
                <w:szCs w:val="24"/>
                <w:lang w:bidi="hi-IN"/>
              </w:rPr>
              <w:t xml:space="preserve">f. OEM back-to back support </w:t>
            </w:r>
          </w:p>
          <w:p w14:paraId="3A2FE987" w14:textId="77777777" w:rsidR="00D55CCD" w:rsidRPr="004E6B44" w:rsidRDefault="00D55CCD" w:rsidP="00863133">
            <w:pPr>
              <w:autoSpaceDE w:val="0"/>
              <w:autoSpaceDN w:val="0"/>
              <w:adjustRightInd w:val="0"/>
              <w:jc w:val="both"/>
              <w:rPr>
                <w:rFonts w:ascii="Arial" w:hAnsi="Arial" w:cs="Arial"/>
                <w:sz w:val="24"/>
                <w:szCs w:val="24"/>
                <w:lang w:bidi="hi-IN"/>
              </w:rPr>
            </w:pPr>
          </w:p>
          <w:p w14:paraId="5B1EA474" w14:textId="77777777" w:rsidR="00D55CCD" w:rsidRPr="004E6B44" w:rsidRDefault="00D55CCD" w:rsidP="00863133">
            <w:pPr>
              <w:autoSpaceDE w:val="0"/>
              <w:autoSpaceDN w:val="0"/>
              <w:adjustRightInd w:val="0"/>
              <w:jc w:val="both"/>
              <w:rPr>
                <w:rFonts w:ascii="Arial" w:hAnsi="Arial" w:cs="Arial"/>
                <w:sz w:val="24"/>
                <w:szCs w:val="24"/>
                <w:lang w:bidi="hi-IN"/>
              </w:rPr>
            </w:pPr>
            <w:r w:rsidRPr="004E6B44">
              <w:rPr>
                <w:rFonts w:ascii="Arial" w:hAnsi="Arial" w:cs="Arial"/>
                <w:sz w:val="24"/>
                <w:szCs w:val="24"/>
                <w:lang w:bidi="hi-IN"/>
              </w:rPr>
              <w:t xml:space="preserve">Replace with </w:t>
            </w:r>
          </w:p>
          <w:p w14:paraId="4197C9C3" w14:textId="77777777" w:rsidR="00D55CCD" w:rsidRPr="004E6B44" w:rsidRDefault="00D55CCD" w:rsidP="00863133">
            <w:pPr>
              <w:autoSpaceDE w:val="0"/>
              <w:autoSpaceDN w:val="0"/>
              <w:adjustRightInd w:val="0"/>
              <w:jc w:val="both"/>
              <w:rPr>
                <w:rFonts w:ascii="Arial" w:hAnsi="Arial" w:cs="Arial"/>
                <w:sz w:val="24"/>
                <w:szCs w:val="24"/>
                <w:lang w:bidi="hi-IN"/>
              </w:rPr>
            </w:pPr>
          </w:p>
          <w:p w14:paraId="69002EFE" w14:textId="38E17209" w:rsidR="00D55CCD" w:rsidRPr="004E6B44" w:rsidRDefault="00D55CCD" w:rsidP="00863133">
            <w:pPr>
              <w:spacing w:before="120"/>
              <w:jc w:val="both"/>
              <w:rPr>
                <w:rFonts w:ascii="Arial" w:hAnsi="Arial" w:cs="Arial"/>
                <w:sz w:val="24"/>
                <w:szCs w:val="24"/>
              </w:rPr>
            </w:pPr>
            <w:r w:rsidRPr="004E6B44">
              <w:rPr>
                <w:rFonts w:ascii="Arial" w:hAnsi="Arial" w:cs="Arial"/>
                <w:sz w:val="24"/>
                <w:szCs w:val="24"/>
                <w:lang w:bidi="hi-IN"/>
              </w:rPr>
              <w:lastRenderedPageBreak/>
              <w:t xml:space="preserve">i. </w:t>
            </w:r>
            <w:r w:rsidRPr="004E6B44">
              <w:rPr>
                <w:rFonts w:ascii="Arial" w:hAnsi="Arial" w:cs="Arial"/>
                <w:sz w:val="24"/>
                <w:szCs w:val="24"/>
              </w:rPr>
              <w:t xml:space="preserve">All the supplied system shall be under OEM (Hardware and Software) warranty &amp; support </w:t>
            </w:r>
            <w:r w:rsidRPr="004E6B44">
              <w:rPr>
                <w:rFonts w:ascii="Arial" w:eastAsia="Times New Roman" w:hAnsi="Arial" w:cs="Arial"/>
                <w:b/>
                <w:bCs/>
                <w:sz w:val="24"/>
                <w:szCs w:val="24"/>
                <w:lang w:bidi="hi-IN"/>
              </w:rPr>
              <w:t>as per the provisions mentioned under Clause 1.20, Section 1, PART A</w:t>
            </w:r>
            <w:r w:rsidRPr="004E6B44">
              <w:rPr>
                <w:rFonts w:ascii="Arial" w:eastAsia="Times New Roman" w:hAnsi="Arial" w:cs="Arial"/>
                <w:sz w:val="24"/>
                <w:szCs w:val="24"/>
                <w:lang w:bidi="hi-IN"/>
              </w:rPr>
              <w:t xml:space="preserve"> of technical specifications along-with other scope of works specified under the contract</w:t>
            </w:r>
            <w:r w:rsidRPr="004E6B44">
              <w:rPr>
                <w:rFonts w:ascii="Arial" w:hAnsi="Arial" w:cs="Arial"/>
                <w:sz w:val="24"/>
                <w:szCs w:val="24"/>
              </w:rPr>
              <w:t>.</w:t>
            </w:r>
          </w:p>
        </w:tc>
      </w:tr>
      <w:tr w:rsidR="00D55CCD" w:rsidRPr="004E6B44" w14:paraId="082C874A" w14:textId="77777777" w:rsidTr="00D55CCD">
        <w:trPr>
          <w:trHeight w:val="418"/>
        </w:trPr>
        <w:tc>
          <w:tcPr>
            <w:tcW w:w="567" w:type="dxa"/>
            <w:vAlign w:val="center"/>
          </w:tcPr>
          <w:p w14:paraId="1231D4D1" w14:textId="77777777" w:rsidR="00D55CCD" w:rsidRPr="004E6B44" w:rsidRDefault="00D55CCD" w:rsidP="00863133">
            <w:pPr>
              <w:pStyle w:val="ListParagraph"/>
              <w:numPr>
                <w:ilvl w:val="0"/>
                <w:numId w:val="42"/>
              </w:numPr>
              <w:tabs>
                <w:tab w:val="left" w:pos="330"/>
              </w:tabs>
              <w:rPr>
                <w:szCs w:val="24"/>
              </w:rPr>
            </w:pPr>
          </w:p>
        </w:tc>
        <w:tc>
          <w:tcPr>
            <w:tcW w:w="1135" w:type="dxa"/>
            <w:vAlign w:val="center"/>
          </w:tcPr>
          <w:p w14:paraId="1CBE0F66" w14:textId="786AE5B3" w:rsidR="00D55CCD" w:rsidRPr="004E6B44" w:rsidRDefault="00D55CCD" w:rsidP="00863133">
            <w:pPr>
              <w:jc w:val="both"/>
              <w:rPr>
                <w:rFonts w:ascii="Arial" w:hAnsi="Arial" w:cs="Arial"/>
                <w:sz w:val="24"/>
                <w:szCs w:val="24"/>
              </w:rPr>
            </w:pPr>
            <w:r w:rsidRPr="004E6B44">
              <w:rPr>
                <w:rFonts w:ascii="Arial" w:hAnsi="Arial" w:cs="Arial"/>
                <w:sz w:val="24"/>
                <w:szCs w:val="24"/>
              </w:rPr>
              <w:t>Vol. II Part-A, Section – 4, Clause no. – 4.2,  Maintenance support</w:t>
            </w:r>
          </w:p>
        </w:tc>
        <w:tc>
          <w:tcPr>
            <w:tcW w:w="6095" w:type="dxa"/>
            <w:vAlign w:val="center"/>
          </w:tcPr>
          <w:p w14:paraId="7102443F" w14:textId="3C853EAD" w:rsidR="00D55CCD" w:rsidRPr="004E6B44" w:rsidRDefault="00D55CCD" w:rsidP="00863133">
            <w:pPr>
              <w:spacing w:before="120"/>
              <w:jc w:val="both"/>
              <w:rPr>
                <w:rFonts w:ascii="Arial" w:hAnsi="Arial" w:cs="Arial"/>
                <w:sz w:val="24"/>
                <w:szCs w:val="24"/>
              </w:rPr>
            </w:pPr>
            <w:r w:rsidRPr="004E6B44">
              <w:rPr>
                <w:rFonts w:ascii="Arial" w:hAnsi="Arial" w:cs="Arial"/>
                <w:sz w:val="24"/>
                <w:szCs w:val="24"/>
              </w:rPr>
              <w:t xml:space="preserve">g) </w:t>
            </w:r>
            <w:r w:rsidRPr="004E6B44">
              <w:rPr>
                <w:rFonts w:ascii="Arial" w:hAnsi="Arial" w:cs="Arial"/>
                <w:sz w:val="24"/>
                <w:szCs w:val="24"/>
                <w:lang w:bidi="hi-IN"/>
              </w:rPr>
              <w:t>OEM back-to back support</w:t>
            </w:r>
          </w:p>
          <w:p w14:paraId="036B4D1B" w14:textId="6B5D7B66" w:rsidR="00D55CCD" w:rsidRPr="004E6B44" w:rsidRDefault="00D55CCD" w:rsidP="00863133">
            <w:pPr>
              <w:spacing w:before="120"/>
              <w:jc w:val="both"/>
              <w:rPr>
                <w:rFonts w:ascii="Arial" w:hAnsi="Arial" w:cs="Arial"/>
                <w:sz w:val="24"/>
                <w:szCs w:val="24"/>
              </w:rPr>
            </w:pPr>
            <w:r w:rsidRPr="004E6B44">
              <w:rPr>
                <w:rFonts w:ascii="Arial" w:hAnsi="Arial" w:cs="Arial"/>
                <w:sz w:val="24"/>
                <w:szCs w:val="24"/>
              </w:rPr>
              <w:t>ii. During entire contract period (including extension of contract, if any), if OEM discontinues, declared ends support to any item supplied (software, hardware, security solution, OS) under the contract, contractor must replace such hardware, software (or both, depending on software or hardware dependencies on each-other) without any additional cost to Owner.</w:t>
            </w:r>
          </w:p>
          <w:p w14:paraId="42617BBE" w14:textId="75F0BE0D" w:rsidR="00D55CCD" w:rsidRPr="004E6B44" w:rsidRDefault="00D55CCD" w:rsidP="00863133">
            <w:pPr>
              <w:spacing w:before="120"/>
              <w:jc w:val="both"/>
              <w:rPr>
                <w:rFonts w:ascii="Arial" w:hAnsi="Arial" w:cs="Arial"/>
                <w:sz w:val="24"/>
                <w:szCs w:val="24"/>
              </w:rPr>
            </w:pPr>
            <w:r w:rsidRPr="004E6B44">
              <w:rPr>
                <w:rFonts w:ascii="Arial" w:hAnsi="Arial" w:cs="Arial"/>
                <w:sz w:val="24"/>
                <w:szCs w:val="24"/>
              </w:rPr>
              <w:t>Replacement shall be of either the same or higher configuration keeping required performance specified under the contract.</w:t>
            </w:r>
          </w:p>
        </w:tc>
        <w:tc>
          <w:tcPr>
            <w:tcW w:w="7371" w:type="dxa"/>
            <w:vAlign w:val="center"/>
          </w:tcPr>
          <w:p w14:paraId="74CDC657" w14:textId="22D2E5AA" w:rsidR="00D55CCD" w:rsidRPr="004E6B44" w:rsidRDefault="00D55CCD" w:rsidP="00863133">
            <w:pPr>
              <w:autoSpaceDE w:val="0"/>
              <w:autoSpaceDN w:val="0"/>
              <w:adjustRightInd w:val="0"/>
              <w:jc w:val="both"/>
              <w:rPr>
                <w:rFonts w:ascii="Arial" w:hAnsi="Arial" w:cs="Arial"/>
                <w:sz w:val="24"/>
                <w:szCs w:val="24"/>
                <w:lang w:bidi="hi-IN"/>
              </w:rPr>
            </w:pPr>
            <w:r w:rsidRPr="004E6B44">
              <w:rPr>
                <w:rFonts w:ascii="Arial" w:hAnsi="Arial" w:cs="Arial"/>
                <w:sz w:val="24"/>
                <w:szCs w:val="24"/>
                <w:lang w:bidi="hi-IN"/>
              </w:rPr>
              <w:t xml:space="preserve">g. OEM back-to back support </w:t>
            </w:r>
          </w:p>
          <w:p w14:paraId="153EFEDB" w14:textId="77777777" w:rsidR="00D55CCD" w:rsidRPr="004E6B44" w:rsidRDefault="00D55CCD" w:rsidP="00863133">
            <w:pPr>
              <w:autoSpaceDE w:val="0"/>
              <w:autoSpaceDN w:val="0"/>
              <w:adjustRightInd w:val="0"/>
              <w:jc w:val="both"/>
              <w:rPr>
                <w:rFonts w:ascii="Arial" w:hAnsi="Arial" w:cs="Arial"/>
                <w:sz w:val="24"/>
                <w:szCs w:val="24"/>
                <w:lang w:bidi="hi-IN"/>
              </w:rPr>
            </w:pPr>
          </w:p>
          <w:p w14:paraId="2CC3C5CA" w14:textId="77777777" w:rsidR="00D55CCD" w:rsidRPr="004E6B44" w:rsidRDefault="00D55CCD" w:rsidP="00863133">
            <w:pPr>
              <w:autoSpaceDE w:val="0"/>
              <w:autoSpaceDN w:val="0"/>
              <w:adjustRightInd w:val="0"/>
              <w:jc w:val="both"/>
              <w:rPr>
                <w:rFonts w:ascii="Arial" w:hAnsi="Arial" w:cs="Arial"/>
                <w:sz w:val="24"/>
                <w:szCs w:val="24"/>
                <w:lang w:bidi="hi-IN"/>
              </w:rPr>
            </w:pPr>
            <w:r w:rsidRPr="004E6B44">
              <w:rPr>
                <w:rFonts w:ascii="Arial" w:hAnsi="Arial" w:cs="Arial"/>
                <w:sz w:val="24"/>
                <w:szCs w:val="24"/>
                <w:lang w:bidi="hi-IN"/>
              </w:rPr>
              <w:t xml:space="preserve">Replace with </w:t>
            </w:r>
          </w:p>
          <w:p w14:paraId="6D87B2FE" w14:textId="77777777" w:rsidR="00D55CCD" w:rsidRPr="004E6B44" w:rsidRDefault="00D55CCD" w:rsidP="00863133">
            <w:pPr>
              <w:autoSpaceDE w:val="0"/>
              <w:autoSpaceDN w:val="0"/>
              <w:adjustRightInd w:val="0"/>
              <w:jc w:val="both"/>
              <w:rPr>
                <w:rFonts w:ascii="Arial" w:hAnsi="Arial" w:cs="Arial"/>
                <w:sz w:val="24"/>
                <w:szCs w:val="24"/>
                <w:lang w:bidi="hi-IN"/>
              </w:rPr>
            </w:pPr>
          </w:p>
          <w:p w14:paraId="2124B88B" w14:textId="5D1F1D55" w:rsidR="00D55CCD" w:rsidRPr="004E6B44" w:rsidRDefault="00D55CCD" w:rsidP="00863133">
            <w:pPr>
              <w:autoSpaceDE w:val="0"/>
              <w:autoSpaceDN w:val="0"/>
              <w:adjustRightInd w:val="0"/>
              <w:jc w:val="both"/>
              <w:rPr>
                <w:rFonts w:ascii="Arial" w:hAnsi="Arial" w:cs="Arial"/>
                <w:b/>
                <w:bCs/>
                <w:sz w:val="24"/>
                <w:szCs w:val="24"/>
                <w:lang w:bidi="hi-IN"/>
              </w:rPr>
            </w:pPr>
            <w:r w:rsidRPr="004E6B44">
              <w:rPr>
                <w:rFonts w:ascii="Arial" w:hAnsi="Arial" w:cs="Arial"/>
                <w:sz w:val="24"/>
                <w:szCs w:val="24"/>
                <w:lang w:bidi="hi-IN"/>
              </w:rPr>
              <w:t xml:space="preserve">ii. During entire contract period, If OEM discontinues / declared end of support/end-of-life, whichever is later for to any item supplied (software/hardware/security solution/OS) under the contract, contractor has to replace such hardware, software (or both, depending on software or hardware dependencies on each-other) without any additional cost to Owner as per the provisions mentioned under </w:t>
            </w:r>
            <w:r w:rsidRPr="004E6B44">
              <w:rPr>
                <w:rFonts w:ascii="Arial" w:hAnsi="Arial" w:cs="Arial"/>
                <w:b/>
                <w:bCs/>
                <w:sz w:val="24"/>
                <w:szCs w:val="24"/>
                <w:lang w:bidi="hi-IN"/>
              </w:rPr>
              <w:t>Clause 1.20, Section 1, PART A of technical specifications</w:t>
            </w:r>
            <w:r w:rsidRPr="004E6B44">
              <w:rPr>
                <w:rFonts w:ascii="Arial" w:hAnsi="Arial" w:cs="Arial"/>
                <w:sz w:val="24"/>
                <w:szCs w:val="24"/>
                <w:lang w:bidi="hi-IN"/>
              </w:rPr>
              <w:t xml:space="preserve"> along-with other scope of works specified under the contract.</w:t>
            </w:r>
            <w:r w:rsidRPr="004E6B44">
              <w:t xml:space="preserve">  </w:t>
            </w:r>
            <w:r w:rsidRPr="004E6B44">
              <w:rPr>
                <w:rFonts w:ascii="Arial" w:hAnsi="Arial" w:cs="Arial"/>
                <w:b/>
                <w:bCs/>
                <w:sz w:val="24"/>
                <w:szCs w:val="24"/>
                <w:lang w:bidi="hi-IN"/>
              </w:rPr>
              <w:t>Replacement shall be of either the same or higher configuration keeping required performance specified under the contract.</w:t>
            </w:r>
          </w:p>
          <w:p w14:paraId="30D51100" w14:textId="1C50DD73" w:rsidR="00D55CCD" w:rsidRPr="004E6B44" w:rsidRDefault="00D55CCD" w:rsidP="00863133">
            <w:pPr>
              <w:autoSpaceDE w:val="0"/>
              <w:autoSpaceDN w:val="0"/>
              <w:adjustRightInd w:val="0"/>
              <w:jc w:val="both"/>
              <w:rPr>
                <w:rFonts w:ascii="Arial" w:hAnsi="Arial" w:cs="Arial"/>
                <w:sz w:val="24"/>
                <w:szCs w:val="24"/>
                <w:lang w:bidi="hi-IN"/>
              </w:rPr>
            </w:pPr>
          </w:p>
        </w:tc>
      </w:tr>
      <w:tr w:rsidR="00D55CCD" w:rsidRPr="004E6B44" w14:paraId="53C68FB4" w14:textId="77777777" w:rsidTr="00D55CCD">
        <w:trPr>
          <w:trHeight w:val="418"/>
        </w:trPr>
        <w:tc>
          <w:tcPr>
            <w:tcW w:w="567" w:type="dxa"/>
            <w:vAlign w:val="center"/>
          </w:tcPr>
          <w:p w14:paraId="54093AD1" w14:textId="77777777" w:rsidR="00D55CCD" w:rsidRPr="004E6B44" w:rsidRDefault="00D55CCD" w:rsidP="00863133">
            <w:pPr>
              <w:pStyle w:val="ListParagraph"/>
              <w:numPr>
                <w:ilvl w:val="0"/>
                <w:numId w:val="42"/>
              </w:numPr>
              <w:tabs>
                <w:tab w:val="left" w:pos="330"/>
              </w:tabs>
              <w:rPr>
                <w:szCs w:val="24"/>
              </w:rPr>
            </w:pPr>
          </w:p>
        </w:tc>
        <w:tc>
          <w:tcPr>
            <w:tcW w:w="1135" w:type="dxa"/>
            <w:vAlign w:val="center"/>
          </w:tcPr>
          <w:p w14:paraId="01225081" w14:textId="45B85218" w:rsidR="00D55CCD" w:rsidRPr="004E6B44" w:rsidRDefault="00D55CCD" w:rsidP="00863133">
            <w:pPr>
              <w:jc w:val="both"/>
              <w:rPr>
                <w:rFonts w:ascii="Arial" w:hAnsi="Arial" w:cs="Arial"/>
                <w:sz w:val="24"/>
                <w:szCs w:val="24"/>
              </w:rPr>
            </w:pPr>
            <w:r w:rsidRPr="004E6B44">
              <w:rPr>
                <w:rFonts w:ascii="Arial" w:hAnsi="Arial" w:cs="Arial"/>
                <w:sz w:val="24"/>
                <w:szCs w:val="24"/>
              </w:rPr>
              <w:t>Vol. II Part-A, Section – 4, Clause no. – 4.2,  Maintenance support</w:t>
            </w:r>
          </w:p>
        </w:tc>
        <w:tc>
          <w:tcPr>
            <w:tcW w:w="6095" w:type="dxa"/>
            <w:vAlign w:val="center"/>
          </w:tcPr>
          <w:p w14:paraId="5996BC6B" w14:textId="77777777" w:rsidR="00D55CCD" w:rsidRPr="004E6B44" w:rsidRDefault="00D55CCD" w:rsidP="00863133">
            <w:pPr>
              <w:spacing w:before="120"/>
              <w:jc w:val="both"/>
              <w:rPr>
                <w:rFonts w:ascii="Arial" w:hAnsi="Arial" w:cs="Arial"/>
                <w:sz w:val="24"/>
                <w:szCs w:val="24"/>
              </w:rPr>
            </w:pPr>
            <w:r w:rsidRPr="004E6B44">
              <w:rPr>
                <w:rFonts w:ascii="Arial" w:hAnsi="Arial" w:cs="Arial"/>
                <w:sz w:val="24"/>
                <w:szCs w:val="24"/>
              </w:rPr>
              <w:t xml:space="preserve">g) </w:t>
            </w:r>
            <w:r w:rsidRPr="004E6B44">
              <w:rPr>
                <w:rFonts w:ascii="Arial" w:hAnsi="Arial" w:cs="Arial"/>
                <w:sz w:val="24"/>
                <w:szCs w:val="24"/>
                <w:lang w:bidi="hi-IN"/>
              </w:rPr>
              <w:t>OEM back-to back support</w:t>
            </w:r>
          </w:p>
          <w:p w14:paraId="46AAA89A" w14:textId="77777777" w:rsidR="00D55CCD" w:rsidRPr="004E6B44" w:rsidRDefault="00D55CCD" w:rsidP="00863133">
            <w:pPr>
              <w:spacing w:before="120"/>
              <w:jc w:val="both"/>
              <w:rPr>
                <w:rFonts w:ascii="Arial" w:hAnsi="Arial" w:cs="Arial"/>
                <w:sz w:val="24"/>
                <w:szCs w:val="24"/>
              </w:rPr>
            </w:pPr>
          </w:p>
          <w:p w14:paraId="1C77108D" w14:textId="027A1AF0" w:rsidR="00D55CCD" w:rsidRPr="004E6B44" w:rsidRDefault="00D55CCD" w:rsidP="003900AC">
            <w:pPr>
              <w:spacing w:before="120"/>
              <w:jc w:val="both"/>
              <w:rPr>
                <w:rFonts w:ascii="Arial" w:hAnsi="Arial" w:cs="Arial"/>
                <w:sz w:val="24"/>
                <w:szCs w:val="24"/>
              </w:rPr>
            </w:pPr>
            <w:r w:rsidRPr="004E6B44">
              <w:rPr>
                <w:rFonts w:ascii="Arial" w:hAnsi="Arial" w:cs="Arial"/>
                <w:sz w:val="24"/>
                <w:szCs w:val="24"/>
              </w:rPr>
              <w:t xml:space="preserve">iv. C10 Capacity test shall be done periodically (yearly), to determine whether the rating of battery is holding up using capacity test. If the battery capacity is less than 80% of its design value in any of the cases, the battery shall have to be replaced by contractor during entire period of contract (including extension of contract, if any) without any cost implications to owner. If number of cells replaced(cumulative) in battery bank exceeds more than 25% of total battery bank in any of the cases </w:t>
            </w:r>
            <w:r w:rsidRPr="004E6B44">
              <w:rPr>
                <w:rFonts w:ascii="Arial" w:hAnsi="Arial" w:cs="Arial"/>
                <w:sz w:val="24"/>
                <w:szCs w:val="24"/>
              </w:rPr>
              <w:lastRenderedPageBreak/>
              <w:t>during entire period of contract (including extension of contract, if any), then contractor shall replace that entire battery bank without any additional cost to the Owner. Also, Refer Section 3 &amp; Section 8 PART C of TS.</w:t>
            </w:r>
          </w:p>
        </w:tc>
        <w:tc>
          <w:tcPr>
            <w:tcW w:w="7371" w:type="dxa"/>
            <w:vAlign w:val="center"/>
          </w:tcPr>
          <w:p w14:paraId="55C78FED" w14:textId="77777777" w:rsidR="00D55CCD" w:rsidRPr="004E6B44" w:rsidRDefault="00D55CCD" w:rsidP="00863133">
            <w:pPr>
              <w:spacing w:before="120"/>
              <w:jc w:val="both"/>
              <w:rPr>
                <w:rFonts w:ascii="Arial" w:hAnsi="Arial" w:cs="Arial"/>
                <w:sz w:val="24"/>
                <w:szCs w:val="24"/>
              </w:rPr>
            </w:pPr>
            <w:r w:rsidRPr="004E6B44">
              <w:rPr>
                <w:rFonts w:ascii="Arial" w:hAnsi="Arial" w:cs="Arial"/>
                <w:sz w:val="24"/>
                <w:szCs w:val="24"/>
              </w:rPr>
              <w:lastRenderedPageBreak/>
              <w:t xml:space="preserve">g) </w:t>
            </w:r>
            <w:r w:rsidRPr="004E6B44">
              <w:rPr>
                <w:rFonts w:ascii="Arial" w:hAnsi="Arial" w:cs="Arial"/>
                <w:sz w:val="24"/>
                <w:szCs w:val="24"/>
                <w:lang w:bidi="hi-IN"/>
              </w:rPr>
              <w:t>OEM back-to back support</w:t>
            </w:r>
          </w:p>
          <w:p w14:paraId="494E5448" w14:textId="77777777" w:rsidR="00D55CCD" w:rsidRPr="004E6B44" w:rsidRDefault="00D55CCD" w:rsidP="00863133">
            <w:pPr>
              <w:autoSpaceDE w:val="0"/>
              <w:autoSpaceDN w:val="0"/>
              <w:adjustRightInd w:val="0"/>
              <w:jc w:val="both"/>
              <w:rPr>
                <w:rFonts w:ascii="Arial" w:hAnsi="Arial" w:cs="Arial"/>
                <w:sz w:val="24"/>
                <w:szCs w:val="24"/>
                <w:lang w:bidi="hi-IN"/>
              </w:rPr>
            </w:pPr>
          </w:p>
          <w:p w14:paraId="71115FA2" w14:textId="50618C40" w:rsidR="00D55CCD" w:rsidRPr="004E6B44" w:rsidRDefault="00D55CCD" w:rsidP="00863133">
            <w:pPr>
              <w:autoSpaceDE w:val="0"/>
              <w:autoSpaceDN w:val="0"/>
              <w:adjustRightInd w:val="0"/>
              <w:jc w:val="both"/>
              <w:rPr>
                <w:rFonts w:ascii="Arial" w:hAnsi="Arial" w:cs="Arial"/>
                <w:sz w:val="24"/>
                <w:szCs w:val="24"/>
                <w:lang w:bidi="hi-IN"/>
              </w:rPr>
            </w:pPr>
            <w:r w:rsidRPr="004E6B44">
              <w:rPr>
                <w:rFonts w:ascii="Arial" w:hAnsi="Arial" w:cs="Arial"/>
                <w:sz w:val="24"/>
                <w:szCs w:val="24"/>
                <w:lang w:bidi="hi-IN"/>
              </w:rPr>
              <w:t xml:space="preserve">Replace with </w:t>
            </w:r>
          </w:p>
          <w:p w14:paraId="00BEF152" w14:textId="77777777" w:rsidR="00D55CCD" w:rsidRPr="004E6B44" w:rsidRDefault="00D55CCD" w:rsidP="00863133">
            <w:pPr>
              <w:autoSpaceDE w:val="0"/>
              <w:autoSpaceDN w:val="0"/>
              <w:adjustRightInd w:val="0"/>
              <w:jc w:val="both"/>
              <w:rPr>
                <w:rFonts w:ascii="Arial" w:hAnsi="Arial" w:cs="Arial"/>
                <w:sz w:val="24"/>
                <w:szCs w:val="24"/>
                <w:lang w:bidi="hi-IN"/>
              </w:rPr>
            </w:pPr>
          </w:p>
          <w:p w14:paraId="0C14B7C8" w14:textId="77777777" w:rsidR="00D55CCD" w:rsidRPr="004E6B44" w:rsidRDefault="00D55CCD" w:rsidP="00863133">
            <w:pPr>
              <w:autoSpaceDE w:val="0"/>
              <w:autoSpaceDN w:val="0"/>
              <w:adjustRightInd w:val="0"/>
              <w:jc w:val="both"/>
              <w:rPr>
                <w:rFonts w:ascii="Arial" w:hAnsi="Arial" w:cs="Arial"/>
                <w:sz w:val="24"/>
                <w:szCs w:val="24"/>
                <w:lang w:bidi="hi-IN"/>
              </w:rPr>
            </w:pPr>
            <w:r w:rsidRPr="004E6B44">
              <w:rPr>
                <w:rFonts w:ascii="Arial" w:hAnsi="Arial" w:cs="Arial"/>
                <w:sz w:val="24"/>
                <w:szCs w:val="24"/>
                <w:lang w:bidi="hi-IN"/>
              </w:rPr>
              <w:t xml:space="preserve">iv. Capacity test @ C10 shall be done periodically (yearly), for assessment of health of the battery bank to determine charge holding capacity of battery bank. </w:t>
            </w:r>
          </w:p>
          <w:p w14:paraId="1EC2A0BB" w14:textId="1BDFBA56" w:rsidR="00D55CCD" w:rsidRPr="004E6B44" w:rsidRDefault="00D55CCD" w:rsidP="00863133">
            <w:pPr>
              <w:autoSpaceDE w:val="0"/>
              <w:autoSpaceDN w:val="0"/>
              <w:adjustRightInd w:val="0"/>
              <w:jc w:val="both"/>
              <w:rPr>
                <w:rFonts w:ascii="Arial" w:hAnsi="Arial" w:cs="Arial"/>
                <w:sz w:val="24"/>
                <w:szCs w:val="24"/>
                <w:lang w:bidi="hi-IN"/>
              </w:rPr>
            </w:pPr>
            <w:r w:rsidRPr="004E6B44">
              <w:rPr>
                <w:rFonts w:ascii="Arial" w:hAnsi="Arial" w:cs="Arial"/>
                <w:sz w:val="24"/>
                <w:szCs w:val="24"/>
                <w:lang w:bidi="hi-IN"/>
              </w:rPr>
              <w:t xml:space="preserve">The conditions for batteries/battery bank replacement shall be as per the provisions mentioned </w:t>
            </w:r>
            <w:r w:rsidRPr="004E6B44">
              <w:rPr>
                <w:rFonts w:ascii="Arial" w:hAnsi="Arial" w:cs="Arial"/>
                <w:b/>
                <w:bCs/>
                <w:sz w:val="24"/>
                <w:szCs w:val="24"/>
                <w:lang w:bidi="hi-IN"/>
              </w:rPr>
              <w:t>under Clause 1.12, Section 1, PART A of technical specifications</w:t>
            </w:r>
            <w:r w:rsidRPr="004E6B44">
              <w:rPr>
                <w:rFonts w:ascii="Arial" w:hAnsi="Arial" w:cs="Arial"/>
                <w:sz w:val="24"/>
                <w:szCs w:val="24"/>
                <w:lang w:bidi="hi-IN"/>
              </w:rPr>
              <w:t xml:space="preserve"> along-with other scope of works specified under the contract.</w:t>
            </w:r>
          </w:p>
        </w:tc>
      </w:tr>
      <w:tr w:rsidR="00D55CCD" w:rsidRPr="004E6B44" w14:paraId="7BD0B5DA" w14:textId="77777777" w:rsidTr="00D55CCD">
        <w:trPr>
          <w:trHeight w:val="418"/>
        </w:trPr>
        <w:tc>
          <w:tcPr>
            <w:tcW w:w="567" w:type="dxa"/>
            <w:vAlign w:val="center"/>
          </w:tcPr>
          <w:p w14:paraId="41D43132" w14:textId="77777777" w:rsidR="00D55CCD" w:rsidRPr="004E6B44" w:rsidRDefault="00D55CCD" w:rsidP="00863133">
            <w:pPr>
              <w:pStyle w:val="ListParagraph"/>
              <w:numPr>
                <w:ilvl w:val="0"/>
                <w:numId w:val="42"/>
              </w:numPr>
              <w:tabs>
                <w:tab w:val="left" w:pos="330"/>
              </w:tabs>
              <w:rPr>
                <w:szCs w:val="24"/>
              </w:rPr>
            </w:pPr>
          </w:p>
        </w:tc>
        <w:tc>
          <w:tcPr>
            <w:tcW w:w="1135" w:type="dxa"/>
            <w:vAlign w:val="center"/>
          </w:tcPr>
          <w:p w14:paraId="2DD788AF" w14:textId="77777777" w:rsidR="00D55CCD" w:rsidRPr="004E6B44" w:rsidRDefault="00D55CCD" w:rsidP="00863133">
            <w:pPr>
              <w:jc w:val="both"/>
              <w:rPr>
                <w:rFonts w:ascii="Arial" w:hAnsi="Arial" w:cs="Arial"/>
                <w:sz w:val="24"/>
                <w:szCs w:val="24"/>
              </w:rPr>
            </w:pPr>
            <w:r w:rsidRPr="004E6B44">
              <w:rPr>
                <w:rFonts w:ascii="Arial" w:hAnsi="Arial" w:cs="Arial"/>
                <w:sz w:val="24"/>
                <w:szCs w:val="24"/>
              </w:rPr>
              <w:t xml:space="preserve">Vol. II, Part-A, Section-4, Clause- 4.3, Preventive Maintenance Activity </w:t>
            </w:r>
          </w:p>
          <w:p w14:paraId="047021B6" w14:textId="77777777" w:rsidR="00D55CCD" w:rsidRPr="004E6B44" w:rsidRDefault="00D55CCD" w:rsidP="00863133">
            <w:pPr>
              <w:jc w:val="both"/>
              <w:rPr>
                <w:rFonts w:ascii="Arial" w:hAnsi="Arial" w:cs="Arial"/>
                <w:sz w:val="24"/>
                <w:szCs w:val="24"/>
              </w:rPr>
            </w:pPr>
          </w:p>
        </w:tc>
        <w:tc>
          <w:tcPr>
            <w:tcW w:w="6095" w:type="dxa"/>
            <w:vAlign w:val="center"/>
          </w:tcPr>
          <w:p w14:paraId="5CC9EEB9" w14:textId="40A3696E" w:rsidR="00D55CCD" w:rsidRPr="004E6B44" w:rsidRDefault="00D55CCD" w:rsidP="00863133">
            <w:pPr>
              <w:spacing w:before="120"/>
              <w:jc w:val="both"/>
              <w:rPr>
                <w:rFonts w:ascii="Arial" w:hAnsi="Arial" w:cs="Arial"/>
                <w:sz w:val="24"/>
                <w:szCs w:val="24"/>
              </w:rPr>
            </w:pPr>
            <w:r w:rsidRPr="004E6B44">
              <w:rPr>
                <w:rFonts w:ascii="Arial" w:hAnsi="Arial" w:cs="Arial"/>
                <w:sz w:val="24"/>
                <w:szCs w:val="24"/>
              </w:rPr>
              <w:t xml:space="preserve">f) Addition and modification of database and displays, report generation, configuration and Database sizing activities including on-lining as detailed in the specification for all applications etc. and other </w:t>
            </w:r>
            <w:r w:rsidRPr="004E6B44">
              <w:rPr>
                <w:rFonts w:ascii="Arial" w:hAnsi="Arial" w:cs="Arial"/>
                <w:b/>
                <w:bCs/>
                <w:sz w:val="24"/>
                <w:szCs w:val="24"/>
              </w:rPr>
              <w:t>day-to-day operational activities</w:t>
            </w:r>
            <w:r w:rsidRPr="004E6B44">
              <w:rPr>
                <w:rFonts w:ascii="Arial" w:hAnsi="Arial" w:cs="Arial"/>
                <w:sz w:val="24"/>
                <w:szCs w:val="24"/>
              </w:rPr>
              <w:t xml:space="preserve"> would primarily be the responsibility of Contractor.</w:t>
            </w:r>
          </w:p>
        </w:tc>
        <w:tc>
          <w:tcPr>
            <w:tcW w:w="7371" w:type="dxa"/>
            <w:vAlign w:val="center"/>
          </w:tcPr>
          <w:p w14:paraId="58108237" w14:textId="77777777" w:rsidR="00D55CCD" w:rsidRPr="004E6B44" w:rsidRDefault="00D55CCD" w:rsidP="00863133">
            <w:pPr>
              <w:jc w:val="both"/>
              <w:rPr>
                <w:rFonts w:ascii="Arial" w:hAnsi="Arial" w:cs="Arial"/>
                <w:sz w:val="24"/>
                <w:szCs w:val="24"/>
              </w:rPr>
            </w:pPr>
            <w:r w:rsidRPr="004E6B44">
              <w:rPr>
                <w:rFonts w:ascii="Arial" w:hAnsi="Arial" w:cs="Arial"/>
                <w:sz w:val="24"/>
                <w:szCs w:val="24"/>
              </w:rPr>
              <w:t>Replace with</w:t>
            </w:r>
          </w:p>
          <w:p w14:paraId="0C606F58" w14:textId="77777777" w:rsidR="00D55CCD" w:rsidRPr="004E6B44" w:rsidRDefault="00D55CCD" w:rsidP="00863133">
            <w:pPr>
              <w:jc w:val="both"/>
              <w:rPr>
                <w:rFonts w:ascii="Arial" w:hAnsi="Arial" w:cs="Arial"/>
                <w:sz w:val="24"/>
                <w:szCs w:val="24"/>
              </w:rPr>
            </w:pPr>
          </w:p>
          <w:p w14:paraId="49D82478" w14:textId="6A9C4401" w:rsidR="00D55CCD" w:rsidRPr="004E6B44" w:rsidRDefault="00D55CCD" w:rsidP="00863133">
            <w:pPr>
              <w:spacing w:before="120"/>
              <w:jc w:val="both"/>
              <w:rPr>
                <w:rFonts w:ascii="Arial" w:hAnsi="Arial" w:cs="Arial"/>
                <w:sz w:val="24"/>
                <w:szCs w:val="24"/>
              </w:rPr>
            </w:pPr>
            <w:r w:rsidRPr="004E6B44">
              <w:rPr>
                <w:rFonts w:ascii="Arial" w:hAnsi="Arial" w:cs="Arial"/>
                <w:sz w:val="24"/>
                <w:szCs w:val="24"/>
              </w:rPr>
              <w:t>f) Addition and modification of database and displays, report generation, configuration and Database sizing activities including on-lining as detailed in the specification for all applications etc. would primarily be the responsibility of Contractor.</w:t>
            </w:r>
          </w:p>
        </w:tc>
      </w:tr>
      <w:tr w:rsidR="00D55CCD" w:rsidRPr="004E6B44" w14:paraId="1306BFBE" w14:textId="77777777" w:rsidTr="00D55CCD">
        <w:trPr>
          <w:trHeight w:val="418"/>
        </w:trPr>
        <w:tc>
          <w:tcPr>
            <w:tcW w:w="567" w:type="dxa"/>
            <w:vAlign w:val="center"/>
          </w:tcPr>
          <w:p w14:paraId="52023315" w14:textId="77777777" w:rsidR="00D55CCD" w:rsidRPr="004E6B44" w:rsidRDefault="00D55CCD" w:rsidP="00863133">
            <w:pPr>
              <w:pStyle w:val="ListParagraph"/>
              <w:numPr>
                <w:ilvl w:val="0"/>
                <w:numId w:val="42"/>
              </w:numPr>
              <w:tabs>
                <w:tab w:val="left" w:pos="330"/>
              </w:tabs>
              <w:rPr>
                <w:szCs w:val="24"/>
              </w:rPr>
            </w:pPr>
          </w:p>
        </w:tc>
        <w:tc>
          <w:tcPr>
            <w:tcW w:w="1135" w:type="dxa"/>
            <w:vAlign w:val="center"/>
          </w:tcPr>
          <w:p w14:paraId="70F5A233" w14:textId="77777777" w:rsidR="00D55CCD" w:rsidRPr="004E6B44" w:rsidRDefault="00D55CCD" w:rsidP="00863133">
            <w:pPr>
              <w:jc w:val="both"/>
              <w:rPr>
                <w:rFonts w:ascii="Arial" w:hAnsi="Arial" w:cs="Arial"/>
                <w:sz w:val="24"/>
                <w:szCs w:val="24"/>
              </w:rPr>
            </w:pPr>
            <w:r w:rsidRPr="004E6B44">
              <w:rPr>
                <w:rFonts w:ascii="Arial" w:hAnsi="Arial" w:cs="Arial"/>
                <w:sz w:val="24"/>
                <w:szCs w:val="24"/>
              </w:rPr>
              <w:t>Vol. II, Part-A, Section-4, Clause- 4.3, Preventive Maintenance Activity</w:t>
            </w:r>
          </w:p>
          <w:p w14:paraId="396E81E6" w14:textId="77777777" w:rsidR="00D55CCD" w:rsidRPr="004E6B44" w:rsidRDefault="00D55CCD" w:rsidP="00863133">
            <w:pPr>
              <w:jc w:val="both"/>
              <w:rPr>
                <w:rFonts w:ascii="Arial" w:hAnsi="Arial" w:cs="Arial"/>
                <w:sz w:val="24"/>
                <w:szCs w:val="24"/>
              </w:rPr>
            </w:pPr>
          </w:p>
        </w:tc>
        <w:tc>
          <w:tcPr>
            <w:tcW w:w="6095" w:type="dxa"/>
            <w:vAlign w:val="center"/>
          </w:tcPr>
          <w:p w14:paraId="1A5C8447" w14:textId="77777777" w:rsidR="00D55CCD" w:rsidRPr="004E6B44" w:rsidRDefault="00D55CCD" w:rsidP="00863133">
            <w:pPr>
              <w:jc w:val="both"/>
              <w:rPr>
                <w:rFonts w:ascii="Arial" w:eastAsia="Times New Roman" w:hAnsi="Arial" w:cs="Arial"/>
                <w:sz w:val="24"/>
                <w:szCs w:val="24"/>
              </w:rPr>
            </w:pPr>
            <w:r w:rsidRPr="004E6B44">
              <w:rPr>
                <w:rFonts w:ascii="Arial" w:hAnsi="Arial" w:cs="Arial"/>
                <w:sz w:val="24"/>
                <w:szCs w:val="24"/>
              </w:rPr>
              <w:t>n) Routine works like database building, addition of analog and status points, report generation etc. and other such day-to-day</w:t>
            </w:r>
            <w:r w:rsidRPr="004E6B44">
              <w:rPr>
                <w:rFonts w:ascii="Arial" w:hAnsi="Arial" w:cs="Arial"/>
                <w:b/>
                <w:bCs/>
                <w:sz w:val="24"/>
                <w:szCs w:val="24"/>
              </w:rPr>
              <w:t xml:space="preserve"> operational </w:t>
            </w:r>
            <w:r w:rsidRPr="004E6B44">
              <w:rPr>
                <w:rFonts w:ascii="Arial" w:hAnsi="Arial" w:cs="Arial"/>
                <w:sz w:val="24"/>
                <w:szCs w:val="24"/>
              </w:rPr>
              <w:t>activity would primarily be the responsibility of Contractor and the same shall be completed in close coordination with Owner.</w:t>
            </w:r>
          </w:p>
          <w:p w14:paraId="5F7A2327" w14:textId="77777777" w:rsidR="00D55CCD" w:rsidRPr="004E6B44" w:rsidRDefault="00D55CCD" w:rsidP="00863133">
            <w:pPr>
              <w:spacing w:before="120"/>
              <w:jc w:val="both"/>
              <w:rPr>
                <w:rFonts w:ascii="Arial" w:hAnsi="Arial" w:cs="Arial"/>
                <w:sz w:val="24"/>
                <w:szCs w:val="24"/>
              </w:rPr>
            </w:pPr>
          </w:p>
        </w:tc>
        <w:tc>
          <w:tcPr>
            <w:tcW w:w="7371" w:type="dxa"/>
            <w:vAlign w:val="center"/>
          </w:tcPr>
          <w:p w14:paraId="6A4B541C" w14:textId="77777777" w:rsidR="00D55CCD" w:rsidRPr="004E6B44" w:rsidRDefault="00D55CCD" w:rsidP="00863133">
            <w:pPr>
              <w:jc w:val="both"/>
              <w:rPr>
                <w:rFonts w:ascii="Arial" w:hAnsi="Arial" w:cs="Arial"/>
                <w:sz w:val="24"/>
                <w:szCs w:val="24"/>
              </w:rPr>
            </w:pPr>
            <w:r w:rsidRPr="004E6B44">
              <w:rPr>
                <w:rFonts w:ascii="Arial" w:hAnsi="Arial" w:cs="Arial"/>
                <w:sz w:val="24"/>
                <w:szCs w:val="24"/>
              </w:rPr>
              <w:t xml:space="preserve">Replace with </w:t>
            </w:r>
          </w:p>
          <w:p w14:paraId="66E6987A" w14:textId="77777777" w:rsidR="00D55CCD" w:rsidRPr="004E6B44" w:rsidRDefault="00D55CCD" w:rsidP="00863133">
            <w:pPr>
              <w:jc w:val="both"/>
              <w:rPr>
                <w:rFonts w:ascii="Arial" w:hAnsi="Arial" w:cs="Arial"/>
                <w:sz w:val="24"/>
                <w:szCs w:val="24"/>
              </w:rPr>
            </w:pPr>
          </w:p>
          <w:p w14:paraId="37746626" w14:textId="77777777" w:rsidR="00D55CCD" w:rsidRPr="004E6B44" w:rsidRDefault="00D55CCD" w:rsidP="00863133">
            <w:pPr>
              <w:jc w:val="both"/>
              <w:rPr>
                <w:rFonts w:ascii="Arial" w:eastAsia="Times New Roman" w:hAnsi="Arial" w:cs="Arial"/>
                <w:sz w:val="24"/>
                <w:szCs w:val="24"/>
              </w:rPr>
            </w:pPr>
            <w:r w:rsidRPr="004E6B44">
              <w:rPr>
                <w:rFonts w:ascii="Arial" w:hAnsi="Arial" w:cs="Arial"/>
                <w:sz w:val="24"/>
                <w:szCs w:val="24"/>
              </w:rPr>
              <w:t>n) Routine works like database building, addition of analog and status points, report generation etc. would primarily be the responsibility of Contractor and the same shall be completed in close coordination with Owner.</w:t>
            </w:r>
          </w:p>
          <w:p w14:paraId="6BA37DC3" w14:textId="77777777" w:rsidR="00D55CCD" w:rsidRPr="004E6B44" w:rsidRDefault="00D55CCD" w:rsidP="00863133">
            <w:pPr>
              <w:jc w:val="both"/>
              <w:rPr>
                <w:rFonts w:ascii="Arial" w:hAnsi="Arial" w:cs="Arial"/>
                <w:sz w:val="24"/>
                <w:szCs w:val="24"/>
              </w:rPr>
            </w:pPr>
          </w:p>
        </w:tc>
      </w:tr>
      <w:tr w:rsidR="00D55CCD" w:rsidRPr="004E6B44" w14:paraId="68933525" w14:textId="77777777" w:rsidTr="00D55CCD">
        <w:trPr>
          <w:trHeight w:val="418"/>
        </w:trPr>
        <w:tc>
          <w:tcPr>
            <w:tcW w:w="567" w:type="dxa"/>
            <w:vAlign w:val="center"/>
          </w:tcPr>
          <w:p w14:paraId="2CFED7FF" w14:textId="77777777" w:rsidR="00D55CCD" w:rsidRPr="004E6B44" w:rsidRDefault="00D55CCD" w:rsidP="00863133">
            <w:pPr>
              <w:pStyle w:val="ListParagraph"/>
              <w:numPr>
                <w:ilvl w:val="0"/>
                <w:numId w:val="42"/>
              </w:numPr>
              <w:tabs>
                <w:tab w:val="left" w:pos="330"/>
              </w:tabs>
              <w:rPr>
                <w:szCs w:val="24"/>
              </w:rPr>
            </w:pPr>
          </w:p>
        </w:tc>
        <w:tc>
          <w:tcPr>
            <w:tcW w:w="1135" w:type="dxa"/>
            <w:vAlign w:val="center"/>
          </w:tcPr>
          <w:p w14:paraId="47B12A94" w14:textId="2F896E95" w:rsidR="00D55CCD" w:rsidRPr="004E6B44" w:rsidRDefault="00D55CCD" w:rsidP="00863133">
            <w:pPr>
              <w:jc w:val="both"/>
              <w:rPr>
                <w:rFonts w:ascii="Arial" w:hAnsi="Arial" w:cs="Arial"/>
                <w:sz w:val="24"/>
                <w:szCs w:val="24"/>
              </w:rPr>
            </w:pPr>
            <w:r w:rsidRPr="004E6B44">
              <w:rPr>
                <w:rFonts w:ascii="Arial" w:hAnsi="Arial" w:cs="Arial"/>
                <w:color w:val="000000"/>
                <w:sz w:val="24"/>
                <w:szCs w:val="24"/>
              </w:rPr>
              <w:t xml:space="preserve">Vol. II Part-A, Section – 4, </w:t>
            </w:r>
            <w:r w:rsidRPr="004E6B44">
              <w:rPr>
                <w:rFonts w:ascii="Arial" w:hAnsi="Arial" w:cs="Arial"/>
                <w:color w:val="000000"/>
                <w:sz w:val="24"/>
                <w:szCs w:val="24"/>
              </w:rPr>
              <w:lastRenderedPageBreak/>
              <w:t>Clause no. –4.3.3.3</w:t>
            </w:r>
          </w:p>
        </w:tc>
        <w:tc>
          <w:tcPr>
            <w:tcW w:w="6095" w:type="dxa"/>
            <w:vAlign w:val="center"/>
          </w:tcPr>
          <w:p w14:paraId="4664204C" w14:textId="19783EF1" w:rsidR="00D55CCD" w:rsidRPr="004E6B44" w:rsidRDefault="00D55CCD" w:rsidP="006C264C">
            <w:pPr>
              <w:jc w:val="both"/>
              <w:rPr>
                <w:rFonts w:ascii="Arial" w:hAnsi="Arial" w:cs="Arial"/>
                <w:color w:val="000000"/>
                <w:sz w:val="24"/>
                <w:szCs w:val="24"/>
              </w:rPr>
            </w:pPr>
            <w:r w:rsidRPr="004E6B44">
              <w:rPr>
                <w:rFonts w:ascii="Arial" w:hAnsi="Arial" w:cs="Arial"/>
                <w:color w:val="000000"/>
                <w:sz w:val="24"/>
                <w:szCs w:val="24"/>
              </w:rPr>
              <w:lastRenderedPageBreak/>
              <w:t xml:space="preserve">Cyber security System monitoring </w:t>
            </w:r>
            <w:r w:rsidRPr="004E6B44">
              <w:rPr>
                <w:rFonts w:ascii="Arial" w:hAnsi="Arial" w:cs="Arial"/>
                <w:b/>
                <w:color w:val="000000"/>
                <w:sz w:val="24"/>
                <w:szCs w:val="24"/>
              </w:rPr>
              <w:t>and Monitoring</w:t>
            </w:r>
            <w:r w:rsidRPr="004E6B44">
              <w:rPr>
                <w:rFonts w:ascii="Arial" w:hAnsi="Arial" w:cs="Arial"/>
                <w:color w:val="000000"/>
                <w:sz w:val="24"/>
                <w:szCs w:val="24"/>
              </w:rPr>
              <w:t xml:space="preserve"> and compliance manager for Critical Infrastructure Protection</w:t>
            </w:r>
          </w:p>
          <w:p w14:paraId="0A37D91B" w14:textId="77777777" w:rsidR="00D55CCD" w:rsidRPr="004E6B44" w:rsidRDefault="00D55CCD" w:rsidP="00863133">
            <w:pPr>
              <w:rPr>
                <w:rFonts w:ascii="Arial" w:hAnsi="Arial" w:cs="Arial"/>
                <w:sz w:val="24"/>
                <w:szCs w:val="24"/>
              </w:rPr>
            </w:pPr>
          </w:p>
          <w:p w14:paraId="1B909DF4" w14:textId="77777777" w:rsidR="00D55CCD" w:rsidRPr="004E6B44" w:rsidRDefault="00D55CCD" w:rsidP="00863133">
            <w:pPr>
              <w:rPr>
                <w:rFonts w:ascii="Arial" w:hAnsi="Arial" w:cs="Arial"/>
                <w:sz w:val="24"/>
                <w:szCs w:val="24"/>
              </w:rPr>
            </w:pPr>
            <w:r w:rsidRPr="004E6B44">
              <w:rPr>
                <w:rFonts w:ascii="Arial" w:hAnsi="Arial" w:cs="Arial"/>
                <w:sz w:val="24"/>
                <w:szCs w:val="24"/>
              </w:rPr>
              <w:lastRenderedPageBreak/>
              <w:t>……</w:t>
            </w:r>
          </w:p>
          <w:p w14:paraId="72BB3A8B" w14:textId="16085583" w:rsidR="00D55CCD" w:rsidRPr="004E6B44" w:rsidRDefault="00D55CCD" w:rsidP="00863133">
            <w:pPr>
              <w:spacing w:before="120"/>
              <w:jc w:val="both"/>
              <w:rPr>
                <w:rFonts w:ascii="Arial" w:hAnsi="Arial" w:cs="Arial"/>
                <w:sz w:val="24"/>
                <w:szCs w:val="24"/>
              </w:rPr>
            </w:pPr>
            <w:r w:rsidRPr="004E6B44">
              <w:rPr>
                <w:rFonts w:ascii="Arial" w:hAnsi="Arial" w:cs="Arial"/>
                <w:sz w:val="24"/>
                <w:szCs w:val="24"/>
              </w:rPr>
              <w:t>All advisories given by CERT-In / CERT-GO/NCIIPC /CEA/ Meity etc. shall be complied with in the timely manner during entire contract period including extension of contract, if any…..</w:t>
            </w:r>
          </w:p>
        </w:tc>
        <w:tc>
          <w:tcPr>
            <w:tcW w:w="7371" w:type="dxa"/>
            <w:vAlign w:val="center"/>
          </w:tcPr>
          <w:p w14:paraId="58C53B16" w14:textId="77777777" w:rsidR="00D55CCD" w:rsidRPr="004E6B44" w:rsidRDefault="00D55CCD" w:rsidP="00863133">
            <w:pPr>
              <w:pStyle w:val="BodyTextIndent2"/>
              <w:spacing w:line="240" w:lineRule="auto"/>
              <w:ind w:left="0"/>
              <w:rPr>
                <w:rFonts w:ascii="Arial" w:hAnsi="Arial" w:cs="Arial"/>
                <w:color w:val="000000"/>
                <w:sz w:val="24"/>
                <w:szCs w:val="24"/>
              </w:rPr>
            </w:pPr>
            <w:r w:rsidRPr="004E6B44">
              <w:rPr>
                <w:rFonts w:ascii="Arial" w:hAnsi="Arial" w:cs="Arial"/>
                <w:color w:val="000000"/>
                <w:sz w:val="24"/>
                <w:szCs w:val="24"/>
              </w:rPr>
              <w:lastRenderedPageBreak/>
              <w:t xml:space="preserve">Replace with </w:t>
            </w:r>
          </w:p>
          <w:p w14:paraId="2178932F" w14:textId="77777777" w:rsidR="00D55CCD" w:rsidRPr="004E6B44" w:rsidRDefault="00D55CCD" w:rsidP="00863133">
            <w:pPr>
              <w:rPr>
                <w:rFonts w:ascii="Arial" w:hAnsi="Arial" w:cs="Arial"/>
                <w:color w:val="000000"/>
                <w:sz w:val="24"/>
                <w:szCs w:val="24"/>
              </w:rPr>
            </w:pPr>
            <w:r w:rsidRPr="004E6B44">
              <w:rPr>
                <w:rFonts w:ascii="Arial" w:hAnsi="Arial" w:cs="Arial"/>
                <w:color w:val="000000"/>
                <w:sz w:val="24"/>
                <w:szCs w:val="24"/>
              </w:rPr>
              <w:t>Cyber security System monitoring and compliance manager for Critical Infrastructure Protection</w:t>
            </w:r>
          </w:p>
          <w:p w14:paraId="29B343E6" w14:textId="77777777" w:rsidR="00D55CCD" w:rsidRPr="004E6B44" w:rsidRDefault="00D55CCD" w:rsidP="00863133">
            <w:pPr>
              <w:rPr>
                <w:rFonts w:ascii="Arial" w:hAnsi="Arial" w:cs="Arial"/>
                <w:sz w:val="24"/>
                <w:szCs w:val="24"/>
              </w:rPr>
            </w:pPr>
            <w:r w:rsidRPr="004E6B44">
              <w:rPr>
                <w:rFonts w:ascii="Arial" w:hAnsi="Arial" w:cs="Arial"/>
                <w:sz w:val="24"/>
                <w:szCs w:val="24"/>
              </w:rPr>
              <w:t>….</w:t>
            </w:r>
          </w:p>
          <w:p w14:paraId="13C1CAFA" w14:textId="42ED7F8A" w:rsidR="00D55CCD" w:rsidRPr="004E6B44" w:rsidRDefault="00D55CCD" w:rsidP="00863133">
            <w:pPr>
              <w:spacing w:before="120"/>
              <w:jc w:val="both"/>
              <w:rPr>
                <w:rFonts w:ascii="Arial" w:hAnsi="Arial" w:cs="Arial"/>
                <w:sz w:val="24"/>
                <w:szCs w:val="24"/>
              </w:rPr>
            </w:pPr>
            <w:r w:rsidRPr="004E6B44">
              <w:rPr>
                <w:rFonts w:ascii="Arial" w:hAnsi="Arial" w:cs="Arial"/>
                <w:sz w:val="24"/>
                <w:szCs w:val="24"/>
              </w:rPr>
              <w:lastRenderedPageBreak/>
              <w:t xml:space="preserve">All advisories given by CERT-In / CERT-GO/NCIIPC /CEA/ Meity etc. shall be complied with in the timely manner during entire contract period as per the provisions mentioned under </w:t>
            </w:r>
            <w:r w:rsidRPr="004E6B44">
              <w:rPr>
                <w:rFonts w:ascii="Arial" w:hAnsi="Arial" w:cs="Arial"/>
                <w:b/>
                <w:bCs/>
                <w:sz w:val="24"/>
                <w:szCs w:val="24"/>
              </w:rPr>
              <w:t>Clause 1.20, Section 1, PART A of technical specifications along-with other scope of works specified under the contract</w:t>
            </w:r>
            <w:r w:rsidRPr="004E6B44">
              <w:rPr>
                <w:rFonts w:ascii="Arial" w:hAnsi="Arial" w:cs="Arial"/>
                <w:sz w:val="24"/>
                <w:szCs w:val="24"/>
              </w:rPr>
              <w:t xml:space="preserve">. </w:t>
            </w:r>
            <w:r w:rsidRPr="004E6B44">
              <w:rPr>
                <w:rFonts w:ascii="Arial" w:hAnsi="Arial" w:cs="Arial"/>
                <w:b/>
                <w:bCs/>
                <w:sz w:val="24"/>
                <w:szCs w:val="24"/>
              </w:rPr>
              <w:t>…..</w:t>
            </w:r>
          </w:p>
        </w:tc>
      </w:tr>
      <w:tr w:rsidR="00D55CCD" w:rsidRPr="004E6B44" w14:paraId="53A5202E" w14:textId="77777777" w:rsidTr="00D55CCD">
        <w:trPr>
          <w:trHeight w:val="418"/>
        </w:trPr>
        <w:tc>
          <w:tcPr>
            <w:tcW w:w="567" w:type="dxa"/>
            <w:vAlign w:val="center"/>
          </w:tcPr>
          <w:p w14:paraId="7DF37CB3" w14:textId="77777777" w:rsidR="00D55CCD" w:rsidRPr="004E6B44" w:rsidRDefault="00D55CCD" w:rsidP="00863133">
            <w:pPr>
              <w:pStyle w:val="ListParagraph"/>
              <w:numPr>
                <w:ilvl w:val="0"/>
                <w:numId w:val="42"/>
              </w:numPr>
              <w:tabs>
                <w:tab w:val="left" w:pos="330"/>
              </w:tabs>
              <w:rPr>
                <w:szCs w:val="24"/>
              </w:rPr>
            </w:pPr>
          </w:p>
        </w:tc>
        <w:tc>
          <w:tcPr>
            <w:tcW w:w="1135" w:type="dxa"/>
            <w:vAlign w:val="center"/>
          </w:tcPr>
          <w:p w14:paraId="0103E17B" w14:textId="1113E100" w:rsidR="00D55CCD" w:rsidRPr="004E6B44" w:rsidRDefault="00D55CCD" w:rsidP="00863133">
            <w:pPr>
              <w:jc w:val="both"/>
              <w:rPr>
                <w:rFonts w:ascii="Arial" w:hAnsi="Arial" w:cs="Arial"/>
                <w:color w:val="000000"/>
                <w:sz w:val="24"/>
                <w:szCs w:val="24"/>
              </w:rPr>
            </w:pPr>
            <w:r w:rsidRPr="004E6B44">
              <w:rPr>
                <w:rFonts w:ascii="Arial" w:hAnsi="Arial" w:cs="Arial"/>
                <w:sz w:val="24"/>
                <w:szCs w:val="24"/>
              </w:rPr>
              <w:t>Vol. II Part-A, Section – 4, Clause no. –4.3.5, Patch Management</w:t>
            </w:r>
          </w:p>
        </w:tc>
        <w:tc>
          <w:tcPr>
            <w:tcW w:w="6095" w:type="dxa"/>
            <w:vAlign w:val="center"/>
          </w:tcPr>
          <w:p w14:paraId="0CEDE84E" w14:textId="5D9F633C" w:rsidR="00D55CCD" w:rsidRPr="004E6B44" w:rsidRDefault="00D55CCD" w:rsidP="00863133">
            <w:pPr>
              <w:jc w:val="both"/>
              <w:rPr>
                <w:rFonts w:ascii="Arial" w:hAnsi="Arial" w:cs="Arial"/>
                <w:color w:val="000000"/>
                <w:sz w:val="24"/>
                <w:szCs w:val="24"/>
              </w:rPr>
            </w:pPr>
            <w:r w:rsidRPr="004E6B44">
              <w:rPr>
                <w:rFonts w:ascii="Arial" w:hAnsi="Arial" w:cs="Arial"/>
                <w:sz w:val="24"/>
                <w:szCs w:val="24"/>
                <w:lang w:bidi="hi-IN"/>
              </w:rPr>
              <w:t xml:space="preserve">The contractor shall </w:t>
            </w:r>
            <w:r w:rsidRPr="004E6B44">
              <w:rPr>
                <w:rFonts w:ascii="Arial" w:hAnsi="Arial" w:cs="Arial"/>
                <w:b/>
                <w:bCs/>
                <w:sz w:val="24"/>
                <w:szCs w:val="24"/>
                <w:lang w:bidi="hi-IN"/>
              </w:rPr>
              <w:t>upgrade</w:t>
            </w:r>
            <w:r w:rsidRPr="004E6B44">
              <w:rPr>
                <w:rFonts w:ascii="Arial" w:hAnsi="Arial" w:cs="Arial"/>
                <w:sz w:val="24"/>
                <w:szCs w:val="24"/>
                <w:lang w:bidi="hi-IN"/>
              </w:rPr>
              <w:t xml:space="preserve"> the various applications delivered under the project through patch management and upgrade to make it compliant with IEC standards as envisaged under the specification during entire contract period including extension of contract, if any. Updated patches shall be applied in the system within the timelines given below. Non-compliance will be considered under Severity-2.</w:t>
            </w:r>
          </w:p>
        </w:tc>
        <w:tc>
          <w:tcPr>
            <w:tcW w:w="7371" w:type="dxa"/>
            <w:vAlign w:val="center"/>
          </w:tcPr>
          <w:p w14:paraId="46AECCB0" w14:textId="77777777" w:rsidR="00D55CCD" w:rsidRPr="004E6B44" w:rsidRDefault="00D55CCD" w:rsidP="00863133">
            <w:pPr>
              <w:autoSpaceDE w:val="0"/>
              <w:autoSpaceDN w:val="0"/>
              <w:adjustRightInd w:val="0"/>
              <w:jc w:val="both"/>
              <w:rPr>
                <w:rFonts w:ascii="Arial" w:hAnsi="Arial" w:cs="Arial"/>
                <w:sz w:val="24"/>
                <w:szCs w:val="24"/>
                <w:lang w:bidi="hi-IN"/>
              </w:rPr>
            </w:pPr>
            <w:r w:rsidRPr="004E6B44">
              <w:rPr>
                <w:rFonts w:ascii="Arial" w:hAnsi="Arial" w:cs="Arial"/>
                <w:sz w:val="24"/>
                <w:szCs w:val="24"/>
                <w:lang w:bidi="hi-IN"/>
              </w:rPr>
              <w:t xml:space="preserve">Replace with </w:t>
            </w:r>
          </w:p>
          <w:p w14:paraId="3AEF5840" w14:textId="77777777" w:rsidR="00D55CCD" w:rsidRPr="004E6B44" w:rsidRDefault="00D55CCD" w:rsidP="00863133">
            <w:pPr>
              <w:autoSpaceDE w:val="0"/>
              <w:autoSpaceDN w:val="0"/>
              <w:adjustRightInd w:val="0"/>
              <w:jc w:val="both"/>
              <w:rPr>
                <w:rFonts w:ascii="Arial" w:hAnsi="Arial" w:cs="Arial"/>
                <w:sz w:val="24"/>
                <w:szCs w:val="24"/>
                <w:lang w:bidi="hi-IN"/>
              </w:rPr>
            </w:pPr>
          </w:p>
          <w:p w14:paraId="0B1960B3" w14:textId="3CC1736C" w:rsidR="00D55CCD" w:rsidRPr="004E6B44" w:rsidRDefault="00D55CCD" w:rsidP="00863133">
            <w:pPr>
              <w:autoSpaceDE w:val="0"/>
              <w:autoSpaceDN w:val="0"/>
              <w:adjustRightInd w:val="0"/>
              <w:jc w:val="both"/>
              <w:rPr>
                <w:rFonts w:ascii="Arial" w:hAnsi="Arial" w:cs="Arial"/>
                <w:sz w:val="24"/>
                <w:szCs w:val="24"/>
                <w:lang w:bidi="hi-IN"/>
              </w:rPr>
            </w:pPr>
            <w:r w:rsidRPr="004E6B44">
              <w:rPr>
                <w:rFonts w:ascii="Arial" w:hAnsi="Arial" w:cs="Arial"/>
                <w:sz w:val="24"/>
                <w:szCs w:val="24"/>
                <w:lang w:bidi="hi-IN"/>
              </w:rPr>
              <w:t xml:space="preserve">The contractor shall </w:t>
            </w:r>
            <w:r w:rsidRPr="004E6B44">
              <w:rPr>
                <w:rFonts w:ascii="Arial" w:hAnsi="Arial" w:cs="Arial"/>
                <w:b/>
                <w:bCs/>
                <w:sz w:val="24"/>
                <w:szCs w:val="24"/>
                <w:lang w:bidi="hi-IN"/>
              </w:rPr>
              <w:t xml:space="preserve">update patches including security patches in the </w:t>
            </w:r>
            <w:r w:rsidRPr="004E6B44">
              <w:rPr>
                <w:rFonts w:ascii="Arial" w:hAnsi="Arial" w:cs="Arial"/>
                <w:sz w:val="24"/>
                <w:szCs w:val="24"/>
                <w:lang w:bidi="hi-IN"/>
              </w:rPr>
              <w:t xml:space="preserve">various applications/solutions delivered under the project through patch management solution and </w:t>
            </w:r>
            <w:bookmarkStart w:id="0" w:name="_Hlk152453361"/>
            <w:r w:rsidRPr="004E6B44">
              <w:rPr>
                <w:rFonts w:ascii="Arial" w:hAnsi="Arial" w:cs="Arial"/>
                <w:b/>
                <w:bCs/>
                <w:sz w:val="24"/>
                <w:szCs w:val="24"/>
                <w:lang w:bidi="hi-IN"/>
              </w:rPr>
              <w:t>update</w:t>
            </w:r>
            <w:r w:rsidRPr="004E6B44">
              <w:rPr>
                <w:rFonts w:ascii="Arial" w:hAnsi="Arial" w:cs="Arial"/>
                <w:sz w:val="24"/>
                <w:szCs w:val="24"/>
                <w:lang w:bidi="hi-IN"/>
              </w:rPr>
              <w:t xml:space="preserve"> to make it compliant with </w:t>
            </w:r>
            <w:r w:rsidRPr="004E6B44">
              <w:rPr>
                <w:rFonts w:ascii="Arial" w:hAnsi="Arial" w:cs="Arial"/>
                <w:b/>
                <w:bCs/>
                <w:sz w:val="24"/>
                <w:szCs w:val="24"/>
                <w:lang w:bidi="hi-IN"/>
              </w:rPr>
              <w:t xml:space="preserve">IEC 62443 </w:t>
            </w:r>
            <w:r w:rsidRPr="004E6B44">
              <w:rPr>
                <w:rFonts w:ascii="Arial" w:hAnsi="Arial" w:cs="Arial"/>
                <w:sz w:val="24"/>
                <w:szCs w:val="24"/>
                <w:lang w:bidi="hi-IN"/>
              </w:rPr>
              <w:t>during entire contract period, if any</w:t>
            </w:r>
            <w:bookmarkEnd w:id="0"/>
            <w:r w:rsidRPr="004E6B44">
              <w:rPr>
                <w:rFonts w:ascii="Arial" w:hAnsi="Arial" w:cs="Arial"/>
                <w:sz w:val="24"/>
                <w:szCs w:val="24"/>
                <w:lang w:bidi="hi-IN"/>
              </w:rPr>
              <w:t>. Updated patches shall be applied in the system within the timelines given below. Non-compliance will be considered under Severity-2.</w:t>
            </w:r>
          </w:p>
          <w:p w14:paraId="679F7782" w14:textId="77777777" w:rsidR="00D55CCD" w:rsidRPr="004E6B44" w:rsidRDefault="00D55CCD" w:rsidP="00863133">
            <w:pPr>
              <w:autoSpaceDE w:val="0"/>
              <w:autoSpaceDN w:val="0"/>
              <w:adjustRightInd w:val="0"/>
              <w:jc w:val="both"/>
              <w:rPr>
                <w:rFonts w:ascii="Arial" w:hAnsi="Arial" w:cs="Arial"/>
                <w:sz w:val="24"/>
                <w:szCs w:val="24"/>
                <w:lang w:bidi="hi-IN"/>
              </w:rPr>
            </w:pPr>
          </w:p>
          <w:p w14:paraId="1DF5A9CB" w14:textId="6BB8B72D" w:rsidR="00D55CCD" w:rsidRPr="004E6B44" w:rsidRDefault="00D55CCD" w:rsidP="006C264C">
            <w:pPr>
              <w:pStyle w:val="BodyTextIndent2"/>
              <w:spacing w:line="240" w:lineRule="auto"/>
              <w:ind w:left="0"/>
              <w:jc w:val="both"/>
              <w:rPr>
                <w:rFonts w:ascii="Arial" w:hAnsi="Arial" w:cs="Arial"/>
                <w:color w:val="000000"/>
                <w:sz w:val="24"/>
                <w:szCs w:val="24"/>
              </w:rPr>
            </w:pPr>
            <w:r w:rsidRPr="004E6B44">
              <w:rPr>
                <w:rFonts w:ascii="Arial" w:hAnsi="Arial" w:cs="Arial"/>
                <w:b/>
                <w:bCs/>
                <w:sz w:val="24"/>
                <w:szCs w:val="24"/>
                <w:lang w:bidi="hi-IN"/>
              </w:rPr>
              <w:t>However, if patch update support to any supplied solution gets discontinued by the OEM, the upgradation/replacement of the same shall be done by the contractor without any additional cost to owner.</w:t>
            </w:r>
          </w:p>
        </w:tc>
      </w:tr>
      <w:tr w:rsidR="00D55CCD" w:rsidRPr="004E6B44" w14:paraId="601BA196" w14:textId="77777777" w:rsidTr="00D55CCD">
        <w:trPr>
          <w:trHeight w:val="418"/>
        </w:trPr>
        <w:tc>
          <w:tcPr>
            <w:tcW w:w="567" w:type="dxa"/>
            <w:vAlign w:val="center"/>
          </w:tcPr>
          <w:p w14:paraId="16F03DE9" w14:textId="77777777" w:rsidR="00D55CCD" w:rsidRPr="004E6B44" w:rsidRDefault="00D55CCD" w:rsidP="00863133">
            <w:pPr>
              <w:pStyle w:val="ListParagraph"/>
              <w:numPr>
                <w:ilvl w:val="0"/>
                <w:numId w:val="42"/>
              </w:numPr>
              <w:tabs>
                <w:tab w:val="left" w:pos="330"/>
              </w:tabs>
              <w:rPr>
                <w:szCs w:val="24"/>
              </w:rPr>
            </w:pPr>
          </w:p>
        </w:tc>
        <w:tc>
          <w:tcPr>
            <w:tcW w:w="1135" w:type="dxa"/>
            <w:vAlign w:val="center"/>
          </w:tcPr>
          <w:p w14:paraId="1983D210" w14:textId="7915DDF9" w:rsidR="00D55CCD" w:rsidRPr="004E6B44" w:rsidRDefault="00D55CCD" w:rsidP="00863133">
            <w:pPr>
              <w:jc w:val="both"/>
              <w:rPr>
                <w:rFonts w:ascii="Arial" w:hAnsi="Arial" w:cs="Arial"/>
                <w:sz w:val="24"/>
                <w:szCs w:val="24"/>
              </w:rPr>
            </w:pPr>
            <w:r w:rsidRPr="004E6B44">
              <w:rPr>
                <w:rFonts w:ascii="Arial" w:eastAsia="Times New Roman" w:hAnsi="Arial" w:cs="Arial"/>
                <w:sz w:val="24"/>
                <w:szCs w:val="24"/>
                <w:lang w:bidi="hi-IN"/>
              </w:rPr>
              <w:t>Vol-II Part- A, Section-4,</w:t>
            </w:r>
            <w:r w:rsidRPr="004E6B44">
              <w:rPr>
                <w:rFonts w:ascii="Arial" w:eastAsia="Times New Roman" w:hAnsi="Arial" w:cs="Arial"/>
                <w:sz w:val="24"/>
                <w:szCs w:val="24"/>
                <w:lang w:bidi="hi-IN"/>
              </w:rPr>
              <w:br/>
              <w:t>Para 1 of Clause-</w:t>
            </w:r>
            <w:r w:rsidRPr="004E6B44">
              <w:rPr>
                <w:rFonts w:ascii="Arial" w:hAnsi="Arial" w:cs="Arial"/>
                <w:sz w:val="24"/>
                <w:szCs w:val="24"/>
              </w:rPr>
              <w:t xml:space="preserve"> </w:t>
            </w:r>
            <w:r w:rsidRPr="004E6B44">
              <w:rPr>
                <w:rFonts w:ascii="Arial" w:eastAsia="Times New Roman" w:hAnsi="Arial" w:cs="Arial"/>
                <w:sz w:val="24"/>
                <w:szCs w:val="24"/>
                <w:lang w:bidi="hi-IN"/>
              </w:rPr>
              <w:t xml:space="preserve">4.3.9 </w:t>
            </w:r>
          </w:p>
        </w:tc>
        <w:tc>
          <w:tcPr>
            <w:tcW w:w="6095" w:type="dxa"/>
            <w:vAlign w:val="center"/>
          </w:tcPr>
          <w:p w14:paraId="0C919929" w14:textId="77777777" w:rsidR="00D55CCD" w:rsidRPr="004E6B44" w:rsidRDefault="00D55CCD" w:rsidP="00863133">
            <w:pPr>
              <w:rPr>
                <w:rFonts w:ascii="Arial" w:hAnsi="Arial" w:cs="Arial"/>
                <w:sz w:val="24"/>
                <w:szCs w:val="24"/>
              </w:rPr>
            </w:pPr>
            <w:r w:rsidRPr="004E6B44">
              <w:rPr>
                <w:rFonts w:ascii="Arial" w:hAnsi="Arial" w:cs="Arial"/>
                <w:sz w:val="24"/>
                <w:szCs w:val="24"/>
              </w:rPr>
              <w:t>Preventive and Break down maintenance of the supplied DCPS &amp; Battery System</w:t>
            </w:r>
          </w:p>
          <w:p w14:paraId="48AD82CD" w14:textId="77777777" w:rsidR="00D55CCD" w:rsidRPr="004E6B44" w:rsidRDefault="00D55CCD" w:rsidP="00863133">
            <w:pPr>
              <w:rPr>
                <w:rFonts w:ascii="Arial" w:hAnsi="Arial" w:cs="Arial"/>
                <w:sz w:val="24"/>
                <w:szCs w:val="24"/>
                <w:lang w:bidi="hi-IN"/>
              </w:rPr>
            </w:pPr>
          </w:p>
          <w:p w14:paraId="711E6F0D" w14:textId="437FC232" w:rsidR="00D55CCD" w:rsidRPr="004E6B44" w:rsidRDefault="00D55CCD" w:rsidP="00863133">
            <w:pPr>
              <w:jc w:val="both"/>
              <w:rPr>
                <w:rFonts w:ascii="Arial" w:hAnsi="Arial" w:cs="Arial"/>
                <w:sz w:val="24"/>
                <w:szCs w:val="24"/>
                <w:lang w:bidi="hi-IN"/>
              </w:rPr>
            </w:pPr>
            <w:r w:rsidRPr="004E6B44">
              <w:rPr>
                <w:rFonts w:ascii="Arial" w:hAnsi="Arial" w:cs="Arial"/>
                <w:sz w:val="24"/>
                <w:szCs w:val="24"/>
                <w:lang w:bidi="hi-IN"/>
              </w:rPr>
              <w:t>19. C-3 discharge test on batteries once a year during 3rd quarterly visit.</w:t>
            </w:r>
          </w:p>
        </w:tc>
        <w:tc>
          <w:tcPr>
            <w:tcW w:w="7371" w:type="dxa"/>
            <w:vAlign w:val="center"/>
          </w:tcPr>
          <w:p w14:paraId="1749DC32" w14:textId="77777777"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rPr>
              <w:t>Preventive and Break down maintenance of the supplied DCPS &amp; Battery System</w:t>
            </w:r>
          </w:p>
          <w:p w14:paraId="551F1B5D" w14:textId="77777777" w:rsidR="00D55CCD" w:rsidRPr="004E6B44" w:rsidRDefault="00D55CCD" w:rsidP="00863133">
            <w:pPr>
              <w:autoSpaceDE w:val="0"/>
              <w:autoSpaceDN w:val="0"/>
              <w:adjustRightInd w:val="0"/>
              <w:jc w:val="both"/>
              <w:rPr>
                <w:rFonts w:ascii="Arial" w:hAnsi="Arial" w:cs="Arial"/>
                <w:sz w:val="24"/>
                <w:szCs w:val="24"/>
              </w:rPr>
            </w:pPr>
          </w:p>
          <w:p w14:paraId="07913073" w14:textId="4DA1D96D"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rPr>
              <w:t xml:space="preserve">Replace with </w:t>
            </w:r>
          </w:p>
          <w:p w14:paraId="67FC6DC9" w14:textId="77777777" w:rsidR="00D55CCD" w:rsidRPr="004E6B44" w:rsidRDefault="00D55CCD" w:rsidP="00863133">
            <w:pPr>
              <w:autoSpaceDE w:val="0"/>
              <w:autoSpaceDN w:val="0"/>
              <w:adjustRightInd w:val="0"/>
              <w:jc w:val="both"/>
              <w:rPr>
                <w:rFonts w:ascii="Arial" w:hAnsi="Arial" w:cs="Arial"/>
                <w:sz w:val="24"/>
                <w:szCs w:val="24"/>
              </w:rPr>
            </w:pPr>
          </w:p>
          <w:p w14:paraId="74E4CBA3" w14:textId="77777777" w:rsidR="00D55CCD" w:rsidRDefault="00D55CCD" w:rsidP="00863133">
            <w:pPr>
              <w:autoSpaceDE w:val="0"/>
              <w:autoSpaceDN w:val="0"/>
              <w:adjustRightInd w:val="0"/>
              <w:jc w:val="both"/>
              <w:rPr>
                <w:rFonts w:ascii="Arial" w:hAnsi="Arial" w:cs="Arial"/>
                <w:sz w:val="24"/>
                <w:szCs w:val="24"/>
                <w:lang w:bidi="hi-IN"/>
              </w:rPr>
            </w:pPr>
            <w:r w:rsidRPr="004E6B44">
              <w:rPr>
                <w:rFonts w:ascii="Arial" w:hAnsi="Arial" w:cs="Arial"/>
                <w:sz w:val="24"/>
                <w:szCs w:val="24"/>
                <w:lang w:bidi="hi-IN"/>
              </w:rPr>
              <w:t>19. Yearly</w:t>
            </w:r>
            <w:r w:rsidRPr="004E6B44">
              <w:rPr>
                <w:rFonts w:ascii="Arial" w:hAnsi="Arial" w:cs="Arial"/>
                <w:b/>
                <w:sz w:val="24"/>
                <w:szCs w:val="24"/>
                <w:lang w:bidi="hi-IN"/>
              </w:rPr>
              <w:t xml:space="preserve"> C-10</w:t>
            </w:r>
            <w:r w:rsidRPr="004E6B44">
              <w:rPr>
                <w:rFonts w:ascii="Arial" w:hAnsi="Arial" w:cs="Arial"/>
                <w:sz w:val="24"/>
                <w:szCs w:val="24"/>
                <w:lang w:bidi="hi-IN"/>
              </w:rPr>
              <w:t xml:space="preserve"> discharge test on batteries </w:t>
            </w:r>
          </w:p>
          <w:p w14:paraId="23B61070" w14:textId="77777777" w:rsidR="00D55CCD" w:rsidRDefault="00D55CCD" w:rsidP="00863133">
            <w:pPr>
              <w:autoSpaceDE w:val="0"/>
              <w:autoSpaceDN w:val="0"/>
              <w:adjustRightInd w:val="0"/>
              <w:jc w:val="both"/>
              <w:rPr>
                <w:rFonts w:ascii="Arial" w:hAnsi="Arial" w:cs="Arial"/>
                <w:sz w:val="24"/>
                <w:szCs w:val="24"/>
                <w:lang w:bidi="hi-IN"/>
              </w:rPr>
            </w:pPr>
          </w:p>
          <w:p w14:paraId="37972B40" w14:textId="5A0CB932" w:rsidR="00D55CCD" w:rsidRPr="004E6B44" w:rsidRDefault="00D55CCD" w:rsidP="00863133">
            <w:pPr>
              <w:autoSpaceDE w:val="0"/>
              <w:autoSpaceDN w:val="0"/>
              <w:adjustRightInd w:val="0"/>
              <w:jc w:val="both"/>
              <w:rPr>
                <w:rFonts w:ascii="Arial" w:hAnsi="Arial" w:cs="Arial"/>
                <w:sz w:val="24"/>
                <w:szCs w:val="24"/>
                <w:lang w:bidi="hi-IN"/>
              </w:rPr>
            </w:pPr>
          </w:p>
        </w:tc>
      </w:tr>
      <w:tr w:rsidR="00D55CCD" w:rsidRPr="004E6B44" w14:paraId="376A8CA8" w14:textId="77777777" w:rsidTr="00D55CCD">
        <w:trPr>
          <w:trHeight w:val="418"/>
        </w:trPr>
        <w:tc>
          <w:tcPr>
            <w:tcW w:w="567" w:type="dxa"/>
            <w:vAlign w:val="center"/>
          </w:tcPr>
          <w:p w14:paraId="386CD7DA" w14:textId="77777777" w:rsidR="00D55CCD" w:rsidRPr="004E6B44" w:rsidRDefault="00D55CCD" w:rsidP="00863133">
            <w:pPr>
              <w:pStyle w:val="ListParagraph"/>
              <w:numPr>
                <w:ilvl w:val="0"/>
                <w:numId w:val="42"/>
              </w:numPr>
              <w:tabs>
                <w:tab w:val="left" w:pos="330"/>
              </w:tabs>
              <w:rPr>
                <w:szCs w:val="24"/>
              </w:rPr>
            </w:pPr>
          </w:p>
        </w:tc>
        <w:tc>
          <w:tcPr>
            <w:tcW w:w="1135" w:type="dxa"/>
            <w:vAlign w:val="center"/>
          </w:tcPr>
          <w:p w14:paraId="42A18D27" w14:textId="74AB815D" w:rsidR="00D55CCD" w:rsidRPr="004E6B44" w:rsidRDefault="00D55CCD" w:rsidP="00863133">
            <w:pPr>
              <w:jc w:val="both"/>
              <w:rPr>
                <w:rFonts w:ascii="Arial" w:eastAsia="Times New Roman" w:hAnsi="Arial" w:cs="Arial"/>
                <w:sz w:val="24"/>
                <w:szCs w:val="24"/>
                <w:lang w:bidi="hi-IN"/>
              </w:rPr>
            </w:pPr>
            <w:r w:rsidRPr="004E6B44">
              <w:rPr>
                <w:rFonts w:ascii="Arial" w:eastAsia="Times New Roman" w:hAnsi="Arial" w:cs="Arial"/>
                <w:sz w:val="24"/>
                <w:szCs w:val="24"/>
                <w:lang w:bidi="hi-IN"/>
              </w:rPr>
              <w:t>Vol-II Part- A, Section-4,</w:t>
            </w:r>
            <w:r w:rsidRPr="004E6B44">
              <w:rPr>
                <w:rFonts w:ascii="Arial" w:eastAsia="Times New Roman" w:hAnsi="Arial" w:cs="Arial"/>
                <w:sz w:val="24"/>
                <w:szCs w:val="24"/>
                <w:lang w:bidi="hi-IN"/>
              </w:rPr>
              <w:br/>
              <w:t xml:space="preserve">Para 1 </w:t>
            </w:r>
            <w:r w:rsidRPr="004E6B44">
              <w:rPr>
                <w:rFonts w:ascii="Arial" w:eastAsia="Times New Roman" w:hAnsi="Arial" w:cs="Arial"/>
                <w:sz w:val="24"/>
                <w:szCs w:val="24"/>
                <w:lang w:bidi="hi-IN"/>
              </w:rPr>
              <w:lastRenderedPageBreak/>
              <w:t>of Clause-</w:t>
            </w:r>
            <w:r w:rsidRPr="004E6B44">
              <w:rPr>
                <w:rFonts w:ascii="Arial" w:hAnsi="Arial" w:cs="Arial"/>
                <w:sz w:val="24"/>
                <w:szCs w:val="24"/>
              </w:rPr>
              <w:t xml:space="preserve"> </w:t>
            </w:r>
            <w:r w:rsidRPr="004E6B44">
              <w:rPr>
                <w:rFonts w:ascii="Arial" w:eastAsia="Times New Roman" w:hAnsi="Arial" w:cs="Arial"/>
                <w:sz w:val="24"/>
                <w:szCs w:val="24"/>
                <w:lang w:bidi="hi-IN"/>
              </w:rPr>
              <w:t xml:space="preserve">4.3.10 </w:t>
            </w:r>
          </w:p>
        </w:tc>
        <w:tc>
          <w:tcPr>
            <w:tcW w:w="6095" w:type="dxa"/>
            <w:vAlign w:val="center"/>
          </w:tcPr>
          <w:p w14:paraId="4DD7596B" w14:textId="77777777" w:rsidR="00D55CCD" w:rsidRPr="004E6B44" w:rsidRDefault="00D55CCD" w:rsidP="00863133">
            <w:pPr>
              <w:autoSpaceDE w:val="0"/>
              <w:autoSpaceDN w:val="0"/>
              <w:adjustRightInd w:val="0"/>
              <w:jc w:val="both"/>
              <w:rPr>
                <w:rFonts w:ascii="Arial" w:eastAsia="Times New Roman" w:hAnsi="Arial" w:cs="Arial"/>
                <w:sz w:val="24"/>
                <w:szCs w:val="24"/>
                <w:lang w:bidi="hi-IN"/>
              </w:rPr>
            </w:pPr>
            <w:r w:rsidRPr="004E6B44">
              <w:rPr>
                <w:rFonts w:ascii="Arial" w:eastAsia="Times New Roman" w:hAnsi="Arial" w:cs="Arial"/>
                <w:sz w:val="24"/>
                <w:szCs w:val="24"/>
                <w:lang w:bidi="hi-IN"/>
              </w:rPr>
              <w:lastRenderedPageBreak/>
              <w:t>Furniture</w:t>
            </w:r>
          </w:p>
          <w:p w14:paraId="598E4280" w14:textId="77777777" w:rsidR="00D55CCD" w:rsidRPr="004E6B44" w:rsidRDefault="00D55CCD" w:rsidP="00863133">
            <w:pPr>
              <w:autoSpaceDE w:val="0"/>
              <w:autoSpaceDN w:val="0"/>
              <w:adjustRightInd w:val="0"/>
              <w:jc w:val="both"/>
              <w:rPr>
                <w:rFonts w:ascii="Arial" w:hAnsi="Arial" w:cs="Arial"/>
                <w:sz w:val="24"/>
                <w:szCs w:val="24"/>
              </w:rPr>
            </w:pPr>
          </w:p>
          <w:p w14:paraId="4AB0EB88" w14:textId="3AFF2527" w:rsidR="00D55CCD" w:rsidRPr="004E6B44" w:rsidRDefault="00D55CCD" w:rsidP="006C264C">
            <w:pPr>
              <w:jc w:val="both"/>
              <w:rPr>
                <w:rFonts w:ascii="Arial" w:hAnsi="Arial" w:cs="Arial"/>
                <w:sz w:val="24"/>
                <w:szCs w:val="24"/>
              </w:rPr>
            </w:pPr>
            <w:r w:rsidRPr="004E6B44">
              <w:rPr>
                <w:rFonts w:ascii="Arial" w:hAnsi="Arial" w:cs="Arial"/>
                <w:sz w:val="24"/>
                <w:szCs w:val="24"/>
              </w:rPr>
              <w:t>The Furniture and fixtures supplied with the system shall have comprehensive maintenance contract with OEM. Any spares…....…….</w:t>
            </w:r>
          </w:p>
        </w:tc>
        <w:tc>
          <w:tcPr>
            <w:tcW w:w="7371" w:type="dxa"/>
            <w:vAlign w:val="center"/>
          </w:tcPr>
          <w:p w14:paraId="4C053907" w14:textId="77777777"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rPr>
              <w:t>Furniture</w:t>
            </w:r>
          </w:p>
          <w:p w14:paraId="7F699F5A" w14:textId="77777777"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rPr>
              <w:t xml:space="preserve">Replace with </w:t>
            </w:r>
          </w:p>
          <w:p w14:paraId="1213296C" w14:textId="77777777" w:rsidR="00D55CCD" w:rsidRPr="004E6B44" w:rsidRDefault="00D55CCD" w:rsidP="00863133">
            <w:pPr>
              <w:autoSpaceDE w:val="0"/>
              <w:autoSpaceDN w:val="0"/>
              <w:adjustRightInd w:val="0"/>
              <w:jc w:val="both"/>
              <w:rPr>
                <w:rFonts w:ascii="Arial" w:hAnsi="Arial" w:cs="Arial"/>
                <w:sz w:val="24"/>
                <w:szCs w:val="24"/>
              </w:rPr>
            </w:pPr>
          </w:p>
          <w:p w14:paraId="00489C7F" w14:textId="0428D31A"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rPr>
              <w:t xml:space="preserve">The </w:t>
            </w:r>
            <w:r w:rsidRPr="004E6B44">
              <w:rPr>
                <w:rFonts w:ascii="Arial" w:hAnsi="Arial" w:cs="Arial"/>
                <w:b/>
                <w:bCs/>
                <w:sz w:val="24"/>
                <w:szCs w:val="24"/>
              </w:rPr>
              <w:t>Motorized</w:t>
            </w:r>
            <w:r w:rsidRPr="004E6B44">
              <w:rPr>
                <w:rFonts w:ascii="Arial" w:hAnsi="Arial" w:cs="Arial"/>
                <w:sz w:val="24"/>
                <w:szCs w:val="24"/>
              </w:rPr>
              <w:t xml:space="preserve"> Furniture and fixtures supplied under this contract shall have comprehensive maintenance contract with OEM </w:t>
            </w:r>
            <w:r w:rsidRPr="004E6B44">
              <w:rPr>
                <w:rFonts w:ascii="Arial" w:hAnsi="Arial" w:cs="Arial"/>
                <w:b/>
                <w:bCs/>
                <w:sz w:val="24"/>
                <w:szCs w:val="24"/>
              </w:rPr>
              <w:t xml:space="preserve">and for </w:t>
            </w:r>
            <w:r w:rsidRPr="004E6B44">
              <w:rPr>
                <w:rFonts w:ascii="Arial" w:hAnsi="Arial" w:cs="Arial"/>
                <w:b/>
                <w:bCs/>
                <w:sz w:val="24"/>
                <w:szCs w:val="24"/>
              </w:rPr>
              <w:lastRenderedPageBreak/>
              <w:t xml:space="preserve">non-motorized furniture supplied under this contract, contractor shall ensure maintenance by themselves or through back-to-back OEM/3rd party support. </w:t>
            </w:r>
            <w:r w:rsidRPr="004E6B44">
              <w:rPr>
                <w:rFonts w:ascii="Arial" w:hAnsi="Arial" w:cs="Arial"/>
                <w:sz w:val="24"/>
                <w:szCs w:val="24"/>
              </w:rPr>
              <w:t>Any spares…....</w:t>
            </w:r>
          </w:p>
        </w:tc>
      </w:tr>
      <w:tr w:rsidR="00D55CCD" w:rsidRPr="004E6B44" w14:paraId="012CE4E4" w14:textId="77777777" w:rsidTr="00D55CCD">
        <w:trPr>
          <w:trHeight w:val="418"/>
        </w:trPr>
        <w:tc>
          <w:tcPr>
            <w:tcW w:w="567" w:type="dxa"/>
            <w:vAlign w:val="center"/>
          </w:tcPr>
          <w:p w14:paraId="2D9490CB" w14:textId="77777777" w:rsidR="00D55CCD" w:rsidRPr="004E6B44" w:rsidRDefault="00D55CCD" w:rsidP="00863133">
            <w:pPr>
              <w:pStyle w:val="ListParagraph"/>
              <w:numPr>
                <w:ilvl w:val="0"/>
                <w:numId w:val="42"/>
              </w:numPr>
              <w:tabs>
                <w:tab w:val="left" w:pos="330"/>
              </w:tabs>
              <w:rPr>
                <w:szCs w:val="24"/>
              </w:rPr>
            </w:pPr>
          </w:p>
        </w:tc>
        <w:tc>
          <w:tcPr>
            <w:tcW w:w="1135" w:type="dxa"/>
            <w:vAlign w:val="center"/>
          </w:tcPr>
          <w:p w14:paraId="3783761E" w14:textId="5777A55D" w:rsidR="00D55CCD" w:rsidRPr="004E6B44" w:rsidRDefault="00D55CCD" w:rsidP="00863133">
            <w:pPr>
              <w:jc w:val="both"/>
              <w:rPr>
                <w:rFonts w:ascii="Arial" w:eastAsia="Times New Roman" w:hAnsi="Arial" w:cs="Arial"/>
                <w:sz w:val="24"/>
                <w:szCs w:val="24"/>
                <w:lang w:bidi="hi-IN"/>
              </w:rPr>
            </w:pPr>
            <w:r w:rsidRPr="004E6B44">
              <w:rPr>
                <w:rFonts w:ascii="Arial" w:eastAsia="Times New Roman" w:hAnsi="Arial" w:cs="Arial"/>
                <w:sz w:val="24"/>
                <w:szCs w:val="24"/>
                <w:lang w:bidi="hi-IN"/>
              </w:rPr>
              <w:t>Vol-II Part- A, Section 4,</w:t>
            </w:r>
            <w:r w:rsidRPr="004E6B44">
              <w:rPr>
                <w:rFonts w:ascii="Arial" w:eastAsia="Times New Roman" w:hAnsi="Arial" w:cs="Arial"/>
                <w:sz w:val="24"/>
                <w:szCs w:val="24"/>
                <w:lang w:bidi="hi-IN"/>
              </w:rPr>
              <w:br/>
              <w:t>Clause 4.4</w:t>
            </w:r>
          </w:p>
        </w:tc>
        <w:tc>
          <w:tcPr>
            <w:tcW w:w="6095" w:type="dxa"/>
            <w:vAlign w:val="center"/>
          </w:tcPr>
          <w:p w14:paraId="64B3D688" w14:textId="77777777"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rPr>
              <w:t>Spare Inventory</w:t>
            </w:r>
          </w:p>
          <w:p w14:paraId="4957237B" w14:textId="2CDD6F85" w:rsidR="00D55CCD" w:rsidRPr="004E6B44" w:rsidRDefault="00D55CCD" w:rsidP="00863133">
            <w:pPr>
              <w:autoSpaceDE w:val="0"/>
              <w:autoSpaceDN w:val="0"/>
              <w:adjustRightInd w:val="0"/>
              <w:jc w:val="both"/>
              <w:rPr>
                <w:rFonts w:ascii="Arial" w:eastAsia="Times New Roman" w:hAnsi="Arial" w:cs="Arial"/>
                <w:sz w:val="24"/>
                <w:szCs w:val="24"/>
                <w:lang w:bidi="hi-IN"/>
              </w:rPr>
            </w:pPr>
            <w:r w:rsidRPr="004E6B44">
              <w:rPr>
                <w:rFonts w:ascii="Arial" w:hAnsi="Arial" w:cs="Arial"/>
                <w:sz w:val="24"/>
                <w:szCs w:val="24"/>
              </w:rPr>
              <w:t>……. In case mandatory spares (</w:t>
            </w:r>
            <w:r w:rsidRPr="004E6B44">
              <w:rPr>
                <w:rFonts w:ascii="Arial" w:hAnsi="Arial" w:cs="Arial"/>
                <w:b/>
                <w:bCs/>
                <w:sz w:val="24"/>
                <w:szCs w:val="24"/>
              </w:rPr>
              <w:t>Table 4.2</w:t>
            </w:r>
            <w:r w:rsidRPr="004E6B44">
              <w:rPr>
                <w:rFonts w:ascii="Arial" w:hAnsi="Arial" w:cs="Arial"/>
                <w:sz w:val="24"/>
                <w:szCs w:val="24"/>
              </w:rPr>
              <w:t xml:space="preserve">) have been used in the system, the replenishment of such spare shall be done within 45 calendar days (for UPS Spares it shall be </w:t>
            </w:r>
            <w:r w:rsidRPr="004E6B44">
              <w:rPr>
                <w:rFonts w:ascii="Arial" w:hAnsi="Arial" w:cs="Arial"/>
                <w:b/>
                <w:bCs/>
                <w:sz w:val="24"/>
                <w:szCs w:val="24"/>
              </w:rPr>
              <w:t>15 calendar days)</w:t>
            </w:r>
            <w:r w:rsidRPr="004E6B44">
              <w:rPr>
                <w:rFonts w:ascii="Arial" w:hAnsi="Arial" w:cs="Arial"/>
                <w:sz w:val="24"/>
                <w:szCs w:val="24"/>
              </w:rPr>
              <w:t>, otherwise it will be considered as non-availability as per Severity-2. …..</w:t>
            </w:r>
          </w:p>
        </w:tc>
        <w:tc>
          <w:tcPr>
            <w:tcW w:w="7371" w:type="dxa"/>
            <w:vAlign w:val="center"/>
          </w:tcPr>
          <w:p w14:paraId="288EECC6" w14:textId="77777777"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rPr>
              <w:t>Spare Inventory</w:t>
            </w:r>
          </w:p>
          <w:p w14:paraId="2EF90392" w14:textId="5A7DD092"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rPr>
              <w:t xml:space="preserve">…… In case mandatory spares </w:t>
            </w:r>
            <w:r w:rsidRPr="004E6B44">
              <w:rPr>
                <w:rFonts w:ascii="Arial" w:hAnsi="Arial" w:cs="Arial"/>
                <w:b/>
                <w:bCs/>
                <w:sz w:val="24"/>
                <w:szCs w:val="24"/>
              </w:rPr>
              <w:t>(as specified in Part-B, Appendix-G, Bill of Quantity)</w:t>
            </w:r>
            <w:r w:rsidRPr="004E6B44">
              <w:rPr>
                <w:rFonts w:ascii="Arial" w:hAnsi="Arial" w:cs="Arial"/>
                <w:sz w:val="24"/>
                <w:szCs w:val="24"/>
              </w:rPr>
              <w:t xml:space="preserve"> have been used in the system, the replenishment of such spare shall be done within 45 calendar days otherwise it will be considered as non-availability as per Severity-2. </w:t>
            </w:r>
          </w:p>
        </w:tc>
      </w:tr>
      <w:tr w:rsidR="00D55CCD" w:rsidRPr="004E6B44" w14:paraId="12866673" w14:textId="77777777" w:rsidTr="00D55CCD">
        <w:trPr>
          <w:trHeight w:val="418"/>
        </w:trPr>
        <w:tc>
          <w:tcPr>
            <w:tcW w:w="567" w:type="dxa"/>
            <w:vAlign w:val="center"/>
          </w:tcPr>
          <w:p w14:paraId="539197FD" w14:textId="77777777" w:rsidR="00D55CCD" w:rsidRPr="004E6B44" w:rsidRDefault="00D55CCD" w:rsidP="00863133">
            <w:pPr>
              <w:pStyle w:val="ListParagraph"/>
              <w:numPr>
                <w:ilvl w:val="0"/>
                <w:numId w:val="42"/>
              </w:numPr>
              <w:tabs>
                <w:tab w:val="left" w:pos="330"/>
              </w:tabs>
              <w:rPr>
                <w:szCs w:val="24"/>
              </w:rPr>
            </w:pPr>
          </w:p>
        </w:tc>
        <w:tc>
          <w:tcPr>
            <w:tcW w:w="1135" w:type="dxa"/>
            <w:vAlign w:val="center"/>
          </w:tcPr>
          <w:p w14:paraId="1380A4D2" w14:textId="7C193320" w:rsidR="00D55CCD" w:rsidRPr="004E6B44" w:rsidRDefault="00D55CCD" w:rsidP="00863133">
            <w:pPr>
              <w:jc w:val="both"/>
              <w:rPr>
                <w:rFonts w:ascii="Arial" w:eastAsia="Times New Roman" w:hAnsi="Arial" w:cs="Arial"/>
                <w:sz w:val="24"/>
                <w:szCs w:val="24"/>
                <w:lang w:bidi="hi-IN"/>
              </w:rPr>
            </w:pPr>
            <w:r w:rsidRPr="004E6B44">
              <w:rPr>
                <w:rFonts w:ascii="Arial" w:eastAsia="Times New Roman" w:hAnsi="Arial" w:cs="Arial"/>
                <w:sz w:val="24"/>
                <w:szCs w:val="24"/>
                <w:lang w:bidi="hi-IN"/>
              </w:rPr>
              <w:t>Vol-II Part- A, Section 4,</w:t>
            </w:r>
            <w:r w:rsidRPr="004E6B44">
              <w:rPr>
                <w:rFonts w:ascii="Arial" w:eastAsia="Times New Roman" w:hAnsi="Arial" w:cs="Arial"/>
                <w:sz w:val="24"/>
                <w:szCs w:val="24"/>
                <w:lang w:bidi="hi-IN"/>
              </w:rPr>
              <w:br/>
              <w:t>Clause 4.5</w:t>
            </w:r>
          </w:p>
        </w:tc>
        <w:tc>
          <w:tcPr>
            <w:tcW w:w="6095" w:type="dxa"/>
            <w:vAlign w:val="center"/>
          </w:tcPr>
          <w:p w14:paraId="69AD7187" w14:textId="6AC0C197" w:rsidR="00D55CCD" w:rsidRPr="004E6B44" w:rsidRDefault="00D55CCD" w:rsidP="006C264C">
            <w:pPr>
              <w:autoSpaceDE w:val="0"/>
              <w:autoSpaceDN w:val="0"/>
              <w:adjustRightInd w:val="0"/>
              <w:rPr>
                <w:rFonts w:ascii="Arial" w:eastAsia="Times New Roman" w:hAnsi="Arial" w:cs="Arial"/>
                <w:sz w:val="24"/>
                <w:szCs w:val="24"/>
                <w:lang w:bidi="hi-IN"/>
              </w:rPr>
            </w:pPr>
            <w:r w:rsidRPr="004E6B44">
              <w:rPr>
                <w:rFonts w:ascii="Arial" w:eastAsia="Times New Roman" w:hAnsi="Arial" w:cs="Arial"/>
                <w:sz w:val="24"/>
                <w:szCs w:val="24"/>
                <w:lang w:bidi="hi-IN"/>
              </w:rPr>
              <w:t>Integration of new equipment and or control center</w:t>
            </w:r>
            <w:r w:rsidRPr="004E6B44">
              <w:rPr>
                <w:rFonts w:ascii="Arial" w:eastAsia="Times New Roman" w:hAnsi="Arial" w:cs="Arial"/>
                <w:sz w:val="24"/>
                <w:szCs w:val="24"/>
                <w:lang w:bidi="hi-IN"/>
              </w:rPr>
              <w:br/>
            </w:r>
          </w:p>
          <w:p w14:paraId="518A1566" w14:textId="77777777" w:rsidR="00D55CCD" w:rsidRPr="004E6B44" w:rsidRDefault="00D55CCD" w:rsidP="00863133">
            <w:pPr>
              <w:autoSpaceDE w:val="0"/>
              <w:autoSpaceDN w:val="0"/>
              <w:adjustRightInd w:val="0"/>
              <w:jc w:val="both"/>
              <w:rPr>
                <w:rFonts w:ascii="Arial" w:hAnsi="Arial" w:cs="Arial"/>
                <w:sz w:val="24"/>
                <w:szCs w:val="24"/>
              </w:rPr>
            </w:pPr>
          </w:p>
          <w:p w14:paraId="493FD2F2" w14:textId="59748A60" w:rsidR="00D55CCD" w:rsidRPr="004E6B44" w:rsidRDefault="00D55CCD" w:rsidP="00863133">
            <w:pPr>
              <w:autoSpaceDE w:val="0"/>
              <w:autoSpaceDN w:val="0"/>
              <w:adjustRightInd w:val="0"/>
              <w:jc w:val="both"/>
              <w:rPr>
                <w:rFonts w:ascii="Arial" w:eastAsia="Times New Roman" w:hAnsi="Arial" w:cs="Arial"/>
                <w:sz w:val="24"/>
                <w:szCs w:val="24"/>
                <w:lang w:bidi="hi-IN"/>
              </w:rPr>
            </w:pPr>
            <w:r w:rsidRPr="004E6B44">
              <w:rPr>
                <w:rFonts w:ascii="Arial" w:hAnsi="Arial" w:cs="Arial"/>
                <w:sz w:val="24"/>
                <w:szCs w:val="24"/>
              </w:rPr>
              <w:t>The numbers specified in BOQ are indicative only. The actual number of RTUs and CCs integration during AMC period may vary. Payment to the contractor shall be based on the unit rate and actual number of RTUs or CCs integrated.</w:t>
            </w:r>
          </w:p>
        </w:tc>
        <w:tc>
          <w:tcPr>
            <w:tcW w:w="7371" w:type="dxa"/>
            <w:vAlign w:val="center"/>
          </w:tcPr>
          <w:p w14:paraId="1DE5288E" w14:textId="1E091EE8" w:rsidR="00D55CCD" w:rsidRPr="004E6B44" w:rsidRDefault="00D55CCD" w:rsidP="00863133">
            <w:pPr>
              <w:autoSpaceDE w:val="0"/>
              <w:autoSpaceDN w:val="0"/>
              <w:adjustRightInd w:val="0"/>
              <w:jc w:val="both"/>
              <w:rPr>
                <w:rFonts w:ascii="Arial" w:eastAsia="Times New Roman" w:hAnsi="Arial" w:cs="Arial"/>
                <w:sz w:val="24"/>
                <w:szCs w:val="24"/>
                <w:lang w:bidi="hi-IN"/>
              </w:rPr>
            </w:pPr>
            <w:r w:rsidRPr="004E6B44">
              <w:rPr>
                <w:rFonts w:ascii="Arial" w:eastAsia="Times New Roman" w:hAnsi="Arial" w:cs="Arial"/>
                <w:sz w:val="24"/>
                <w:szCs w:val="24"/>
                <w:lang w:bidi="hi-IN"/>
              </w:rPr>
              <w:t>Integration of new equipment and or control center</w:t>
            </w:r>
          </w:p>
          <w:p w14:paraId="11668522" w14:textId="77777777" w:rsidR="00D55CCD" w:rsidRPr="004E6B44" w:rsidRDefault="00D55CCD" w:rsidP="00863133">
            <w:pPr>
              <w:autoSpaceDE w:val="0"/>
              <w:autoSpaceDN w:val="0"/>
              <w:adjustRightInd w:val="0"/>
              <w:jc w:val="both"/>
              <w:rPr>
                <w:rFonts w:ascii="Arial" w:eastAsia="Times New Roman" w:hAnsi="Arial" w:cs="Arial"/>
                <w:b/>
                <w:bCs/>
                <w:sz w:val="24"/>
                <w:szCs w:val="24"/>
                <w:lang w:bidi="hi-IN"/>
              </w:rPr>
            </w:pPr>
          </w:p>
          <w:p w14:paraId="7526864E" w14:textId="2B3497DA" w:rsidR="00D55CCD" w:rsidRPr="00CB27B8" w:rsidRDefault="00D55CCD" w:rsidP="00863133">
            <w:pPr>
              <w:autoSpaceDE w:val="0"/>
              <w:autoSpaceDN w:val="0"/>
              <w:adjustRightInd w:val="0"/>
              <w:jc w:val="both"/>
              <w:rPr>
                <w:rFonts w:ascii="Arial" w:eastAsia="Times New Roman" w:hAnsi="Arial" w:cs="Arial"/>
                <w:sz w:val="24"/>
                <w:szCs w:val="24"/>
                <w:lang w:bidi="hi-IN"/>
              </w:rPr>
            </w:pPr>
            <w:r w:rsidRPr="00CB27B8">
              <w:rPr>
                <w:rFonts w:ascii="Arial" w:eastAsia="Times New Roman" w:hAnsi="Arial" w:cs="Arial"/>
                <w:sz w:val="24"/>
                <w:szCs w:val="24"/>
                <w:lang w:bidi="hi-IN"/>
              </w:rPr>
              <w:t xml:space="preserve">Replace with </w:t>
            </w:r>
          </w:p>
          <w:p w14:paraId="308C72C5" w14:textId="0D7FA696" w:rsidR="00D55CCD" w:rsidRPr="004E6B44" w:rsidRDefault="00D55CCD" w:rsidP="00863133">
            <w:pPr>
              <w:autoSpaceDE w:val="0"/>
              <w:autoSpaceDN w:val="0"/>
              <w:adjustRightInd w:val="0"/>
              <w:jc w:val="both"/>
              <w:rPr>
                <w:rFonts w:ascii="Arial" w:hAnsi="Arial" w:cs="Arial"/>
                <w:sz w:val="24"/>
                <w:szCs w:val="24"/>
              </w:rPr>
            </w:pPr>
            <w:r w:rsidRPr="004E6B44">
              <w:rPr>
                <w:rFonts w:ascii="Arial" w:eastAsia="Times New Roman" w:hAnsi="Arial" w:cs="Arial"/>
                <w:b/>
                <w:bCs/>
                <w:sz w:val="24"/>
                <w:szCs w:val="24"/>
                <w:lang w:bidi="hi-IN"/>
              </w:rPr>
              <w:t>The numbers specified in BOQ for Services (Integration and supply) and Annual Maintenance Contract including DLP period are tentative only. Actual numbers of services may vary during Services (Integration and supply) and AMC (including DLP) period. Payment to the contractor shall be released based on the unit rate and actual number of services availed.</w:t>
            </w:r>
          </w:p>
        </w:tc>
      </w:tr>
      <w:tr w:rsidR="00D55CCD" w:rsidRPr="004E6B44" w14:paraId="194D60BA" w14:textId="77777777" w:rsidTr="00D55CCD">
        <w:trPr>
          <w:trHeight w:val="418"/>
        </w:trPr>
        <w:tc>
          <w:tcPr>
            <w:tcW w:w="567" w:type="dxa"/>
            <w:vAlign w:val="center"/>
          </w:tcPr>
          <w:p w14:paraId="5B9B4F97" w14:textId="77777777" w:rsidR="00D55CCD" w:rsidRPr="004E6B44" w:rsidRDefault="00D55CCD" w:rsidP="00863133">
            <w:pPr>
              <w:pStyle w:val="ListParagraph"/>
              <w:numPr>
                <w:ilvl w:val="0"/>
                <w:numId w:val="42"/>
              </w:numPr>
              <w:tabs>
                <w:tab w:val="left" w:pos="330"/>
              </w:tabs>
              <w:rPr>
                <w:szCs w:val="24"/>
              </w:rPr>
            </w:pPr>
          </w:p>
        </w:tc>
        <w:tc>
          <w:tcPr>
            <w:tcW w:w="1135" w:type="dxa"/>
            <w:vAlign w:val="center"/>
          </w:tcPr>
          <w:p w14:paraId="70493004" w14:textId="25D52412" w:rsidR="00D55CCD" w:rsidRPr="004E6B44" w:rsidRDefault="00D55CCD" w:rsidP="00863133">
            <w:pPr>
              <w:jc w:val="both"/>
              <w:rPr>
                <w:rFonts w:ascii="Arial" w:eastAsia="Times New Roman" w:hAnsi="Arial" w:cs="Arial"/>
                <w:sz w:val="24"/>
                <w:szCs w:val="24"/>
                <w:lang w:bidi="hi-IN"/>
              </w:rPr>
            </w:pPr>
            <w:r w:rsidRPr="004E6B44">
              <w:rPr>
                <w:rFonts w:ascii="Arial" w:hAnsi="Arial" w:cs="Arial"/>
                <w:sz w:val="24"/>
                <w:szCs w:val="24"/>
              </w:rPr>
              <w:t xml:space="preserve">Vol. II Part-A, </w:t>
            </w:r>
            <w:r w:rsidRPr="004E6B44">
              <w:rPr>
                <w:rFonts w:ascii="Arial" w:hAnsi="Arial" w:cs="Arial"/>
                <w:color w:val="000000" w:themeColor="text1"/>
                <w:sz w:val="24"/>
                <w:szCs w:val="24"/>
              </w:rPr>
              <w:t xml:space="preserve">Section – 4, Clause no. – 4.6.1.2, </w:t>
            </w:r>
            <w:r w:rsidRPr="004E6B44">
              <w:rPr>
                <w:rFonts w:ascii="Arial" w:hAnsi="Arial" w:cs="Arial"/>
                <w:sz w:val="24"/>
                <w:szCs w:val="24"/>
              </w:rPr>
              <w:t>Severity-2</w:t>
            </w:r>
          </w:p>
        </w:tc>
        <w:tc>
          <w:tcPr>
            <w:tcW w:w="6095" w:type="dxa"/>
            <w:vAlign w:val="center"/>
          </w:tcPr>
          <w:p w14:paraId="42C3F354" w14:textId="7CD59A61" w:rsidR="00D55CCD" w:rsidRPr="004E6B44" w:rsidRDefault="00D55CCD" w:rsidP="00863133">
            <w:pPr>
              <w:autoSpaceDE w:val="0"/>
              <w:autoSpaceDN w:val="0"/>
              <w:adjustRightInd w:val="0"/>
              <w:rPr>
                <w:rFonts w:ascii="Arial" w:eastAsia="Times New Roman" w:hAnsi="Arial" w:cs="Arial"/>
                <w:sz w:val="24"/>
                <w:szCs w:val="24"/>
                <w:lang w:bidi="hi-IN"/>
              </w:rPr>
            </w:pPr>
            <w:r w:rsidRPr="004E6B44">
              <w:rPr>
                <w:rFonts w:ascii="Arial" w:hAnsi="Arial" w:cs="Arial"/>
                <w:sz w:val="24"/>
                <w:szCs w:val="24"/>
                <w:lang w:bidi="hi-IN"/>
              </w:rPr>
              <w:t>c) Failure of any redundant system component affecting the critical redundancy like loss of any one Application Processor, Router and CFE would also be included in this category.</w:t>
            </w:r>
          </w:p>
        </w:tc>
        <w:tc>
          <w:tcPr>
            <w:tcW w:w="7371" w:type="dxa"/>
            <w:vAlign w:val="center"/>
          </w:tcPr>
          <w:p w14:paraId="29908542" w14:textId="77777777" w:rsidR="00D55CCD" w:rsidRPr="004E6B44" w:rsidRDefault="00D55CCD" w:rsidP="00863133">
            <w:pPr>
              <w:autoSpaceDE w:val="0"/>
              <w:autoSpaceDN w:val="0"/>
              <w:adjustRightInd w:val="0"/>
              <w:jc w:val="both"/>
              <w:rPr>
                <w:rFonts w:ascii="Arial" w:hAnsi="Arial" w:cs="Arial"/>
                <w:sz w:val="24"/>
                <w:szCs w:val="24"/>
                <w:lang w:bidi="hi-IN"/>
              </w:rPr>
            </w:pPr>
            <w:r w:rsidRPr="004E6B44">
              <w:rPr>
                <w:rFonts w:ascii="Arial" w:hAnsi="Arial" w:cs="Arial"/>
                <w:sz w:val="24"/>
                <w:szCs w:val="24"/>
                <w:lang w:bidi="hi-IN"/>
              </w:rPr>
              <w:t xml:space="preserve">Replace with </w:t>
            </w:r>
          </w:p>
          <w:p w14:paraId="725AAA50" w14:textId="2854FEEF" w:rsidR="00D55CCD" w:rsidRPr="004E6B44" w:rsidRDefault="00D55CCD" w:rsidP="00863133">
            <w:pPr>
              <w:autoSpaceDE w:val="0"/>
              <w:autoSpaceDN w:val="0"/>
              <w:adjustRightInd w:val="0"/>
              <w:jc w:val="both"/>
              <w:rPr>
                <w:rFonts w:ascii="Arial" w:eastAsia="Times New Roman" w:hAnsi="Arial" w:cs="Arial"/>
                <w:sz w:val="24"/>
                <w:szCs w:val="24"/>
                <w:lang w:bidi="hi-IN"/>
              </w:rPr>
            </w:pPr>
            <w:r w:rsidRPr="004E6B44">
              <w:rPr>
                <w:rFonts w:ascii="Arial" w:hAnsi="Arial" w:cs="Arial"/>
                <w:sz w:val="24"/>
                <w:szCs w:val="24"/>
                <w:lang w:bidi="hi-IN"/>
              </w:rPr>
              <w:t xml:space="preserve">c) Failure of any redundant system component affecting the critical redundancy like loss of any one Application Processor, </w:t>
            </w:r>
            <w:r w:rsidRPr="004E6B44">
              <w:rPr>
                <w:rFonts w:ascii="Arial" w:hAnsi="Arial" w:cs="Arial"/>
                <w:b/>
                <w:sz w:val="24"/>
                <w:szCs w:val="24"/>
                <w:lang w:bidi="hi-IN"/>
              </w:rPr>
              <w:t>Firewall,</w:t>
            </w:r>
            <w:r w:rsidRPr="004E6B44">
              <w:rPr>
                <w:rFonts w:ascii="Arial" w:hAnsi="Arial" w:cs="Arial"/>
                <w:sz w:val="24"/>
                <w:szCs w:val="24"/>
                <w:lang w:bidi="hi-IN"/>
              </w:rPr>
              <w:t xml:space="preserve"> Router, </w:t>
            </w:r>
            <w:r w:rsidRPr="004E6B44">
              <w:rPr>
                <w:rFonts w:ascii="Arial" w:hAnsi="Arial" w:cs="Arial"/>
                <w:b/>
                <w:sz w:val="24"/>
                <w:szCs w:val="24"/>
                <w:lang w:bidi="hi-IN"/>
              </w:rPr>
              <w:t>Switch</w:t>
            </w:r>
            <w:r w:rsidRPr="004E6B44">
              <w:rPr>
                <w:rFonts w:ascii="Arial" w:hAnsi="Arial" w:cs="Arial"/>
                <w:sz w:val="24"/>
                <w:szCs w:val="24"/>
                <w:lang w:bidi="hi-IN"/>
              </w:rPr>
              <w:t xml:space="preserve"> and CFE would also be included in this category.</w:t>
            </w:r>
          </w:p>
        </w:tc>
      </w:tr>
      <w:tr w:rsidR="00D55CCD" w:rsidRPr="004E6B44" w14:paraId="514A1A9C" w14:textId="77777777" w:rsidTr="00D55CCD">
        <w:trPr>
          <w:trHeight w:val="2623"/>
        </w:trPr>
        <w:tc>
          <w:tcPr>
            <w:tcW w:w="567" w:type="dxa"/>
            <w:vAlign w:val="center"/>
          </w:tcPr>
          <w:p w14:paraId="57C19CA3" w14:textId="77777777" w:rsidR="00D55CCD" w:rsidRPr="004E6B44" w:rsidRDefault="00D55CCD" w:rsidP="00863133">
            <w:pPr>
              <w:pStyle w:val="ListParagraph"/>
              <w:numPr>
                <w:ilvl w:val="0"/>
                <w:numId w:val="42"/>
              </w:numPr>
              <w:tabs>
                <w:tab w:val="left" w:pos="330"/>
              </w:tabs>
              <w:rPr>
                <w:szCs w:val="24"/>
              </w:rPr>
            </w:pPr>
          </w:p>
        </w:tc>
        <w:tc>
          <w:tcPr>
            <w:tcW w:w="1135" w:type="dxa"/>
            <w:vAlign w:val="center"/>
          </w:tcPr>
          <w:p w14:paraId="39A30064" w14:textId="16361965" w:rsidR="00D55CCD" w:rsidRPr="004E6B44" w:rsidRDefault="00D55CCD" w:rsidP="00863133">
            <w:pPr>
              <w:jc w:val="both"/>
              <w:rPr>
                <w:rFonts w:ascii="Arial" w:hAnsi="Arial" w:cs="Arial"/>
                <w:sz w:val="24"/>
                <w:szCs w:val="24"/>
              </w:rPr>
            </w:pPr>
            <w:r w:rsidRPr="004E6B44">
              <w:rPr>
                <w:rFonts w:ascii="Arial" w:hAnsi="Arial" w:cs="Arial"/>
                <w:sz w:val="24"/>
                <w:szCs w:val="24"/>
              </w:rPr>
              <w:t xml:space="preserve">Vol. II Part-A, </w:t>
            </w:r>
            <w:r w:rsidRPr="004E6B44">
              <w:rPr>
                <w:rFonts w:ascii="Arial" w:hAnsi="Arial" w:cs="Arial"/>
                <w:color w:val="000000" w:themeColor="text1"/>
                <w:sz w:val="24"/>
                <w:szCs w:val="24"/>
              </w:rPr>
              <w:t xml:space="preserve">Section – 4, Clause no. – 4.6.1.2, </w:t>
            </w:r>
            <w:r w:rsidRPr="004E6B44">
              <w:rPr>
                <w:rFonts w:ascii="Arial" w:hAnsi="Arial" w:cs="Arial"/>
                <w:sz w:val="24"/>
                <w:szCs w:val="24"/>
              </w:rPr>
              <w:t>Severity-2</w:t>
            </w:r>
          </w:p>
        </w:tc>
        <w:tc>
          <w:tcPr>
            <w:tcW w:w="6095" w:type="dxa"/>
            <w:vAlign w:val="center"/>
          </w:tcPr>
          <w:p w14:paraId="3D52DABD" w14:textId="77777777" w:rsidR="00D55CCD" w:rsidRPr="004E6B44" w:rsidRDefault="00D55CCD" w:rsidP="00863133">
            <w:pPr>
              <w:autoSpaceDE w:val="0"/>
              <w:autoSpaceDN w:val="0"/>
              <w:adjustRightInd w:val="0"/>
              <w:rPr>
                <w:rFonts w:ascii="Arial" w:hAnsi="Arial" w:cs="Arial"/>
                <w:sz w:val="24"/>
                <w:szCs w:val="24"/>
                <w:lang w:bidi="hi-IN"/>
              </w:rPr>
            </w:pPr>
          </w:p>
        </w:tc>
        <w:tc>
          <w:tcPr>
            <w:tcW w:w="7371" w:type="dxa"/>
            <w:vAlign w:val="center"/>
          </w:tcPr>
          <w:p w14:paraId="204F865C" w14:textId="5E2132EC" w:rsidR="00D55CCD" w:rsidRPr="004E6B44" w:rsidRDefault="00D55CCD" w:rsidP="00863133">
            <w:pPr>
              <w:autoSpaceDE w:val="0"/>
              <w:autoSpaceDN w:val="0"/>
              <w:adjustRightInd w:val="0"/>
              <w:jc w:val="both"/>
              <w:rPr>
                <w:rFonts w:ascii="Arial" w:hAnsi="Arial" w:cs="Arial"/>
                <w:sz w:val="24"/>
                <w:szCs w:val="24"/>
                <w:lang w:bidi="hi-IN"/>
              </w:rPr>
            </w:pPr>
            <w:r w:rsidRPr="004E6B44">
              <w:rPr>
                <w:rFonts w:ascii="Arial" w:hAnsi="Arial" w:cs="Arial"/>
                <w:sz w:val="24"/>
                <w:szCs w:val="24"/>
                <w:lang w:bidi="hi-IN"/>
              </w:rPr>
              <w:t xml:space="preserve">Inserted </w:t>
            </w:r>
          </w:p>
          <w:p w14:paraId="38405182" w14:textId="77777777" w:rsidR="00D55CCD" w:rsidRPr="004E6B44" w:rsidRDefault="00D55CCD" w:rsidP="00863133">
            <w:pPr>
              <w:autoSpaceDE w:val="0"/>
              <w:autoSpaceDN w:val="0"/>
              <w:adjustRightInd w:val="0"/>
              <w:jc w:val="both"/>
              <w:rPr>
                <w:rFonts w:ascii="Arial" w:hAnsi="Arial" w:cs="Arial"/>
                <w:b/>
                <w:bCs/>
                <w:sz w:val="24"/>
                <w:szCs w:val="24"/>
                <w:lang w:bidi="hi-IN"/>
              </w:rPr>
            </w:pPr>
          </w:p>
          <w:p w14:paraId="1683B3AF" w14:textId="3E5BE279" w:rsidR="00D55CCD" w:rsidRPr="004E6B44" w:rsidRDefault="00D55CCD" w:rsidP="00863133">
            <w:pPr>
              <w:autoSpaceDE w:val="0"/>
              <w:autoSpaceDN w:val="0"/>
              <w:adjustRightInd w:val="0"/>
              <w:jc w:val="both"/>
              <w:rPr>
                <w:rFonts w:ascii="Arial" w:hAnsi="Arial" w:cs="Arial"/>
                <w:b/>
                <w:sz w:val="24"/>
                <w:szCs w:val="24"/>
                <w:lang w:bidi="hi-IN"/>
              </w:rPr>
            </w:pPr>
            <w:r w:rsidRPr="004E6B44">
              <w:rPr>
                <w:rFonts w:ascii="Arial" w:hAnsi="Arial" w:cs="Arial"/>
                <w:b/>
                <w:bCs/>
                <w:sz w:val="24"/>
                <w:szCs w:val="24"/>
                <w:lang w:bidi="hi-IN"/>
              </w:rPr>
              <w:t>t) Failure of complete DCPS or its battery bank shall be considered under severity level 2.</w:t>
            </w:r>
            <w:r w:rsidRPr="004E6B44">
              <w:rPr>
                <w:rFonts w:ascii="Arial" w:hAnsi="Arial" w:cs="Arial"/>
                <w:b/>
                <w:sz w:val="24"/>
                <w:szCs w:val="24"/>
                <w:lang w:bidi="hi-IN"/>
              </w:rPr>
              <w:t xml:space="preserve"> In case of failure of </w:t>
            </w:r>
            <w:r w:rsidRPr="004E6B44">
              <w:rPr>
                <w:rFonts w:ascii="Arial" w:hAnsi="Arial" w:cs="Arial"/>
                <w:b/>
                <w:bCs/>
                <w:sz w:val="24"/>
                <w:szCs w:val="24"/>
                <w:lang w:bidi="hi-IN"/>
              </w:rPr>
              <w:t>DCPS or its battery bank</w:t>
            </w:r>
            <w:r w:rsidRPr="004E6B44">
              <w:rPr>
                <w:rFonts w:ascii="Arial" w:hAnsi="Arial" w:cs="Arial"/>
                <w:b/>
                <w:sz w:val="24"/>
                <w:szCs w:val="24"/>
                <w:lang w:bidi="hi-IN"/>
              </w:rPr>
              <w:t>, a maximum time of 48 hrs for arrangement of manpower/spares and travelling shall be provided in the worst case.</w:t>
            </w:r>
          </w:p>
          <w:p w14:paraId="2E9E5968" w14:textId="5590F0AD" w:rsidR="00D55CCD" w:rsidRPr="004E6B44" w:rsidRDefault="00D55CCD" w:rsidP="00863133">
            <w:pPr>
              <w:autoSpaceDE w:val="0"/>
              <w:autoSpaceDN w:val="0"/>
              <w:adjustRightInd w:val="0"/>
              <w:jc w:val="both"/>
              <w:rPr>
                <w:rFonts w:ascii="Arial" w:hAnsi="Arial" w:cs="Arial"/>
                <w:sz w:val="24"/>
                <w:szCs w:val="24"/>
                <w:lang w:bidi="hi-IN"/>
              </w:rPr>
            </w:pPr>
            <w:r w:rsidRPr="004E6B44">
              <w:rPr>
                <w:rFonts w:ascii="Arial" w:hAnsi="Arial" w:cs="Arial"/>
                <w:b/>
                <w:bCs/>
                <w:sz w:val="24"/>
                <w:szCs w:val="24"/>
                <w:lang w:bidi="hi-IN"/>
              </w:rPr>
              <w:t xml:space="preserve">The failure of redundant rectifier modules or battery cells of DCPS, not impacting the functioning, shall be treated under severity-3. </w:t>
            </w:r>
          </w:p>
        </w:tc>
      </w:tr>
      <w:tr w:rsidR="00D55CCD" w:rsidRPr="004E6B44" w14:paraId="6C049D53" w14:textId="77777777" w:rsidTr="00D55CCD">
        <w:trPr>
          <w:trHeight w:val="418"/>
        </w:trPr>
        <w:tc>
          <w:tcPr>
            <w:tcW w:w="567" w:type="dxa"/>
            <w:vAlign w:val="center"/>
          </w:tcPr>
          <w:p w14:paraId="4505756D" w14:textId="77777777" w:rsidR="00D55CCD" w:rsidRPr="004E6B44" w:rsidRDefault="00D55CCD" w:rsidP="00863133">
            <w:pPr>
              <w:pStyle w:val="ListParagraph"/>
              <w:numPr>
                <w:ilvl w:val="0"/>
                <w:numId w:val="42"/>
              </w:numPr>
              <w:tabs>
                <w:tab w:val="left" w:pos="330"/>
              </w:tabs>
              <w:rPr>
                <w:szCs w:val="24"/>
              </w:rPr>
            </w:pPr>
          </w:p>
        </w:tc>
        <w:tc>
          <w:tcPr>
            <w:tcW w:w="1135" w:type="dxa"/>
            <w:vAlign w:val="center"/>
          </w:tcPr>
          <w:p w14:paraId="7D769E60" w14:textId="760FF118" w:rsidR="00D55CCD" w:rsidRPr="004E6B44" w:rsidRDefault="00D55CCD" w:rsidP="00863133">
            <w:pPr>
              <w:jc w:val="both"/>
              <w:rPr>
                <w:rFonts w:ascii="Arial" w:hAnsi="Arial" w:cs="Arial"/>
                <w:sz w:val="24"/>
                <w:szCs w:val="24"/>
              </w:rPr>
            </w:pPr>
            <w:r w:rsidRPr="004E6B44">
              <w:rPr>
                <w:rFonts w:ascii="Arial" w:hAnsi="Arial" w:cs="Arial"/>
                <w:sz w:val="24"/>
                <w:szCs w:val="24"/>
              </w:rPr>
              <w:t xml:space="preserve">Vol. II Part-A, </w:t>
            </w:r>
            <w:r w:rsidRPr="004E6B44">
              <w:rPr>
                <w:rFonts w:ascii="Arial" w:hAnsi="Arial" w:cs="Arial"/>
                <w:color w:val="000000" w:themeColor="text1"/>
                <w:sz w:val="24"/>
                <w:szCs w:val="24"/>
              </w:rPr>
              <w:t xml:space="preserve">Section – 4, Clause no. – 4.6.1.3, </w:t>
            </w:r>
            <w:r w:rsidRPr="004E6B44">
              <w:rPr>
                <w:rFonts w:ascii="Arial" w:hAnsi="Arial" w:cs="Arial"/>
                <w:sz w:val="24"/>
                <w:szCs w:val="24"/>
              </w:rPr>
              <w:t>Severity-3</w:t>
            </w:r>
          </w:p>
        </w:tc>
        <w:tc>
          <w:tcPr>
            <w:tcW w:w="6095" w:type="dxa"/>
            <w:vAlign w:val="center"/>
          </w:tcPr>
          <w:p w14:paraId="4AA6C987" w14:textId="1D42B675" w:rsidR="00D55CCD" w:rsidRPr="004E6B44" w:rsidRDefault="00D55CCD" w:rsidP="006C264C">
            <w:pPr>
              <w:autoSpaceDE w:val="0"/>
              <w:autoSpaceDN w:val="0"/>
              <w:adjustRightInd w:val="0"/>
              <w:jc w:val="both"/>
              <w:rPr>
                <w:rFonts w:ascii="Arial" w:hAnsi="Arial" w:cs="Arial"/>
                <w:sz w:val="24"/>
                <w:szCs w:val="24"/>
                <w:lang w:bidi="hi-IN"/>
              </w:rPr>
            </w:pPr>
            <w:r w:rsidRPr="004E6B44">
              <w:rPr>
                <w:rFonts w:ascii="Arial" w:hAnsi="Arial" w:cs="Arial"/>
                <w:sz w:val="24"/>
                <w:szCs w:val="24"/>
                <w:lang w:bidi="hi-IN"/>
              </w:rPr>
              <w:t>Also, Non-functioning of video conferencing system shall be considered under severity level 3.</w:t>
            </w:r>
          </w:p>
        </w:tc>
        <w:tc>
          <w:tcPr>
            <w:tcW w:w="7371" w:type="dxa"/>
            <w:vAlign w:val="center"/>
          </w:tcPr>
          <w:p w14:paraId="0D327493" w14:textId="77777777" w:rsidR="00D55CCD" w:rsidRPr="004E6B44" w:rsidRDefault="00D55CCD" w:rsidP="00863133">
            <w:pPr>
              <w:autoSpaceDE w:val="0"/>
              <w:autoSpaceDN w:val="0"/>
              <w:adjustRightInd w:val="0"/>
              <w:jc w:val="both"/>
              <w:rPr>
                <w:rFonts w:ascii="Arial" w:hAnsi="Arial" w:cs="Arial"/>
                <w:sz w:val="24"/>
                <w:szCs w:val="24"/>
                <w:lang w:bidi="hi-IN"/>
              </w:rPr>
            </w:pPr>
            <w:r w:rsidRPr="004E6B44">
              <w:rPr>
                <w:rFonts w:ascii="Arial" w:hAnsi="Arial" w:cs="Arial"/>
                <w:sz w:val="24"/>
                <w:szCs w:val="24"/>
                <w:lang w:bidi="hi-IN"/>
              </w:rPr>
              <w:t xml:space="preserve">Replace with </w:t>
            </w:r>
          </w:p>
          <w:p w14:paraId="74A4F339" w14:textId="77777777" w:rsidR="00D55CCD" w:rsidRPr="004E6B44" w:rsidRDefault="00D55CCD" w:rsidP="00863133">
            <w:pPr>
              <w:autoSpaceDE w:val="0"/>
              <w:autoSpaceDN w:val="0"/>
              <w:adjustRightInd w:val="0"/>
              <w:jc w:val="both"/>
              <w:rPr>
                <w:rFonts w:ascii="Arial" w:hAnsi="Arial" w:cs="Arial"/>
                <w:sz w:val="24"/>
                <w:szCs w:val="24"/>
                <w:lang w:bidi="hi-IN"/>
              </w:rPr>
            </w:pPr>
          </w:p>
          <w:p w14:paraId="184358D8" w14:textId="77777777" w:rsidR="00D55CCD" w:rsidRPr="004E6B44" w:rsidRDefault="00D55CCD" w:rsidP="00863133">
            <w:pPr>
              <w:autoSpaceDE w:val="0"/>
              <w:autoSpaceDN w:val="0"/>
              <w:adjustRightInd w:val="0"/>
              <w:jc w:val="both"/>
              <w:rPr>
                <w:rFonts w:ascii="Arial" w:hAnsi="Arial" w:cs="Arial"/>
                <w:b/>
                <w:sz w:val="24"/>
                <w:szCs w:val="24"/>
                <w:lang w:bidi="hi-IN"/>
              </w:rPr>
            </w:pPr>
            <w:r w:rsidRPr="004E6B44">
              <w:rPr>
                <w:rFonts w:ascii="Arial" w:hAnsi="Arial" w:cs="Arial"/>
                <w:b/>
                <w:sz w:val="24"/>
                <w:szCs w:val="24"/>
                <w:lang w:bidi="hi-IN"/>
              </w:rPr>
              <w:t>The non-functioning of Video Conferencing System shall be treated under severity-3. In case of failure of Video Conferencing System, a maximum time of 48 hrs for arrangement of manpower/spares and travelling shall be provided in the worst case.</w:t>
            </w:r>
          </w:p>
          <w:p w14:paraId="6AB42418" w14:textId="77777777" w:rsidR="00D55CCD" w:rsidRPr="004E6B44" w:rsidRDefault="00D55CCD" w:rsidP="00863133">
            <w:pPr>
              <w:autoSpaceDE w:val="0"/>
              <w:autoSpaceDN w:val="0"/>
              <w:adjustRightInd w:val="0"/>
              <w:jc w:val="both"/>
              <w:rPr>
                <w:rFonts w:ascii="Arial" w:hAnsi="Arial" w:cs="Arial"/>
                <w:b/>
                <w:sz w:val="24"/>
                <w:szCs w:val="24"/>
                <w:lang w:bidi="hi-IN"/>
              </w:rPr>
            </w:pPr>
          </w:p>
          <w:p w14:paraId="7B8E153C" w14:textId="352A7764" w:rsidR="00D55CCD" w:rsidRPr="004E6B44" w:rsidRDefault="00D55CCD" w:rsidP="004E6B44">
            <w:pPr>
              <w:autoSpaceDE w:val="0"/>
              <w:autoSpaceDN w:val="0"/>
              <w:adjustRightInd w:val="0"/>
              <w:jc w:val="both"/>
              <w:rPr>
                <w:rFonts w:ascii="Arial" w:hAnsi="Arial" w:cs="Arial"/>
                <w:sz w:val="24"/>
                <w:szCs w:val="24"/>
                <w:lang w:bidi="hi-IN"/>
              </w:rPr>
            </w:pPr>
            <w:r w:rsidRPr="004E6B44">
              <w:rPr>
                <w:rFonts w:ascii="Arial" w:hAnsi="Arial" w:cs="Arial"/>
                <w:b/>
                <w:sz w:val="24"/>
                <w:szCs w:val="24"/>
                <w:lang w:bidi="hi-IN"/>
              </w:rPr>
              <w:t xml:space="preserve">Failure to replace weak battery cells identified in C-10 capacity </w:t>
            </w:r>
            <w:r w:rsidRPr="004E6B44" w:rsidDel="00B24D31">
              <w:rPr>
                <w:rFonts w:ascii="Arial" w:hAnsi="Arial" w:cs="Arial"/>
                <w:b/>
                <w:sz w:val="24"/>
                <w:szCs w:val="24"/>
                <w:lang w:bidi="hi-IN"/>
              </w:rPr>
              <w:t xml:space="preserve">test </w:t>
            </w:r>
            <w:r w:rsidRPr="004E6B44">
              <w:rPr>
                <w:rFonts w:ascii="Arial" w:hAnsi="Arial" w:cs="Arial"/>
                <w:b/>
                <w:sz w:val="24"/>
                <w:szCs w:val="24"/>
                <w:lang w:bidi="hi-IN"/>
              </w:rPr>
              <w:t>for UPS and DCPS batteries, within a week time, not impacting the functioning of entire UPS system, shall be also treated under Severity-3.</w:t>
            </w:r>
          </w:p>
        </w:tc>
      </w:tr>
      <w:tr w:rsidR="00D55CCD" w:rsidRPr="004E6B44" w14:paraId="23F379B5" w14:textId="77777777" w:rsidTr="00D55CCD">
        <w:trPr>
          <w:trHeight w:val="418"/>
        </w:trPr>
        <w:tc>
          <w:tcPr>
            <w:tcW w:w="567" w:type="dxa"/>
            <w:vAlign w:val="center"/>
          </w:tcPr>
          <w:p w14:paraId="73FFF286" w14:textId="77777777" w:rsidR="00D55CCD" w:rsidRPr="004E6B44" w:rsidRDefault="00D55CCD" w:rsidP="00863133">
            <w:pPr>
              <w:pStyle w:val="ListParagraph"/>
              <w:numPr>
                <w:ilvl w:val="0"/>
                <w:numId w:val="42"/>
              </w:numPr>
              <w:tabs>
                <w:tab w:val="left" w:pos="330"/>
              </w:tabs>
              <w:rPr>
                <w:szCs w:val="24"/>
              </w:rPr>
            </w:pPr>
          </w:p>
        </w:tc>
        <w:tc>
          <w:tcPr>
            <w:tcW w:w="1135" w:type="dxa"/>
            <w:vAlign w:val="center"/>
          </w:tcPr>
          <w:p w14:paraId="3D0800FB" w14:textId="51FBFD43" w:rsidR="00D55CCD" w:rsidRPr="004E6B44" w:rsidRDefault="00D55CCD" w:rsidP="00863133">
            <w:pPr>
              <w:jc w:val="both"/>
              <w:rPr>
                <w:rFonts w:ascii="Arial" w:hAnsi="Arial" w:cs="Arial"/>
                <w:sz w:val="24"/>
                <w:szCs w:val="24"/>
              </w:rPr>
            </w:pPr>
            <w:r w:rsidRPr="004E6B44">
              <w:rPr>
                <w:rFonts w:ascii="Arial" w:hAnsi="Arial" w:cs="Arial"/>
                <w:sz w:val="24"/>
                <w:szCs w:val="24"/>
              </w:rPr>
              <w:t>Vol. II Part-A, Section – 4, Clause no. –4.11</w:t>
            </w:r>
          </w:p>
        </w:tc>
        <w:tc>
          <w:tcPr>
            <w:tcW w:w="6095" w:type="dxa"/>
            <w:vAlign w:val="center"/>
          </w:tcPr>
          <w:p w14:paraId="351FAA38" w14:textId="477A3375" w:rsidR="00D55CCD" w:rsidRPr="004E6B44" w:rsidRDefault="00D55CCD" w:rsidP="00863133">
            <w:pPr>
              <w:spacing w:line="250" w:lineRule="auto"/>
              <w:jc w:val="both"/>
              <w:rPr>
                <w:rFonts w:ascii="Arial" w:hAnsi="Arial" w:cs="Arial"/>
                <w:sz w:val="24"/>
                <w:szCs w:val="24"/>
              </w:rPr>
            </w:pPr>
            <w:r w:rsidRPr="004E6B44">
              <w:rPr>
                <w:rFonts w:ascii="Arial" w:hAnsi="Arial" w:cs="Arial"/>
                <w:sz w:val="24"/>
                <w:szCs w:val="24"/>
              </w:rPr>
              <w:t>Detailed Scope of work during the entire Contract Period</w:t>
            </w:r>
          </w:p>
          <w:p w14:paraId="734A9ED6" w14:textId="77777777" w:rsidR="00D55CCD" w:rsidRPr="004E6B44" w:rsidRDefault="00D55CCD" w:rsidP="00863133">
            <w:pPr>
              <w:spacing w:line="250" w:lineRule="auto"/>
              <w:jc w:val="both"/>
              <w:rPr>
                <w:rFonts w:ascii="Arial" w:hAnsi="Arial" w:cs="Arial"/>
                <w:sz w:val="24"/>
                <w:szCs w:val="24"/>
              </w:rPr>
            </w:pPr>
          </w:p>
          <w:p w14:paraId="4A7AE883" w14:textId="3BA8A1E6" w:rsidR="00D55CCD" w:rsidRPr="004E6B44" w:rsidRDefault="00D55CCD" w:rsidP="00863133">
            <w:pPr>
              <w:spacing w:line="250" w:lineRule="auto"/>
              <w:jc w:val="both"/>
              <w:rPr>
                <w:rFonts w:ascii="Arial" w:eastAsia="Arial" w:hAnsi="Arial" w:cs="Arial"/>
                <w:sz w:val="24"/>
                <w:szCs w:val="24"/>
                <w:lang w:val="en-US"/>
              </w:rPr>
            </w:pPr>
            <w:r w:rsidRPr="004E6B44">
              <w:rPr>
                <w:rFonts w:ascii="Arial" w:eastAsia="Arial" w:hAnsi="Arial" w:cs="Arial"/>
                <w:sz w:val="24"/>
                <w:szCs w:val="24"/>
                <w:lang w:val="en-US"/>
              </w:rPr>
              <w:t>vii</w:t>
            </w:r>
            <w:r w:rsidRPr="004E6B44" w:rsidDel="0098435C">
              <w:rPr>
                <w:rFonts w:ascii="Arial" w:eastAsia="Arial" w:hAnsi="Arial" w:cs="Arial"/>
                <w:sz w:val="24"/>
                <w:szCs w:val="24"/>
                <w:lang w:val="en-US"/>
              </w:rPr>
              <w:t>i</w:t>
            </w:r>
            <w:r w:rsidRPr="004E6B44">
              <w:rPr>
                <w:rFonts w:ascii="Arial" w:eastAsia="Arial" w:hAnsi="Arial" w:cs="Arial"/>
                <w:sz w:val="24"/>
                <w:szCs w:val="24"/>
                <w:lang w:val="en-US"/>
              </w:rPr>
              <w:t>. A Technical upgrade of the installation to the new version (wherever applicable), as and when required, shall be done by the Contractor. Any version upgrade (in version) of the software , tool, appliance by Contractor to be done after taking prior approval of Owner and after submitting impact assessment of such upgrade at no additional cost to Owner.</w:t>
            </w:r>
          </w:p>
          <w:p w14:paraId="771A7239" w14:textId="77777777" w:rsidR="00D55CCD" w:rsidRPr="004E6B44" w:rsidRDefault="00D55CCD" w:rsidP="00863133">
            <w:pPr>
              <w:autoSpaceDE w:val="0"/>
              <w:autoSpaceDN w:val="0"/>
              <w:adjustRightInd w:val="0"/>
              <w:jc w:val="both"/>
              <w:rPr>
                <w:rFonts w:ascii="Arial" w:hAnsi="Arial" w:cs="Arial"/>
                <w:sz w:val="24"/>
                <w:szCs w:val="24"/>
                <w:lang w:bidi="hi-IN"/>
              </w:rPr>
            </w:pPr>
          </w:p>
        </w:tc>
        <w:tc>
          <w:tcPr>
            <w:tcW w:w="7371" w:type="dxa"/>
            <w:vAlign w:val="center"/>
          </w:tcPr>
          <w:p w14:paraId="16227996" w14:textId="683C0883" w:rsidR="00D55CCD" w:rsidRPr="004E6B44" w:rsidRDefault="00D55CCD" w:rsidP="00863133">
            <w:pPr>
              <w:jc w:val="both"/>
              <w:rPr>
                <w:rFonts w:ascii="Arial" w:hAnsi="Arial" w:cs="Arial"/>
                <w:sz w:val="24"/>
                <w:szCs w:val="24"/>
              </w:rPr>
            </w:pPr>
            <w:r w:rsidRPr="004E6B44">
              <w:rPr>
                <w:rFonts w:ascii="Arial" w:hAnsi="Arial" w:cs="Arial"/>
                <w:sz w:val="24"/>
                <w:szCs w:val="24"/>
              </w:rPr>
              <w:t xml:space="preserve">Detailed Scope of work during the entire Contract Period </w:t>
            </w:r>
          </w:p>
          <w:p w14:paraId="5C98B028" w14:textId="77777777" w:rsidR="00D55CCD" w:rsidRPr="004E6B44" w:rsidRDefault="00D55CCD" w:rsidP="00863133">
            <w:pPr>
              <w:jc w:val="both"/>
              <w:rPr>
                <w:rFonts w:ascii="Arial" w:hAnsi="Arial" w:cs="Arial"/>
                <w:sz w:val="24"/>
                <w:szCs w:val="24"/>
              </w:rPr>
            </w:pPr>
          </w:p>
          <w:p w14:paraId="439F31F4" w14:textId="77777777" w:rsidR="00D55CCD" w:rsidRPr="004E6B44" w:rsidRDefault="00D55CCD" w:rsidP="00863133">
            <w:pPr>
              <w:jc w:val="both"/>
              <w:rPr>
                <w:rFonts w:ascii="Arial" w:hAnsi="Arial" w:cs="Arial"/>
                <w:sz w:val="24"/>
                <w:szCs w:val="24"/>
              </w:rPr>
            </w:pPr>
            <w:r w:rsidRPr="004E6B44">
              <w:rPr>
                <w:rFonts w:ascii="Arial" w:hAnsi="Arial" w:cs="Arial"/>
                <w:sz w:val="24"/>
                <w:szCs w:val="24"/>
              </w:rPr>
              <w:t xml:space="preserve">Replace with </w:t>
            </w:r>
          </w:p>
          <w:p w14:paraId="4D4C3BE6" w14:textId="77777777" w:rsidR="00D55CCD" w:rsidRPr="004E6B44" w:rsidRDefault="00D55CCD" w:rsidP="00863133">
            <w:pPr>
              <w:jc w:val="both"/>
              <w:rPr>
                <w:rFonts w:ascii="Arial" w:hAnsi="Arial" w:cs="Arial"/>
                <w:sz w:val="24"/>
                <w:szCs w:val="24"/>
              </w:rPr>
            </w:pPr>
          </w:p>
          <w:p w14:paraId="00A2D3BB" w14:textId="73ACF8D4" w:rsidR="00D55CCD" w:rsidRPr="004E6B44" w:rsidRDefault="00D55CCD" w:rsidP="00863133">
            <w:pPr>
              <w:jc w:val="both"/>
              <w:rPr>
                <w:rFonts w:ascii="Arial" w:eastAsia="Arial" w:hAnsi="Arial" w:cs="Arial"/>
                <w:sz w:val="24"/>
                <w:szCs w:val="24"/>
                <w:lang w:val="en-US"/>
              </w:rPr>
            </w:pPr>
            <w:r w:rsidRPr="004E6B44">
              <w:rPr>
                <w:rFonts w:ascii="Arial" w:eastAsia="Arial" w:hAnsi="Arial" w:cs="Arial"/>
                <w:sz w:val="24"/>
                <w:szCs w:val="24"/>
                <w:lang w:val="en-US"/>
              </w:rPr>
              <w:t>viii.</w:t>
            </w:r>
            <w:r w:rsidRPr="004E6B44" w:rsidDel="00433AA8">
              <w:rPr>
                <w:rFonts w:ascii="Arial" w:eastAsia="Arial" w:hAnsi="Arial" w:cs="Arial"/>
                <w:sz w:val="24"/>
                <w:szCs w:val="24"/>
                <w:lang w:val="en-US"/>
              </w:rPr>
              <w:t xml:space="preserve"> </w:t>
            </w:r>
            <w:r w:rsidRPr="004E6B44">
              <w:rPr>
                <w:rFonts w:ascii="Arial" w:eastAsia="Arial" w:hAnsi="Arial" w:cs="Arial"/>
                <w:sz w:val="24"/>
                <w:szCs w:val="24"/>
                <w:lang w:val="en-US"/>
              </w:rPr>
              <w:t xml:space="preserve">A </w:t>
            </w:r>
            <w:r w:rsidRPr="004E6B44" w:rsidDel="00433AA8">
              <w:rPr>
                <w:rFonts w:ascii="Arial" w:eastAsia="Arial" w:hAnsi="Arial" w:cs="Arial"/>
                <w:sz w:val="24"/>
                <w:szCs w:val="24"/>
                <w:lang w:val="en-US"/>
              </w:rPr>
              <w:t>Technical</w:t>
            </w:r>
            <w:r w:rsidRPr="004E6B44" w:rsidDel="002C00D3">
              <w:rPr>
                <w:rFonts w:ascii="Arial" w:eastAsia="Arial" w:hAnsi="Arial" w:cs="Arial"/>
                <w:sz w:val="24"/>
                <w:szCs w:val="24"/>
                <w:lang w:val="en-US"/>
              </w:rPr>
              <w:t xml:space="preserve"> up</w:t>
            </w:r>
            <w:r w:rsidRPr="004E6B44" w:rsidDel="00433AA8">
              <w:rPr>
                <w:rFonts w:ascii="Arial" w:eastAsia="Arial" w:hAnsi="Arial" w:cs="Arial"/>
                <w:sz w:val="24"/>
                <w:szCs w:val="24"/>
                <w:lang w:val="en-US"/>
              </w:rPr>
              <w:t>grade</w:t>
            </w:r>
            <w:r w:rsidRPr="004E6B44" w:rsidDel="002C00D3">
              <w:rPr>
                <w:rFonts w:ascii="Arial" w:eastAsia="Arial" w:hAnsi="Arial" w:cs="Arial"/>
                <w:sz w:val="24"/>
                <w:szCs w:val="24"/>
                <w:lang w:val="en-US"/>
              </w:rPr>
              <w:t xml:space="preserve"> </w:t>
            </w:r>
            <w:r w:rsidRPr="004E6B44">
              <w:rPr>
                <w:rFonts w:ascii="Arial" w:eastAsia="Arial" w:hAnsi="Arial" w:cs="Arial"/>
                <w:sz w:val="24"/>
                <w:szCs w:val="24"/>
                <w:lang w:val="en-US"/>
              </w:rPr>
              <w:t>of the installation</w:t>
            </w:r>
            <w:r w:rsidRPr="004E6B44" w:rsidDel="00683C34">
              <w:rPr>
                <w:rFonts w:ascii="Arial" w:eastAsia="Arial" w:hAnsi="Arial" w:cs="Arial"/>
                <w:sz w:val="24"/>
                <w:szCs w:val="24"/>
                <w:lang w:val="en-US"/>
              </w:rPr>
              <w:t xml:space="preserve"> </w:t>
            </w:r>
            <w:r w:rsidRPr="004E6B44">
              <w:rPr>
                <w:rFonts w:ascii="Arial" w:eastAsia="Arial" w:hAnsi="Arial" w:cs="Arial"/>
                <w:sz w:val="24"/>
                <w:szCs w:val="24"/>
                <w:lang w:val="en-US"/>
              </w:rPr>
              <w:t xml:space="preserve">(wherever applicable), as and when required, shall be done by the Contractor. </w:t>
            </w:r>
          </w:p>
          <w:p w14:paraId="01A15300" w14:textId="77777777" w:rsidR="00D55CCD" w:rsidRPr="004E6B44" w:rsidRDefault="00D55CCD" w:rsidP="00863133">
            <w:pPr>
              <w:jc w:val="both"/>
              <w:rPr>
                <w:rFonts w:ascii="Arial" w:eastAsia="Arial" w:hAnsi="Arial" w:cs="Arial"/>
                <w:sz w:val="24"/>
                <w:szCs w:val="24"/>
                <w:lang w:val="en-US"/>
              </w:rPr>
            </w:pPr>
          </w:p>
          <w:p w14:paraId="24F9E4F8" w14:textId="78F7E83F" w:rsidR="00D55CCD" w:rsidRPr="004E6B44" w:rsidRDefault="00D55CCD" w:rsidP="00863133">
            <w:pPr>
              <w:jc w:val="both"/>
              <w:rPr>
                <w:rFonts w:ascii="Arial" w:eastAsia="Arial" w:hAnsi="Arial" w:cs="Arial"/>
                <w:b/>
                <w:bCs/>
                <w:sz w:val="24"/>
                <w:szCs w:val="24"/>
                <w:lang w:val="en-US"/>
              </w:rPr>
            </w:pPr>
            <w:bookmarkStart w:id="1" w:name="_Hlk148951692"/>
            <w:r w:rsidRPr="004E6B44">
              <w:rPr>
                <w:rFonts w:ascii="Arial" w:eastAsia="Arial" w:hAnsi="Arial" w:cs="Arial"/>
                <w:b/>
                <w:bCs/>
                <w:sz w:val="24"/>
                <w:szCs w:val="24"/>
                <w:lang w:val="en-US"/>
              </w:rPr>
              <w:t>If patch update support to any solution gets discontinued by the OEM, then</w:t>
            </w:r>
            <w:bookmarkEnd w:id="1"/>
            <w:r w:rsidRPr="004E6B44">
              <w:rPr>
                <w:rFonts w:ascii="Arial" w:eastAsia="Arial" w:hAnsi="Arial" w:cs="Arial"/>
                <w:b/>
                <w:bCs/>
                <w:sz w:val="24"/>
                <w:szCs w:val="24"/>
                <w:lang w:val="en-US"/>
              </w:rPr>
              <w:t xml:space="preserve"> upgrade (in version)/replacement of the software, tool, appliance by Contractor to be done after taking </w:t>
            </w:r>
            <w:r w:rsidRPr="004E6B44">
              <w:rPr>
                <w:rFonts w:ascii="Arial" w:eastAsia="Arial" w:hAnsi="Arial" w:cs="Arial"/>
                <w:b/>
                <w:bCs/>
                <w:sz w:val="24"/>
                <w:szCs w:val="24"/>
                <w:lang w:val="en-US"/>
              </w:rPr>
              <w:lastRenderedPageBreak/>
              <w:t>prior approval of Owner and after submitting impact assessment of such upgrade at no additional cost to Owner.</w:t>
            </w:r>
          </w:p>
          <w:p w14:paraId="21D1C563" w14:textId="77777777" w:rsidR="00D55CCD" w:rsidRPr="004E6B44" w:rsidRDefault="00D55CCD" w:rsidP="00863133">
            <w:pPr>
              <w:jc w:val="both"/>
              <w:rPr>
                <w:rFonts w:ascii="Arial" w:eastAsia="Arial" w:hAnsi="Arial" w:cs="Arial"/>
                <w:sz w:val="24"/>
                <w:szCs w:val="24"/>
                <w:lang w:val="en-US"/>
              </w:rPr>
            </w:pPr>
          </w:p>
          <w:p w14:paraId="4C9CFB21" w14:textId="078E3681" w:rsidR="00D55CCD" w:rsidRPr="004E6B44" w:rsidRDefault="00D55CCD" w:rsidP="00863133">
            <w:pPr>
              <w:autoSpaceDE w:val="0"/>
              <w:autoSpaceDN w:val="0"/>
              <w:adjustRightInd w:val="0"/>
              <w:jc w:val="both"/>
              <w:rPr>
                <w:rFonts w:ascii="Arial" w:hAnsi="Arial" w:cs="Arial"/>
                <w:b/>
                <w:bCs/>
                <w:sz w:val="24"/>
                <w:szCs w:val="24"/>
                <w:lang w:bidi="hi-IN"/>
              </w:rPr>
            </w:pPr>
            <w:r w:rsidRPr="004E6B44">
              <w:rPr>
                <w:rFonts w:ascii="Arial" w:eastAsia="Arial" w:hAnsi="Arial" w:cs="Arial"/>
                <w:b/>
                <w:bCs/>
                <w:sz w:val="24"/>
                <w:szCs w:val="24"/>
                <w:lang w:val="en-US"/>
              </w:rPr>
              <w:t>Software embedded with the SCADA/EMS Application software shall not be treated as 3rd party software for this version upgrade requirement subject to security vulnerabilities.</w:t>
            </w:r>
          </w:p>
        </w:tc>
      </w:tr>
      <w:tr w:rsidR="00D55CCD" w:rsidRPr="004E6B44" w14:paraId="37F1DAB1" w14:textId="77777777" w:rsidTr="00D55CCD">
        <w:trPr>
          <w:trHeight w:val="418"/>
        </w:trPr>
        <w:tc>
          <w:tcPr>
            <w:tcW w:w="567" w:type="dxa"/>
            <w:vAlign w:val="center"/>
          </w:tcPr>
          <w:p w14:paraId="6A670CBD" w14:textId="77777777" w:rsidR="00D55CCD" w:rsidRPr="004E6B44" w:rsidRDefault="00D55CCD" w:rsidP="00863133">
            <w:pPr>
              <w:pStyle w:val="ListParagraph"/>
              <w:numPr>
                <w:ilvl w:val="0"/>
                <w:numId w:val="42"/>
              </w:numPr>
              <w:tabs>
                <w:tab w:val="left" w:pos="330"/>
              </w:tabs>
              <w:rPr>
                <w:szCs w:val="24"/>
              </w:rPr>
            </w:pPr>
          </w:p>
        </w:tc>
        <w:tc>
          <w:tcPr>
            <w:tcW w:w="1135" w:type="dxa"/>
            <w:vAlign w:val="center"/>
          </w:tcPr>
          <w:p w14:paraId="6BCF5B03" w14:textId="396DFCA9" w:rsidR="00D55CCD" w:rsidRPr="004E6B44" w:rsidRDefault="00D55CCD" w:rsidP="00863133">
            <w:pPr>
              <w:jc w:val="both"/>
              <w:rPr>
                <w:rFonts w:ascii="Arial" w:hAnsi="Arial" w:cs="Arial"/>
                <w:sz w:val="24"/>
                <w:szCs w:val="24"/>
              </w:rPr>
            </w:pPr>
            <w:r w:rsidRPr="004E6B44">
              <w:rPr>
                <w:rFonts w:ascii="Arial" w:hAnsi="Arial" w:cs="Arial"/>
                <w:sz w:val="24"/>
                <w:szCs w:val="24"/>
              </w:rPr>
              <w:t xml:space="preserve">Vol. II Part-A, Section-4, Clause No.- 4.11   </w:t>
            </w:r>
          </w:p>
          <w:p w14:paraId="0E6090D2" w14:textId="77777777" w:rsidR="00D55CCD" w:rsidRPr="004E6B44" w:rsidRDefault="00D55CCD" w:rsidP="00863133">
            <w:pPr>
              <w:jc w:val="both"/>
              <w:rPr>
                <w:rFonts w:ascii="Arial" w:hAnsi="Arial" w:cs="Arial"/>
                <w:sz w:val="24"/>
                <w:szCs w:val="24"/>
              </w:rPr>
            </w:pPr>
          </w:p>
        </w:tc>
        <w:tc>
          <w:tcPr>
            <w:tcW w:w="6095" w:type="dxa"/>
            <w:vAlign w:val="center"/>
          </w:tcPr>
          <w:p w14:paraId="0CE3740F" w14:textId="77777777" w:rsidR="00D55CCD" w:rsidRPr="004E6B44" w:rsidRDefault="00D55CCD" w:rsidP="00863133">
            <w:pPr>
              <w:spacing w:line="250" w:lineRule="auto"/>
              <w:jc w:val="both"/>
              <w:rPr>
                <w:rFonts w:ascii="Arial" w:eastAsia="Arial" w:hAnsi="Arial" w:cs="Arial"/>
                <w:sz w:val="24"/>
                <w:szCs w:val="24"/>
                <w:lang w:val="en-US"/>
              </w:rPr>
            </w:pPr>
            <w:r w:rsidRPr="004E6B44">
              <w:rPr>
                <w:rFonts w:ascii="Arial" w:hAnsi="Arial" w:cs="Arial"/>
                <w:sz w:val="24"/>
                <w:szCs w:val="24"/>
              </w:rPr>
              <w:t>Detailed Scope of work during Warranty and AMC Period</w:t>
            </w:r>
          </w:p>
          <w:p w14:paraId="0CE82191" w14:textId="77777777" w:rsidR="00D55CCD" w:rsidRPr="004E6B44" w:rsidRDefault="00D55CCD" w:rsidP="00863133">
            <w:pPr>
              <w:spacing w:line="250" w:lineRule="auto"/>
              <w:jc w:val="both"/>
              <w:rPr>
                <w:rFonts w:ascii="Arial" w:hAnsi="Arial" w:cs="Arial"/>
                <w:sz w:val="24"/>
                <w:szCs w:val="24"/>
              </w:rPr>
            </w:pPr>
          </w:p>
          <w:p w14:paraId="29A079D1" w14:textId="42E84DF7" w:rsidR="00D55CCD" w:rsidRPr="004E6B44" w:rsidRDefault="00D55CCD" w:rsidP="00863133">
            <w:pPr>
              <w:spacing w:line="250" w:lineRule="auto"/>
              <w:jc w:val="both"/>
              <w:rPr>
                <w:rFonts w:ascii="Arial" w:hAnsi="Arial" w:cs="Arial"/>
                <w:sz w:val="24"/>
                <w:szCs w:val="24"/>
              </w:rPr>
            </w:pPr>
            <w:r w:rsidRPr="004E6B44">
              <w:rPr>
                <w:rFonts w:ascii="Arial" w:hAnsi="Arial" w:cs="Arial"/>
                <w:sz w:val="24"/>
                <w:szCs w:val="24"/>
              </w:rPr>
              <w:t xml:space="preserve">xi) Provide a single-point-of-contact for the resolution of Hardware related problems or to request an equipment upgrade or consultation. If the Hardware supplied by the Contractor is to be replaced permanently, then the Contractor shall replace the equipment of same </w:t>
            </w:r>
            <w:r w:rsidRPr="004E6B44">
              <w:rPr>
                <w:rFonts w:ascii="Arial" w:hAnsi="Arial" w:cs="Arial"/>
                <w:b/>
                <w:sz w:val="24"/>
                <w:szCs w:val="24"/>
              </w:rPr>
              <w:t>Make, Model, configuration</w:t>
            </w:r>
            <w:r w:rsidRPr="004E6B44">
              <w:rPr>
                <w:rFonts w:ascii="Arial" w:hAnsi="Arial" w:cs="Arial"/>
                <w:sz w:val="24"/>
                <w:szCs w:val="24"/>
              </w:rPr>
              <w:t xml:space="preserve"> or of higher configuration.</w:t>
            </w:r>
          </w:p>
        </w:tc>
        <w:tc>
          <w:tcPr>
            <w:tcW w:w="7371" w:type="dxa"/>
            <w:vAlign w:val="center"/>
          </w:tcPr>
          <w:p w14:paraId="37DD426E" w14:textId="77777777" w:rsidR="00D55CCD" w:rsidRPr="004E6B44" w:rsidRDefault="00D55CCD" w:rsidP="00863133">
            <w:pPr>
              <w:spacing w:line="250" w:lineRule="auto"/>
              <w:jc w:val="both"/>
              <w:rPr>
                <w:rFonts w:ascii="Arial" w:eastAsia="Arial" w:hAnsi="Arial" w:cs="Arial"/>
                <w:sz w:val="24"/>
                <w:szCs w:val="24"/>
                <w:lang w:val="en-US"/>
              </w:rPr>
            </w:pPr>
            <w:r w:rsidRPr="004E6B44">
              <w:rPr>
                <w:rFonts w:ascii="Arial" w:hAnsi="Arial" w:cs="Arial"/>
                <w:sz w:val="24"/>
                <w:szCs w:val="24"/>
              </w:rPr>
              <w:t>Detailed Scope of work during Warranty and AMC Period</w:t>
            </w:r>
          </w:p>
          <w:p w14:paraId="3E4A5306" w14:textId="77777777" w:rsidR="00D55CCD" w:rsidRPr="004E6B44" w:rsidRDefault="00D55CCD" w:rsidP="00863133">
            <w:pPr>
              <w:jc w:val="both"/>
              <w:rPr>
                <w:rFonts w:ascii="Arial" w:hAnsi="Arial" w:cs="Arial"/>
                <w:sz w:val="24"/>
                <w:szCs w:val="24"/>
              </w:rPr>
            </w:pPr>
          </w:p>
          <w:p w14:paraId="445FD795" w14:textId="77777777" w:rsidR="00D55CCD" w:rsidRPr="004E6B44" w:rsidRDefault="00D55CCD" w:rsidP="00863133">
            <w:pPr>
              <w:jc w:val="both"/>
              <w:rPr>
                <w:rFonts w:ascii="Arial" w:hAnsi="Arial" w:cs="Arial"/>
                <w:sz w:val="24"/>
                <w:szCs w:val="24"/>
              </w:rPr>
            </w:pPr>
            <w:r w:rsidRPr="004E6B44">
              <w:rPr>
                <w:rFonts w:ascii="Arial" w:hAnsi="Arial" w:cs="Arial"/>
                <w:sz w:val="24"/>
                <w:szCs w:val="24"/>
              </w:rPr>
              <w:t xml:space="preserve">Replace with </w:t>
            </w:r>
          </w:p>
          <w:p w14:paraId="2BDE5722" w14:textId="77777777" w:rsidR="00D55CCD" w:rsidRPr="004E6B44" w:rsidRDefault="00D55CCD" w:rsidP="00863133">
            <w:pPr>
              <w:jc w:val="both"/>
              <w:rPr>
                <w:rFonts w:ascii="Arial" w:hAnsi="Arial" w:cs="Arial"/>
                <w:sz w:val="24"/>
                <w:szCs w:val="24"/>
              </w:rPr>
            </w:pPr>
          </w:p>
          <w:p w14:paraId="0C6E233E" w14:textId="591D355A" w:rsidR="00D55CCD" w:rsidRPr="004E6B44" w:rsidRDefault="00D55CCD" w:rsidP="00863133">
            <w:pPr>
              <w:jc w:val="both"/>
              <w:rPr>
                <w:rFonts w:ascii="Arial" w:hAnsi="Arial" w:cs="Arial"/>
                <w:sz w:val="24"/>
                <w:szCs w:val="24"/>
              </w:rPr>
            </w:pPr>
            <w:r w:rsidRPr="004E6B44">
              <w:rPr>
                <w:rFonts w:ascii="Arial" w:hAnsi="Arial" w:cs="Arial"/>
                <w:sz w:val="24"/>
                <w:szCs w:val="24"/>
              </w:rPr>
              <w:t>xi) Provide a single-point-of-contact for the resolution of Hardware related problems or to request an equipment upgrade or consultation. If the Hardware supplied by the Contractor is to be replaced permanently, then the Contractor shall replace the equipment of same configuration or of higher configuration</w:t>
            </w:r>
            <w:r w:rsidRPr="004E6B44">
              <w:rPr>
                <w:rFonts w:ascii="Arial" w:eastAsia="Times New Roman" w:hAnsi="Arial" w:cs="Arial"/>
                <w:sz w:val="24"/>
                <w:szCs w:val="24"/>
                <w:lang w:bidi="hi-IN"/>
              </w:rPr>
              <w:t xml:space="preserve"> </w:t>
            </w:r>
            <w:r w:rsidRPr="004E6B44">
              <w:rPr>
                <w:rFonts w:ascii="Arial" w:hAnsi="Arial" w:cs="Arial"/>
                <w:b/>
                <w:sz w:val="24"/>
                <w:szCs w:val="24"/>
              </w:rPr>
              <w:t>as per the provisions mentioned under Clause 1.20, Section 1, PART A of technical specifications along-with other scope of works specified under the contract.</w:t>
            </w:r>
          </w:p>
        </w:tc>
      </w:tr>
      <w:tr w:rsidR="00D55CCD" w:rsidRPr="004E6B44" w14:paraId="265D5BDD" w14:textId="77777777" w:rsidTr="00D55CCD">
        <w:trPr>
          <w:trHeight w:val="418"/>
        </w:trPr>
        <w:tc>
          <w:tcPr>
            <w:tcW w:w="567" w:type="dxa"/>
            <w:vAlign w:val="center"/>
          </w:tcPr>
          <w:p w14:paraId="0F86552B" w14:textId="77777777" w:rsidR="00D55CCD" w:rsidRPr="004E6B44" w:rsidRDefault="00D55CCD" w:rsidP="00863133">
            <w:pPr>
              <w:pStyle w:val="ListParagraph"/>
              <w:numPr>
                <w:ilvl w:val="0"/>
                <w:numId w:val="42"/>
              </w:numPr>
              <w:tabs>
                <w:tab w:val="left" w:pos="330"/>
              </w:tabs>
              <w:rPr>
                <w:szCs w:val="24"/>
              </w:rPr>
            </w:pPr>
          </w:p>
        </w:tc>
        <w:tc>
          <w:tcPr>
            <w:tcW w:w="1135" w:type="dxa"/>
            <w:vAlign w:val="center"/>
          </w:tcPr>
          <w:p w14:paraId="2F7E1826" w14:textId="52FF402A" w:rsidR="00D55CCD" w:rsidRPr="004E6B44" w:rsidRDefault="00D55CCD" w:rsidP="00863133">
            <w:pPr>
              <w:jc w:val="both"/>
              <w:rPr>
                <w:rFonts w:ascii="Arial" w:hAnsi="Arial" w:cs="Arial"/>
                <w:sz w:val="24"/>
                <w:szCs w:val="24"/>
              </w:rPr>
            </w:pPr>
            <w:r w:rsidRPr="004E6B44">
              <w:rPr>
                <w:rFonts w:ascii="Arial" w:hAnsi="Arial" w:cs="Arial"/>
                <w:sz w:val="24"/>
                <w:szCs w:val="24"/>
              </w:rPr>
              <w:t>Vol. II Part-A, Section-4, Clause-4.12.1</w:t>
            </w:r>
          </w:p>
        </w:tc>
        <w:tc>
          <w:tcPr>
            <w:tcW w:w="6095" w:type="dxa"/>
            <w:vAlign w:val="center"/>
          </w:tcPr>
          <w:p w14:paraId="254D5B5C" w14:textId="77777777" w:rsidR="00D55CCD" w:rsidRPr="004E6B44" w:rsidRDefault="00D55CCD" w:rsidP="00863133">
            <w:pPr>
              <w:autoSpaceDE w:val="0"/>
              <w:autoSpaceDN w:val="0"/>
              <w:adjustRightInd w:val="0"/>
              <w:spacing w:before="120" w:after="120" w:line="276" w:lineRule="auto"/>
              <w:jc w:val="both"/>
              <w:rPr>
                <w:rFonts w:ascii="Arial" w:hAnsi="Arial" w:cs="Arial"/>
                <w:sz w:val="24"/>
                <w:szCs w:val="24"/>
              </w:rPr>
            </w:pPr>
            <w:r w:rsidRPr="004E6B44">
              <w:rPr>
                <w:rFonts w:ascii="Arial" w:hAnsi="Arial" w:cs="Arial"/>
                <w:sz w:val="24"/>
                <w:szCs w:val="24"/>
              </w:rPr>
              <w:t>Introduction</w:t>
            </w:r>
          </w:p>
          <w:p w14:paraId="23B69291" w14:textId="77777777" w:rsidR="00D55CCD" w:rsidRPr="004E6B44" w:rsidRDefault="00D55CCD" w:rsidP="00863133">
            <w:pPr>
              <w:autoSpaceDE w:val="0"/>
              <w:autoSpaceDN w:val="0"/>
              <w:adjustRightInd w:val="0"/>
              <w:spacing w:before="120" w:after="120" w:line="276" w:lineRule="auto"/>
              <w:jc w:val="both"/>
              <w:rPr>
                <w:rFonts w:ascii="Arial" w:hAnsi="Arial" w:cs="Arial"/>
                <w:sz w:val="24"/>
                <w:szCs w:val="24"/>
              </w:rPr>
            </w:pPr>
          </w:p>
          <w:p w14:paraId="1371239D" w14:textId="2E219CB8" w:rsidR="00D55CCD" w:rsidRPr="004E6B44" w:rsidRDefault="00D55CCD" w:rsidP="00863133">
            <w:pPr>
              <w:spacing w:line="250" w:lineRule="auto"/>
              <w:jc w:val="both"/>
              <w:rPr>
                <w:rFonts w:ascii="Arial" w:hAnsi="Arial" w:cs="Arial"/>
                <w:sz w:val="24"/>
                <w:szCs w:val="24"/>
              </w:rPr>
            </w:pPr>
            <w:r w:rsidRPr="004E6B44">
              <w:rPr>
                <w:rFonts w:ascii="Arial" w:hAnsi="Arial" w:cs="Arial"/>
                <w:sz w:val="24"/>
                <w:szCs w:val="24"/>
              </w:rPr>
              <w:t>…..If any special testing equipment/s is/are required for testing and repair of the system, same shall be arranged by the contractor.</w:t>
            </w:r>
          </w:p>
        </w:tc>
        <w:tc>
          <w:tcPr>
            <w:tcW w:w="7371" w:type="dxa"/>
            <w:vAlign w:val="center"/>
          </w:tcPr>
          <w:p w14:paraId="5A8602BA" w14:textId="77777777" w:rsidR="00D55CCD" w:rsidRPr="004E6B44" w:rsidRDefault="00D55CCD" w:rsidP="00863133">
            <w:pPr>
              <w:autoSpaceDE w:val="0"/>
              <w:autoSpaceDN w:val="0"/>
              <w:adjustRightInd w:val="0"/>
              <w:spacing w:before="120" w:after="120" w:line="276" w:lineRule="auto"/>
              <w:jc w:val="both"/>
              <w:rPr>
                <w:rFonts w:ascii="Arial" w:hAnsi="Arial" w:cs="Arial"/>
                <w:sz w:val="24"/>
                <w:szCs w:val="24"/>
              </w:rPr>
            </w:pPr>
            <w:r w:rsidRPr="004E6B44">
              <w:rPr>
                <w:rFonts w:ascii="Arial" w:hAnsi="Arial" w:cs="Arial"/>
                <w:sz w:val="24"/>
                <w:szCs w:val="24"/>
              </w:rPr>
              <w:t>Introduction</w:t>
            </w:r>
          </w:p>
          <w:p w14:paraId="62238923" w14:textId="77777777" w:rsidR="00D55CCD" w:rsidRPr="004E6B44" w:rsidRDefault="00D55CCD" w:rsidP="00863133">
            <w:pPr>
              <w:autoSpaceDE w:val="0"/>
              <w:autoSpaceDN w:val="0"/>
              <w:adjustRightInd w:val="0"/>
              <w:spacing w:before="120" w:after="120" w:line="276" w:lineRule="auto"/>
              <w:jc w:val="both"/>
              <w:rPr>
                <w:rFonts w:ascii="Arial" w:hAnsi="Arial" w:cs="Arial"/>
                <w:sz w:val="24"/>
                <w:szCs w:val="24"/>
              </w:rPr>
            </w:pPr>
            <w:r w:rsidRPr="004E6B44">
              <w:rPr>
                <w:rFonts w:ascii="Arial" w:hAnsi="Arial" w:cs="Arial"/>
                <w:sz w:val="24"/>
                <w:szCs w:val="24"/>
              </w:rPr>
              <w:t>Replace with</w:t>
            </w:r>
          </w:p>
          <w:p w14:paraId="767009E6" w14:textId="0850EF51" w:rsidR="00D55CCD" w:rsidRPr="004E6B44" w:rsidRDefault="00D55CCD" w:rsidP="00863133">
            <w:pPr>
              <w:spacing w:line="250" w:lineRule="auto"/>
              <w:jc w:val="both"/>
              <w:rPr>
                <w:rFonts w:ascii="Arial" w:hAnsi="Arial" w:cs="Arial"/>
                <w:sz w:val="24"/>
                <w:szCs w:val="24"/>
              </w:rPr>
            </w:pPr>
            <w:r w:rsidRPr="004E6B44">
              <w:rPr>
                <w:rFonts w:ascii="Arial" w:hAnsi="Arial" w:cs="Arial"/>
                <w:sz w:val="24"/>
                <w:szCs w:val="24"/>
              </w:rPr>
              <w:t xml:space="preserve">…..If any special testing equipment/s is/are required for testing and repair of the system, same shall be arranged by the contractor </w:t>
            </w:r>
            <w:r w:rsidRPr="004E6B44">
              <w:rPr>
                <w:rFonts w:ascii="Arial" w:hAnsi="Arial" w:cs="Arial"/>
                <w:b/>
                <w:bCs/>
                <w:sz w:val="24"/>
                <w:szCs w:val="24"/>
              </w:rPr>
              <w:t>with no additional cost to owner.</w:t>
            </w:r>
          </w:p>
        </w:tc>
      </w:tr>
      <w:tr w:rsidR="00D55CCD" w:rsidRPr="004E6B44" w14:paraId="33AA5F30" w14:textId="77777777" w:rsidTr="00D55CCD">
        <w:trPr>
          <w:trHeight w:val="418"/>
        </w:trPr>
        <w:tc>
          <w:tcPr>
            <w:tcW w:w="567" w:type="dxa"/>
            <w:vAlign w:val="center"/>
          </w:tcPr>
          <w:p w14:paraId="67C18C94" w14:textId="77777777" w:rsidR="00D55CCD" w:rsidRPr="004E6B44" w:rsidRDefault="00D55CCD" w:rsidP="00863133">
            <w:pPr>
              <w:pStyle w:val="ListParagraph"/>
              <w:numPr>
                <w:ilvl w:val="0"/>
                <w:numId w:val="42"/>
              </w:numPr>
              <w:tabs>
                <w:tab w:val="left" w:pos="330"/>
              </w:tabs>
              <w:rPr>
                <w:szCs w:val="24"/>
              </w:rPr>
            </w:pPr>
          </w:p>
        </w:tc>
        <w:tc>
          <w:tcPr>
            <w:tcW w:w="1135" w:type="dxa"/>
            <w:vAlign w:val="center"/>
          </w:tcPr>
          <w:p w14:paraId="073AEB2D" w14:textId="79AD18EE" w:rsidR="00D55CCD" w:rsidRPr="004E6B44" w:rsidRDefault="00D55CCD" w:rsidP="00863133">
            <w:pPr>
              <w:jc w:val="both"/>
              <w:rPr>
                <w:rFonts w:ascii="Arial" w:hAnsi="Arial" w:cs="Arial"/>
                <w:sz w:val="24"/>
                <w:szCs w:val="24"/>
              </w:rPr>
            </w:pPr>
            <w:r w:rsidRPr="004E6B44">
              <w:rPr>
                <w:rFonts w:ascii="Arial" w:hAnsi="Arial" w:cs="Arial"/>
                <w:color w:val="242424"/>
                <w:sz w:val="24"/>
                <w:szCs w:val="24"/>
                <w:bdr w:val="none" w:sz="0" w:space="0" w:color="auto" w:frame="1"/>
              </w:rPr>
              <w:t xml:space="preserve">Vol. II Part-A, Section – 4, Clause no. – </w:t>
            </w:r>
            <w:r w:rsidRPr="004E6B44">
              <w:rPr>
                <w:rFonts w:ascii="Arial" w:hAnsi="Arial" w:cs="Arial"/>
                <w:color w:val="242424"/>
                <w:sz w:val="24"/>
                <w:szCs w:val="24"/>
                <w:bdr w:val="none" w:sz="0" w:space="0" w:color="auto" w:frame="1"/>
              </w:rPr>
              <w:lastRenderedPageBreak/>
              <w:t>4.12.4, (c)</w:t>
            </w:r>
          </w:p>
        </w:tc>
        <w:tc>
          <w:tcPr>
            <w:tcW w:w="6095" w:type="dxa"/>
            <w:vAlign w:val="center"/>
          </w:tcPr>
          <w:p w14:paraId="00A25B40" w14:textId="77777777" w:rsidR="00D55CCD" w:rsidRPr="004E6B44" w:rsidRDefault="00D55CCD" w:rsidP="00863133">
            <w:pPr>
              <w:pStyle w:val="xmsolistparagraph"/>
              <w:spacing w:before="0" w:beforeAutospacing="0" w:after="0" w:afterAutospacing="0" w:line="253" w:lineRule="atLeast"/>
              <w:jc w:val="both"/>
              <w:rPr>
                <w:rFonts w:ascii="Arial" w:hAnsi="Arial" w:cs="Arial"/>
                <w:b/>
                <w:bCs/>
                <w:color w:val="242424"/>
                <w:bdr w:val="none" w:sz="0" w:space="0" w:color="auto" w:frame="1"/>
                <w:lang w:val="en-US"/>
              </w:rPr>
            </w:pPr>
            <w:r w:rsidRPr="004E6B44">
              <w:rPr>
                <w:rFonts w:ascii="Arial" w:hAnsi="Arial" w:cs="Arial"/>
                <w:b/>
                <w:bCs/>
                <w:color w:val="242424"/>
                <w:bdr w:val="none" w:sz="0" w:space="0" w:color="auto" w:frame="1"/>
                <w:lang w:val="en-US"/>
              </w:rPr>
              <w:lastRenderedPageBreak/>
              <w:t>C.   Integration of new bays &amp; reconfiguration</w:t>
            </w:r>
          </w:p>
          <w:p w14:paraId="6F935DC5" w14:textId="77777777" w:rsidR="00D55CCD" w:rsidRPr="004E6B44" w:rsidRDefault="00D55CCD" w:rsidP="00863133">
            <w:pPr>
              <w:pStyle w:val="xmsolistparagraph"/>
              <w:spacing w:before="0" w:beforeAutospacing="0" w:after="0" w:afterAutospacing="0" w:line="253" w:lineRule="atLeast"/>
              <w:jc w:val="both"/>
              <w:rPr>
                <w:rFonts w:ascii="Arial" w:hAnsi="Arial" w:cs="Arial"/>
                <w:color w:val="242424"/>
              </w:rPr>
            </w:pPr>
          </w:p>
          <w:p w14:paraId="03813F44" w14:textId="77777777" w:rsidR="00D55CCD" w:rsidRPr="004E6B44" w:rsidRDefault="00D55CCD" w:rsidP="00863133">
            <w:pPr>
              <w:pStyle w:val="xmsonormal"/>
              <w:spacing w:before="0" w:beforeAutospacing="0" w:after="0" w:afterAutospacing="0"/>
              <w:jc w:val="both"/>
              <w:rPr>
                <w:rFonts w:ascii="Arial" w:hAnsi="Arial" w:cs="Arial"/>
                <w:color w:val="242424"/>
              </w:rPr>
            </w:pPr>
            <w:r w:rsidRPr="004E6B44">
              <w:rPr>
                <w:rFonts w:ascii="Arial" w:hAnsi="Arial" w:cs="Arial"/>
                <w:color w:val="242424"/>
                <w:bdr w:val="none" w:sz="0" w:space="0" w:color="auto" w:frame="1"/>
              </w:rPr>
              <w:t>The scope of work under Integration of new bays &amp; reconfiguration work includes-</w:t>
            </w:r>
          </w:p>
          <w:p w14:paraId="1064B38D" w14:textId="77777777" w:rsidR="00D55CCD" w:rsidRPr="004E6B44" w:rsidRDefault="00D55CCD" w:rsidP="00863133">
            <w:pPr>
              <w:pStyle w:val="xmsonormal"/>
              <w:spacing w:before="0" w:beforeAutospacing="0" w:after="0" w:afterAutospacing="0"/>
              <w:jc w:val="both"/>
              <w:rPr>
                <w:rFonts w:ascii="Arial" w:hAnsi="Arial" w:cs="Arial"/>
                <w:color w:val="242424"/>
              </w:rPr>
            </w:pPr>
            <w:r w:rsidRPr="004E6B44">
              <w:rPr>
                <w:rFonts w:ascii="Arial" w:hAnsi="Arial" w:cs="Arial" w:hint="eastAsia"/>
                <w:b/>
                <w:bCs/>
                <w:color w:val="242424"/>
                <w:bdr w:val="none" w:sz="0" w:space="0" w:color="auto" w:frame="1"/>
              </w:rPr>
              <w:t>……</w:t>
            </w:r>
          </w:p>
          <w:p w14:paraId="0248E345" w14:textId="7E911FEC" w:rsidR="00D55CCD" w:rsidRPr="004E6B44" w:rsidRDefault="00D55CCD" w:rsidP="00863133">
            <w:pPr>
              <w:pStyle w:val="xmsonormal"/>
              <w:spacing w:before="0" w:beforeAutospacing="0" w:after="0" w:afterAutospacing="0" w:line="253" w:lineRule="atLeast"/>
              <w:jc w:val="both"/>
              <w:rPr>
                <w:rFonts w:ascii="Arial" w:hAnsi="Arial" w:cs="Arial"/>
                <w:color w:val="242424"/>
              </w:rPr>
            </w:pPr>
            <w:r w:rsidRPr="004E6B44">
              <w:rPr>
                <w:rFonts w:ascii="Arial" w:hAnsi="Arial" w:cs="Arial"/>
                <w:color w:val="242424"/>
                <w:bdr w:val="none" w:sz="0" w:space="0" w:color="auto" w:frame="1"/>
              </w:rPr>
              <w:t xml:space="preserve">Further, integration of new Bays shall not be treated as new RTU integration during AMC period, and any such </w:t>
            </w:r>
            <w:r w:rsidRPr="004E6B44">
              <w:rPr>
                <w:rFonts w:ascii="Arial" w:hAnsi="Arial" w:cs="Arial"/>
                <w:color w:val="242424"/>
                <w:bdr w:val="none" w:sz="0" w:space="0" w:color="auto" w:frame="1"/>
              </w:rPr>
              <w:lastRenderedPageBreak/>
              <w:t>bay extension during AMC shall be in the scope of the contractor</w:t>
            </w:r>
            <w:r w:rsidRPr="004E6B44">
              <w:rPr>
                <w:rFonts w:ascii="Arial" w:hAnsi="Arial" w:cs="Arial" w:hint="eastAsia"/>
                <w:color w:val="242424"/>
                <w:bdr w:val="none" w:sz="0" w:space="0" w:color="auto" w:frame="1"/>
              </w:rPr>
              <w:t> </w:t>
            </w:r>
            <w:r w:rsidRPr="004E6B44">
              <w:rPr>
                <w:rFonts w:ascii="Arial" w:hAnsi="Arial" w:cs="Arial"/>
                <w:color w:val="242424"/>
                <w:bdr w:val="none" w:sz="0" w:space="0" w:color="auto" w:frame="1"/>
              </w:rPr>
              <w:t>without any commercial implication to the Owner.</w:t>
            </w:r>
          </w:p>
          <w:p w14:paraId="7A5CD5EA" w14:textId="414386A3" w:rsidR="00D55CCD" w:rsidRPr="004E6B44" w:rsidRDefault="00D55CCD" w:rsidP="00863133">
            <w:pPr>
              <w:autoSpaceDE w:val="0"/>
              <w:autoSpaceDN w:val="0"/>
              <w:adjustRightInd w:val="0"/>
              <w:spacing w:before="120" w:after="120" w:line="276" w:lineRule="auto"/>
              <w:jc w:val="both"/>
              <w:rPr>
                <w:rFonts w:ascii="Arial" w:hAnsi="Arial" w:cs="Arial"/>
                <w:sz w:val="24"/>
                <w:szCs w:val="24"/>
              </w:rPr>
            </w:pPr>
            <w:r w:rsidRPr="004E6B44">
              <w:rPr>
                <w:rFonts w:ascii="Arial" w:hAnsi="Arial" w:cs="Arial"/>
                <w:color w:val="242424"/>
                <w:sz w:val="24"/>
                <w:szCs w:val="24"/>
                <w:bdr w:val="none" w:sz="0" w:space="0" w:color="auto" w:frame="1"/>
              </w:rPr>
              <w:t> </w:t>
            </w:r>
          </w:p>
        </w:tc>
        <w:tc>
          <w:tcPr>
            <w:tcW w:w="7371" w:type="dxa"/>
            <w:vAlign w:val="center"/>
          </w:tcPr>
          <w:p w14:paraId="5690FA60" w14:textId="77777777" w:rsidR="00D55CCD" w:rsidRPr="004E6B44" w:rsidRDefault="00D55CCD" w:rsidP="00863133">
            <w:pPr>
              <w:pStyle w:val="xmsolistparagraph"/>
              <w:spacing w:before="0" w:beforeAutospacing="0" w:after="0" w:afterAutospacing="0" w:line="253" w:lineRule="atLeast"/>
              <w:jc w:val="both"/>
              <w:rPr>
                <w:rFonts w:ascii="Arial" w:hAnsi="Arial" w:cs="Arial"/>
                <w:b/>
                <w:bCs/>
                <w:color w:val="242424"/>
                <w:bdr w:val="none" w:sz="0" w:space="0" w:color="auto" w:frame="1"/>
                <w:lang w:val="en-US"/>
              </w:rPr>
            </w:pPr>
            <w:r w:rsidRPr="004E6B44">
              <w:rPr>
                <w:rFonts w:ascii="Arial" w:hAnsi="Arial" w:cs="Arial"/>
                <w:b/>
                <w:bCs/>
                <w:color w:val="242424"/>
                <w:bdr w:val="none" w:sz="0" w:space="0" w:color="auto" w:frame="1"/>
                <w:lang w:val="en-US"/>
              </w:rPr>
              <w:lastRenderedPageBreak/>
              <w:t>C.   Integration of new bays &amp; reconfiguration</w:t>
            </w:r>
          </w:p>
          <w:p w14:paraId="12E21995" w14:textId="77777777" w:rsidR="00D55CCD" w:rsidRPr="004E6B44" w:rsidRDefault="00D55CCD" w:rsidP="00863133">
            <w:pPr>
              <w:pStyle w:val="xmsolistparagraph"/>
              <w:spacing w:before="0" w:beforeAutospacing="0" w:after="0" w:afterAutospacing="0" w:line="253" w:lineRule="atLeast"/>
              <w:jc w:val="both"/>
              <w:rPr>
                <w:rFonts w:ascii="Arial" w:hAnsi="Arial" w:cs="Arial"/>
                <w:color w:val="242424"/>
              </w:rPr>
            </w:pPr>
          </w:p>
          <w:p w14:paraId="06FC2167" w14:textId="77777777" w:rsidR="00D55CCD" w:rsidRPr="004E6B44" w:rsidRDefault="00D55CCD" w:rsidP="00863133">
            <w:pPr>
              <w:pStyle w:val="xmsolistparagraph"/>
              <w:spacing w:before="0" w:beforeAutospacing="0" w:after="0" w:afterAutospacing="0" w:line="253" w:lineRule="atLeast"/>
              <w:jc w:val="both"/>
              <w:rPr>
                <w:rFonts w:ascii="Arial" w:hAnsi="Arial" w:cs="Arial"/>
                <w:color w:val="242424"/>
              </w:rPr>
            </w:pPr>
            <w:r w:rsidRPr="004E6B44">
              <w:rPr>
                <w:rFonts w:ascii="Arial" w:hAnsi="Arial" w:cs="Arial"/>
                <w:color w:val="242424"/>
              </w:rPr>
              <w:t xml:space="preserve">Replace with </w:t>
            </w:r>
          </w:p>
          <w:p w14:paraId="119A2FB5" w14:textId="77777777" w:rsidR="00D55CCD" w:rsidRPr="004E6B44" w:rsidRDefault="00D55CCD" w:rsidP="00863133">
            <w:pPr>
              <w:pStyle w:val="xmsolistparagraph"/>
              <w:spacing w:before="0" w:beforeAutospacing="0" w:after="0" w:afterAutospacing="0" w:line="253" w:lineRule="atLeast"/>
              <w:jc w:val="both"/>
              <w:rPr>
                <w:rFonts w:ascii="Arial" w:hAnsi="Arial" w:cs="Arial"/>
                <w:color w:val="242424"/>
              </w:rPr>
            </w:pPr>
          </w:p>
          <w:p w14:paraId="6324EA93" w14:textId="77777777" w:rsidR="00D55CCD" w:rsidRPr="004E6B44" w:rsidRDefault="00D55CCD" w:rsidP="00863133">
            <w:pPr>
              <w:pStyle w:val="xmsonormal"/>
              <w:spacing w:before="0" w:beforeAutospacing="0" w:after="0" w:afterAutospacing="0"/>
              <w:jc w:val="both"/>
              <w:rPr>
                <w:rFonts w:ascii="Arial" w:hAnsi="Arial" w:cs="Arial"/>
                <w:color w:val="242424"/>
              </w:rPr>
            </w:pPr>
            <w:r w:rsidRPr="004E6B44">
              <w:rPr>
                <w:rFonts w:ascii="Arial" w:hAnsi="Arial" w:cs="Arial"/>
                <w:b/>
                <w:bCs/>
                <w:color w:val="242424"/>
                <w:bdr w:val="none" w:sz="0" w:space="0" w:color="auto" w:frame="1"/>
              </w:rPr>
              <w:t>A separate line item has been provisioned in Price Schedule &amp; Appendix G for new bay integration at Substation end during AMC period for the scope described below: -</w:t>
            </w:r>
          </w:p>
          <w:p w14:paraId="1A47EF9B" w14:textId="77777777" w:rsidR="00D55CCD" w:rsidRPr="004E6B44" w:rsidRDefault="00D55CCD" w:rsidP="00863133">
            <w:pPr>
              <w:pStyle w:val="xmsonormal"/>
              <w:spacing w:before="0" w:beforeAutospacing="0" w:after="0" w:afterAutospacing="0"/>
              <w:jc w:val="both"/>
              <w:rPr>
                <w:rFonts w:ascii="Arial" w:hAnsi="Arial" w:cs="Arial"/>
                <w:color w:val="242424"/>
              </w:rPr>
            </w:pPr>
            <w:r w:rsidRPr="004E6B44">
              <w:rPr>
                <w:rFonts w:ascii="Arial" w:hAnsi="Arial" w:cs="Arial"/>
                <w:color w:val="242424"/>
                <w:bdr w:val="none" w:sz="0" w:space="0" w:color="auto" w:frame="1"/>
              </w:rPr>
              <w:lastRenderedPageBreak/>
              <w:t> </w:t>
            </w:r>
          </w:p>
          <w:p w14:paraId="54BFDDDB" w14:textId="77777777" w:rsidR="00D55CCD" w:rsidRPr="004E6B44" w:rsidRDefault="00D55CCD" w:rsidP="00863133">
            <w:pPr>
              <w:pStyle w:val="xmsonormal"/>
              <w:spacing w:before="0" w:beforeAutospacing="0" w:after="0" w:afterAutospacing="0"/>
              <w:jc w:val="both"/>
              <w:rPr>
                <w:rFonts w:ascii="Arial" w:hAnsi="Arial" w:cs="Arial"/>
                <w:color w:val="242424"/>
              </w:rPr>
            </w:pPr>
            <w:r w:rsidRPr="004E6B44">
              <w:rPr>
                <w:rFonts w:ascii="Arial" w:hAnsi="Arial" w:cs="Arial"/>
                <w:color w:val="242424"/>
                <w:bdr w:val="none" w:sz="0" w:space="0" w:color="auto" w:frame="1"/>
              </w:rPr>
              <w:t>The scope of work under Integration of new bays &amp; reconfiguration work includes-</w:t>
            </w:r>
          </w:p>
          <w:p w14:paraId="56877787" w14:textId="3F316DC0" w:rsidR="00D55CCD" w:rsidRPr="004E6B44" w:rsidRDefault="00D55CCD" w:rsidP="00863133">
            <w:pPr>
              <w:autoSpaceDE w:val="0"/>
              <w:autoSpaceDN w:val="0"/>
              <w:adjustRightInd w:val="0"/>
              <w:spacing w:before="120" w:after="120" w:line="276" w:lineRule="auto"/>
              <w:jc w:val="both"/>
              <w:rPr>
                <w:rFonts w:ascii="Arial" w:hAnsi="Arial" w:cs="Arial"/>
                <w:sz w:val="24"/>
                <w:szCs w:val="24"/>
              </w:rPr>
            </w:pPr>
            <w:r w:rsidRPr="004E6B44">
              <w:rPr>
                <w:rFonts w:ascii="Arial" w:hAnsi="Arial" w:cs="Arial"/>
                <w:b/>
                <w:bCs/>
                <w:color w:val="242424"/>
                <w:sz w:val="24"/>
                <w:szCs w:val="24"/>
                <w:bdr w:val="none" w:sz="0" w:space="0" w:color="auto" w:frame="1"/>
              </w:rPr>
              <w:t>….</w:t>
            </w:r>
            <w:r w:rsidRPr="004E6B44">
              <w:rPr>
                <w:rFonts w:ascii="Arial" w:hAnsi="Arial" w:cs="Arial"/>
                <w:color w:val="242424"/>
                <w:sz w:val="24"/>
                <w:szCs w:val="24"/>
                <w:bdr w:val="none" w:sz="0" w:space="0" w:color="auto" w:frame="1"/>
              </w:rPr>
              <w:t xml:space="preserve">Further, integration of new Bays </w:t>
            </w:r>
            <w:r w:rsidRPr="004E6B44">
              <w:rPr>
                <w:rFonts w:ascii="Arial" w:hAnsi="Arial" w:cs="Arial"/>
                <w:b/>
                <w:bCs/>
                <w:sz w:val="24"/>
                <w:szCs w:val="24"/>
              </w:rPr>
              <w:t>at Control Centre end</w:t>
            </w:r>
            <w:r w:rsidRPr="004E6B44">
              <w:rPr>
                <w:rFonts w:ascii="Arial" w:hAnsi="Arial" w:cs="Arial"/>
                <w:sz w:val="24"/>
                <w:szCs w:val="24"/>
              </w:rPr>
              <w:t xml:space="preserve"> </w:t>
            </w:r>
            <w:r w:rsidRPr="004E6B44">
              <w:rPr>
                <w:rFonts w:ascii="Arial" w:hAnsi="Arial" w:cs="Arial"/>
                <w:color w:val="242424"/>
                <w:sz w:val="24"/>
                <w:szCs w:val="24"/>
                <w:bdr w:val="none" w:sz="0" w:space="0" w:color="auto" w:frame="1"/>
              </w:rPr>
              <w:t xml:space="preserve">shall not be treated as new RTU integration during AMC period, and any such bay extension during AMC shall be in the scope of the contractor </w:t>
            </w:r>
            <w:r w:rsidRPr="004E6B44">
              <w:rPr>
                <w:rFonts w:ascii="Arial" w:hAnsi="Arial" w:cs="Arial"/>
                <w:sz w:val="24"/>
                <w:szCs w:val="24"/>
              </w:rPr>
              <w:t>without any commercial implication to the Owner.</w:t>
            </w:r>
            <w:r w:rsidRPr="004E6B44">
              <w:rPr>
                <w:rFonts w:ascii="Arial" w:hAnsi="Arial" w:cs="Arial"/>
                <w:b/>
                <w:bCs/>
                <w:sz w:val="24"/>
                <w:szCs w:val="24"/>
              </w:rPr>
              <w:t xml:space="preserve"> The future bay integration during AMC period at substation end shall be in the scope of contractor as mentioned in Bill of Quantity Appendix-G.</w:t>
            </w:r>
          </w:p>
        </w:tc>
      </w:tr>
      <w:tr w:rsidR="00D55CCD" w:rsidRPr="004E6B44" w14:paraId="365A473D" w14:textId="77777777" w:rsidTr="00D55CCD">
        <w:trPr>
          <w:trHeight w:val="418"/>
        </w:trPr>
        <w:tc>
          <w:tcPr>
            <w:tcW w:w="567" w:type="dxa"/>
            <w:vAlign w:val="center"/>
          </w:tcPr>
          <w:p w14:paraId="7B1383D7" w14:textId="77777777" w:rsidR="00D55CCD" w:rsidRPr="004E6B44" w:rsidRDefault="00D55CCD" w:rsidP="00863133">
            <w:pPr>
              <w:pStyle w:val="ListParagraph"/>
              <w:numPr>
                <w:ilvl w:val="0"/>
                <w:numId w:val="42"/>
              </w:numPr>
              <w:tabs>
                <w:tab w:val="left" w:pos="330"/>
              </w:tabs>
              <w:rPr>
                <w:szCs w:val="24"/>
              </w:rPr>
            </w:pPr>
          </w:p>
        </w:tc>
        <w:tc>
          <w:tcPr>
            <w:tcW w:w="1135" w:type="dxa"/>
            <w:vAlign w:val="center"/>
          </w:tcPr>
          <w:p w14:paraId="36B5D574" w14:textId="2396BD5B" w:rsidR="00D55CCD" w:rsidRPr="004E6B44" w:rsidRDefault="00D55CCD" w:rsidP="00863133">
            <w:pPr>
              <w:jc w:val="both"/>
              <w:rPr>
                <w:rFonts w:ascii="Arial" w:hAnsi="Arial" w:cs="Arial"/>
                <w:sz w:val="24"/>
                <w:szCs w:val="24"/>
              </w:rPr>
            </w:pPr>
            <w:r w:rsidRPr="004E6B44">
              <w:rPr>
                <w:rFonts w:ascii="Arial" w:hAnsi="Arial" w:cs="Arial"/>
                <w:sz w:val="24"/>
                <w:szCs w:val="24"/>
                <w:lang w:bidi="hi-IN"/>
              </w:rPr>
              <w:t>Vol. II Part-A, Section – 4, Clause no. – 4.15</w:t>
            </w:r>
          </w:p>
        </w:tc>
        <w:tc>
          <w:tcPr>
            <w:tcW w:w="6095" w:type="dxa"/>
            <w:vAlign w:val="center"/>
          </w:tcPr>
          <w:p w14:paraId="78CA90D7" w14:textId="373B0EB8" w:rsidR="00D55CCD" w:rsidRPr="004E6B44" w:rsidRDefault="00D55CCD" w:rsidP="00863133">
            <w:pPr>
              <w:spacing w:before="120"/>
              <w:jc w:val="both"/>
              <w:rPr>
                <w:rFonts w:ascii="Arial" w:hAnsi="Arial" w:cs="Arial"/>
                <w:sz w:val="24"/>
                <w:szCs w:val="24"/>
              </w:rPr>
            </w:pPr>
            <w:r w:rsidRPr="004E6B44">
              <w:rPr>
                <w:rFonts w:ascii="Arial" w:hAnsi="Arial" w:cs="Arial"/>
                <w:sz w:val="24"/>
                <w:szCs w:val="24"/>
                <w:lang w:bidi="hi-IN"/>
              </w:rPr>
              <w:t>Table 4.5 Responsibility Matrix</w:t>
            </w:r>
          </w:p>
        </w:tc>
        <w:tc>
          <w:tcPr>
            <w:tcW w:w="7371" w:type="dxa"/>
            <w:vAlign w:val="center"/>
          </w:tcPr>
          <w:p w14:paraId="6A20269D" w14:textId="77777777" w:rsidR="00D55CCD" w:rsidRPr="004E6B44" w:rsidRDefault="00D55CCD" w:rsidP="00863133">
            <w:pPr>
              <w:autoSpaceDE w:val="0"/>
              <w:autoSpaceDN w:val="0"/>
              <w:adjustRightInd w:val="0"/>
              <w:jc w:val="both"/>
              <w:rPr>
                <w:rFonts w:ascii="Arial" w:hAnsi="Arial" w:cs="Arial"/>
                <w:sz w:val="24"/>
                <w:szCs w:val="24"/>
                <w:lang w:bidi="hi-IN"/>
              </w:rPr>
            </w:pPr>
            <w:r w:rsidRPr="004E6B44">
              <w:rPr>
                <w:rFonts w:ascii="Arial" w:hAnsi="Arial" w:cs="Arial"/>
                <w:sz w:val="24"/>
                <w:szCs w:val="24"/>
                <w:lang w:bidi="hi-IN"/>
              </w:rPr>
              <w:t>Responsibility Matrix</w:t>
            </w:r>
          </w:p>
          <w:p w14:paraId="6E763F5B" w14:textId="77777777" w:rsidR="00D55CCD" w:rsidRPr="004E6B44" w:rsidRDefault="00D55CCD" w:rsidP="00863133">
            <w:pPr>
              <w:autoSpaceDE w:val="0"/>
              <w:autoSpaceDN w:val="0"/>
              <w:adjustRightInd w:val="0"/>
              <w:jc w:val="both"/>
              <w:rPr>
                <w:rFonts w:ascii="Arial" w:hAnsi="Arial" w:cs="Arial"/>
                <w:sz w:val="24"/>
                <w:szCs w:val="24"/>
                <w:lang w:bidi="hi-IN"/>
              </w:rPr>
            </w:pPr>
          </w:p>
          <w:p w14:paraId="49697C98" w14:textId="77777777" w:rsidR="00D55CCD" w:rsidRPr="004E6B44" w:rsidRDefault="00D55CCD" w:rsidP="00863133">
            <w:pPr>
              <w:autoSpaceDE w:val="0"/>
              <w:autoSpaceDN w:val="0"/>
              <w:adjustRightInd w:val="0"/>
              <w:jc w:val="both"/>
              <w:rPr>
                <w:rFonts w:ascii="Arial" w:hAnsi="Arial" w:cs="Arial"/>
                <w:sz w:val="24"/>
                <w:szCs w:val="24"/>
                <w:lang w:bidi="hi-IN"/>
              </w:rPr>
            </w:pPr>
            <w:r w:rsidRPr="004E6B44">
              <w:rPr>
                <w:rFonts w:ascii="Arial" w:hAnsi="Arial" w:cs="Arial"/>
                <w:sz w:val="24"/>
                <w:szCs w:val="24"/>
                <w:lang w:bidi="hi-IN"/>
              </w:rPr>
              <w:t xml:space="preserve">Replace with </w:t>
            </w:r>
          </w:p>
          <w:p w14:paraId="6EDDBAD8" w14:textId="77777777" w:rsidR="00D55CCD" w:rsidRPr="004E6B44" w:rsidRDefault="00D55CCD" w:rsidP="00863133">
            <w:pPr>
              <w:autoSpaceDE w:val="0"/>
              <w:autoSpaceDN w:val="0"/>
              <w:adjustRightInd w:val="0"/>
              <w:jc w:val="both"/>
              <w:rPr>
                <w:rFonts w:ascii="Arial" w:hAnsi="Arial" w:cs="Arial"/>
                <w:sz w:val="24"/>
                <w:szCs w:val="24"/>
                <w:lang w:bidi="hi-IN"/>
              </w:rPr>
            </w:pPr>
          </w:p>
          <w:p w14:paraId="0E236FCF" w14:textId="40F16DBE" w:rsidR="00D55CCD" w:rsidRPr="004E6B44" w:rsidRDefault="00D55CCD" w:rsidP="00863133">
            <w:pPr>
              <w:autoSpaceDE w:val="0"/>
              <w:autoSpaceDN w:val="0"/>
              <w:adjustRightInd w:val="0"/>
              <w:jc w:val="both"/>
              <w:rPr>
                <w:rFonts w:ascii="Arial" w:hAnsi="Arial" w:cs="Arial"/>
                <w:sz w:val="24"/>
                <w:szCs w:val="24"/>
                <w:lang w:bidi="hi-IN"/>
              </w:rPr>
            </w:pPr>
            <w:r w:rsidRPr="004E6B44">
              <w:rPr>
                <w:rFonts w:ascii="Arial" w:hAnsi="Arial" w:cs="Arial"/>
                <w:sz w:val="24"/>
                <w:szCs w:val="24"/>
                <w:lang w:bidi="hi-IN"/>
              </w:rPr>
              <w:t xml:space="preserve">The revised table 4.5 Responsibility Matrix is attached at </w:t>
            </w:r>
            <w:r w:rsidRPr="004E6B44">
              <w:rPr>
                <w:rFonts w:ascii="Arial" w:hAnsi="Arial" w:cs="Arial"/>
                <w:b/>
                <w:sz w:val="24"/>
                <w:szCs w:val="24"/>
                <w:lang w:bidi="hi-IN"/>
              </w:rPr>
              <w:t>Annexure-A</w:t>
            </w:r>
            <w:r w:rsidRPr="004E6B44">
              <w:rPr>
                <w:rFonts w:ascii="Arial" w:hAnsi="Arial" w:cs="Arial"/>
                <w:sz w:val="24"/>
                <w:szCs w:val="24"/>
                <w:lang w:bidi="hi-IN"/>
              </w:rPr>
              <w:t xml:space="preserve">. </w:t>
            </w:r>
          </w:p>
        </w:tc>
      </w:tr>
      <w:tr w:rsidR="00D55CCD" w:rsidRPr="004E6B44" w14:paraId="1EE3E663" w14:textId="77777777" w:rsidTr="00D55CCD">
        <w:trPr>
          <w:trHeight w:val="418"/>
        </w:trPr>
        <w:tc>
          <w:tcPr>
            <w:tcW w:w="567" w:type="dxa"/>
            <w:vAlign w:val="center"/>
          </w:tcPr>
          <w:p w14:paraId="1F897077" w14:textId="77777777" w:rsidR="00D55CCD" w:rsidRPr="004E6B44" w:rsidRDefault="00D55CCD" w:rsidP="00863133">
            <w:pPr>
              <w:pStyle w:val="ListParagraph"/>
              <w:numPr>
                <w:ilvl w:val="0"/>
                <w:numId w:val="42"/>
              </w:numPr>
              <w:tabs>
                <w:tab w:val="left" w:pos="330"/>
              </w:tabs>
              <w:rPr>
                <w:szCs w:val="24"/>
              </w:rPr>
            </w:pPr>
          </w:p>
        </w:tc>
        <w:tc>
          <w:tcPr>
            <w:tcW w:w="1135" w:type="dxa"/>
            <w:vAlign w:val="center"/>
          </w:tcPr>
          <w:p w14:paraId="76AC3F26" w14:textId="2E894AC5" w:rsidR="00D55CCD" w:rsidRPr="004E6B44" w:rsidRDefault="00D55CCD" w:rsidP="00863133">
            <w:pPr>
              <w:jc w:val="both"/>
              <w:rPr>
                <w:rFonts w:ascii="Arial" w:hAnsi="Arial" w:cs="Arial"/>
                <w:sz w:val="24"/>
                <w:szCs w:val="24"/>
                <w:lang w:bidi="hi-IN"/>
              </w:rPr>
            </w:pPr>
            <w:r w:rsidRPr="004E6B44">
              <w:rPr>
                <w:rFonts w:ascii="Arial" w:hAnsi="Arial" w:cs="Arial"/>
                <w:sz w:val="24"/>
                <w:szCs w:val="24"/>
              </w:rPr>
              <w:t>Vol. II Part-A, Appendix-B</w:t>
            </w:r>
          </w:p>
        </w:tc>
        <w:tc>
          <w:tcPr>
            <w:tcW w:w="6095" w:type="dxa"/>
            <w:vAlign w:val="center"/>
          </w:tcPr>
          <w:p w14:paraId="64062468" w14:textId="42E37E0F" w:rsidR="00D55CCD" w:rsidRPr="004E6B44" w:rsidRDefault="00D55CCD" w:rsidP="00863133">
            <w:pPr>
              <w:ind w:left="100"/>
              <w:jc w:val="both"/>
              <w:rPr>
                <w:rFonts w:ascii="Arial" w:hAnsi="Arial" w:cs="Arial"/>
                <w:sz w:val="24"/>
                <w:szCs w:val="24"/>
              </w:rPr>
            </w:pPr>
            <w:r w:rsidRPr="004E6B44">
              <w:rPr>
                <w:rFonts w:ascii="Arial" w:hAnsi="Arial" w:cs="Arial"/>
                <w:sz w:val="24"/>
                <w:szCs w:val="24"/>
              </w:rPr>
              <w:t>Interoperability Profile</w:t>
            </w:r>
          </w:p>
          <w:p w14:paraId="5AAF9680" w14:textId="77777777" w:rsidR="00D55CCD" w:rsidRPr="004E6B44" w:rsidRDefault="00D55CCD" w:rsidP="00863133">
            <w:pPr>
              <w:spacing w:before="120" w:line="360" w:lineRule="auto"/>
              <w:rPr>
                <w:rFonts w:ascii="Arial" w:hAnsi="Arial" w:cs="Arial"/>
                <w:b/>
                <w:sz w:val="24"/>
                <w:szCs w:val="24"/>
              </w:rPr>
            </w:pPr>
            <w:r w:rsidRPr="004E6B44">
              <w:rPr>
                <w:rFonts w:ascii="Arial" w:hAnsi="Arial" w:cs="Arial"/>
                <w:b/>
                <w:sz w:val="24"/>
                <w:szCs w:val="24"/>
              </w:rPr>
              <w:t>Testing</w:t>
            </w:r>
            <w:r w:rsidRPr="004E6B44">
              <w:rPr>
                <w:rFonts w:ascii="Arial" w:hAnsi="Arial" w:cs="Arial"/>
                <w:b/>
                <w:spacing w:val="-5"/>
                <w:sz w:val="24"/>
                <w:szCs w:val="24"/>
              </w:rPr>
              <w:t xml:space="preserve"> </w:t>
            </w:r>
            <w:r w:rsidRPr="004E6B44">
              <w:rPr>
                <w:rFonts w:ascii="Arial" w:hAnsi="Arial" w:cs="Arial"/>
                <w:b/>
                <w:sz w:val="24"/>
                <w:szCs w:val="24"/>
              </w:rPr>
              <w:t>specifications</w:t>
            </w:r>
            <w:r w:rsidRPr="004E6B44">
              <w:rPr>
                <w:rFonts w:ascii="Arial" w:hAnsi="Arial" w:cs="Arial"/>
                <w:b/>
                <w:spacing w:val="-4"/>
                <w:sz w:val="24"/>
                <w:szCs w:val="24"/>
              </w:rPr>
              <w:t xml:space="preserve"> </w:t>
            </w:r>
            <w:r w:rsidRPr="004E6B44">
              <w:rPr>
                <w:rFonts w:ascii="Arial" w:hAnsi="Arial" w:cs="Arial"/>
                <w:b/>
                <w:sz w:val="24"/>
                <w:szCs w:val="24"/>
              </w:rPr>
              <w:t>with</w:t>
            </w:r>
            <w:r w:rsidRPr="004E6B44">
              <w:rPr>
                <w:rFonts w:ascii="Arial" w:hAnsi="Arial" w:cs="Arial"/>
                <w:b/>
                <w:spacing w:val="-5"/>
                <w:sz w:val="24"/>
                <w:szCs w:val="24"/>
              </w:rPr>
              <w:t xml:space="preserve"> </w:t>
            </w:r>
            <w:r w:rsidRPr="004E6B44">
              <w:rPr>
                <w:rFonts w:ascii="Arial" w:hAnsi="Arial" w:cs="Arial"/>
                <w:b/>
                <w:sz w:val="24"/>
                <w:szCs w:val="24"/>
              </w:rPr>
              <w:t>IEC</w:t>
            </w:r>
            <w:r w:rsidRPr="004E6B44">
              <w:rPr>
                <w:rFonts w:ascii="Arial" w:hAnsi="Arial" w:cs="Arial"/>
                <w:b/>
                <w:spacing w:val="-6"/>
                <w:sz w:val="24"/>
                <w:szCs w:val="24"/>
              </w:rPr>
              <w:t xml:space="preserve"> </w:t>
            </w:r>
            <w:r w:rsidRPr="004E6B44">
              <w:rPr>
                <w:rFonts w:ascii="Arial" w:hAnsi="Arial" w:cs="Arial"/>
                <w:b/>
                <w:sz w:val="24"/>
                <w:szCs w:val="24"/>
              </w:rPr>
              <w:t>60870</w:t>
            </w:r>
            <w:r w:rsidRPr="004E6B44">
              <w:rPr>
                <w:rFonts w:ascii="Arial" w:hAnsi="Arial" w:cs="Arial"/>
                <w:b/>
                <w:spacing w:val="-4"/>
                <w:sz w:val="24"/>
                <w:szCs w:val="24"/>
              </w:rPr>
              <w:t xml:space="preserve"> </w:t>
            </w:r>
            <w:r w:rsidRPr="004E6B44">
              <w:rPr>
                <w:rFonts w:ascii="Arial" w:hAnsi="Arial" w:cs="Arial"/>
                <w:b/>
                <w:sz w:val="24"/>
                <w:szCs w:val="24"/>
              </w:rPr>
              <w:t>5-104</w:t>
            </w:r>
          </w:p>
          <w:p w14:paraId="1D2D9BD9" w14:textId="77777777" w:rsidR="00D55CCD" w:rsidRPr="004E6B44" w:rsidRDefault="00D55CCD" w:rsidP="00863133">
            <w:pPr>
              <w:ind w:left="100"/>
              <w:jc w:val="both"/>
              <w:rPr>
                <w:rFonts w:ascii="Arial" w:hAnsi="Arial" w:cs="Arial"/>
                <w:sz w:val="24"/>
                <w:szCs w:val="24"/>
              </w:rPr>
            </w:pPr>
          </w:p>
          <w:p w14:paraId="79C08428" w14:textId="77777777" w:rsidR="00D55CCD" w:rsidRPr="004E6B44" w:rsidRDefault="00D55CCD" w:rsidP="00863133">
            <w:pPr>
              <w:jc w:val="both"/>
              <w:rPr>
                <w:rFonts w:ascii="Arial" w:hAnsi="Arial" w:cs="Arial"/>
                <w:sz w:val="24"/>
                <w:szCs w:val="24"/>
              </w:rPr>
            </w:pPr>
            <w:r w:rsidRPr="004E6B44">
              <w:rPr>
                <w:rFonts w:ascii="Arial" w:hAnsi="Arial" w:cs="Arial"/>
                <w:sz w:val="24"/>
                <w:szCs w:val="24"/>
              </w:rPr>
              <w:t>IEC</w:t>
            </w:r>
            <w:r w:rsidRPr="004E6B44">
              <w:rPr>
                <w:rFonts w:ascii="Arial" w:hAnsi="Arial" w:cs="Arial"/>
                <w:spacing w:val="-15"/>
                <w:sz w:val="24"/>
                <w:szCs w:val="24"/>
              </w:rPr>
              <w:t xml:space="preserve"> </w:t>
            </w:r>
            <w:r w:rsidRPr="004E6B44">
              <w:rPr>
                <w:rFonts w:ascii="Arial" w:hAnsi="Arial" w:cs="Arial"/>
                <w:sz w:val="24"/>
                <w:szCs w:val="24"/>
              </w:rPr>
              <w:t>defines</w:t>
            </w:r>
            <w:r w:rsidRPr="004E6B44">
              <w:rPr>
                <w:rFonts w:ascii="Arial" w:hAnsi="Arial" w:cs="Arial"/>
                <w:spacing w:val="-4"/>
                <w:sz w:val="24"/>
                <w:szCs w:val="24"/>
              </w:rPr>
              <w:t xml:space="preserve"> </w:t>
            </w:r>
            <w:r w:rsidRPr="004E6B44">
              <w:rPr>
                <w:rFonts w:ascii="Arial" w:hAnsi="Arial" w:cs="Arial"/>
                <w:b/>
                <w:sz w:val="24"/>
                <w:szCs w:val="24"/>
              </w:rPr>
              <w:t>IEC</w:t>
            </w:r>
            <w:r w:rsidRPr="004E6B44">
              <w:rPr>
                <w:rFonts w:ascii="Arial" w:hAnsi="Arial" w:cs="Arial"/>
                <w:b/>
                <w:spacing w:val="-14"/>
                <w:sz w:val="24"/>
                <w:szCs w:val="24"/>
              </w:rPr>
              <w:t xml:space="preserve"> </w:t>
            </w:r>
            <w:r w:rsidRPr="004E6B44">
              <w:rPr>
                <w:rFonts w:ascii="Arial" w:hAnsi="Arial" w:cs="Arial"/>
                <w:b/>
                <w:sz w:val="24"/>
                <w:szCs w:val="24"/>
              </w:rPr>
              <w:t>60870-5-601/604</w:t>
            </w:r>
            <w:r w:rsidRPr="004E6B44">
              <w:rPr>
                <w:rFonts w:ascii="Arial" w:hAnsi="Arial" w:cs="Arial"/>
                <w:b/>
                <w:spacing w:val="-4"/>
                <w:sz w:val="24"/>
                <w:szCs w:val="24"/>
              </w:rPr>
              <w:t xml:space="preserve"> </w:t>
            </w:r>
            <w:r w:rsidRPr="004E6B44">
              <w:rPr>
                <w:rFonts w:ascii="Arial" w:hAnsi="Arial" w:cs="Arial"/>
                <w:sz w:val="24"/>
                <w:szCs w:val="24"/>
              </w:rPr>
              <w:t>document</w:t>
            </w:r>
            <w:r w:rsidRPr="004E6B44">
              <w:rPr>
                <w:rFonts w:ascii="Arial" w:hAnsi="Arial" w:cs="Arial"/>
                <w:spacing w:val="-14"/>
                <w:sz w:val="24"/>
                <w:szCs w:val="24"/>
              </w:rPr>
              <w:t xml:space="preserve"> </w:t>
            </w:r>
            <w:r w:rsidRPr="004E6B44">
              <w:rPr>
                <w:rFonts w:ascii="Arial" w:hAnsi="Arial" w:cs="Arial"/>
                <w:sz w:val="24"/>
                <w:szCs w:val="24"/>
              </w:rPr>
              <w:t>with</w:t>
            </w:r>
            <w:r w:rsidRPr="004E6B44">
              <w:rPr>
                <w:rFonts w:ascii="Arial" w:hAnsi="Arial" w:cs="Arial"/>
                <w:spacing w:val="-14"/>
                <w:sz w:val="24"/>
                <w:szCs w:val="24"/>
              </w:rPr>
              <w:t xml:space="preserve"> </w:t>
            </w:r>
            <w:r w:rsidRPr="004E6B44">
              <w:rPr>
                <w:rFonts w:ascii="Arial" w:hAnsi="Arial" w:cs="Arial"/>
                <w:sz w:val="24"/>
                <w:szCs w:val="24"/>
              </w:rPr>
              <w:t>the</w:t>
            </w:r>
            <w:r w:rsidRPr="004E6B44">
              <w:rPr>
                <w:rFonts w:ascii="Arial" w:hAnsi="Arial" w:cs="Arial"/>
                <w:spacing w:val="-15"/>
                <w:sz w:val="24"/>
                <w:szCs w:val="24"/>
              </w:rPr>
              <w:t xml:space="preserve"> </w:t>
            </w:r>
            <w:r w:rsidRPr="004E6B44">
              <w:rPr>
                <w:rFonts w:ascii="Arial" w:hAnsi="Arial" w:cs="Arial"/>
                <w:sz w:val="24"/>
                <w:szCs w:val="24"/>
              </w:rPr>
              <w:t>basis</w:t>
            </w:r>
            <w:r w:rsidRPr="004E6B44">
              <w:rPr>
                <w:rFonts w:ascii="Arial" w:hAnsi="Arial" w:cs="Arial"/>
                <w:spacing w:val="-15"/>
                <w:sz w:val="24"/>
                <w:szCs w:val="24"/>
              </w:rPr>
              <w:t xml:space="preserve"> </w:t>
            </w:r>
            <w:r w:rsidRPr="004E6B44">
              <w:rPr>
                <w:rFonts w:ascii="Arial" w:hAnsi="Arial" w:cs="Arial"/>
                <w:sz w:val="24"/>
                <w:szCs w:val="24"/>
              </w:rPr>
              <w:t>test</w:t>
            </w:r>
            <w:r w:rsidRPr="004E6B44">
              <w:rPr>
                <w:rFonts w:ascii="Arial" w:hAnsi="Arial" w:cs="Arial"/>
                <w:spacing w:val="-13"/>
                <w:sz w:val="24"/>
                <w:szCs w:val="24"/>
              </w:rPr>
              <w:t xml:space="preserve"> </w:t>
            </w:r>
            <w:r w:rsidRPr="004E6B44">
              <w:rPr>
                <w:rFonts w:ascii="Arial" w:hAnsi="Arial" w:cs="Arial"/>
                <w:sz w:val="24"/>
                <w:szCs w:val="24"/>
              </w:rPr>
              <w:t>procedures</w:t>
            </w:r>
            <w:r w:rsidRPr="004E6B44">
              <w:rPr>
                <w:rFonts w:ascii="Arial" w:hAnsi="Arial" w:cs="Arial"/>
                <w:spacing w:val="-15"/>
                <w:sz w:val="24"/>
                <w:szCs w:val="24"/>
              </w:rPr>
              <w:t xml:space="preserve"> </w:t>
            </w:r>
            <w:r w:rsidRPr="004E6B44">
              <w:rPr>
                <w:rFonts w:ascii="Arial" w:hAnsi="Arial" w:cs="Arial"/>
                <w:sz w:val="24"/>
                <w:szCs w:val="24"/>
              </w:rPr>
              <w:t>to</w:t>
            </w:r>
            <w:r w:rsidRPr="004E6B44">
              <w:rPr>
                <w:rFonts w:ascii="Arial" w:hAnsi="Arial" w:cs="Arial"/>
                <w:spacing w:val="-14"/>
                <w:sz w:val="24"/>
                <w:szCs w:val="24"/>
              </w:rPr>
              <w:t xml:space="preserve"> </w:t>
            </w:r>
            <w:r w:rsidRPr="004E6B44">
              <w:rPr>
                <w:rFonts w:ascii="Arial" w:hAnsi="Arial" w:cs="Arial"/>
                <w:sz w:val="24"/>
                <w:szCs w:val="24"/>
              </w:rPr>
              <w:t xml:space="preserve">validate </w:t>
            </w:r>
            <w:r w:rsidRPr="004E6B44">
              <w:rPr>
                <w:rFonts w:ascii="Arial" w:hAnsi="Arial" w:cs="Arial"/>
                <w:spacing w:val="-64"/>
                <w:sz w:val="24"/>
                <w:szCs w:val="24"/>
              </w:rPr>
              <w:t xml:space="preserve"> </w:t>
            </w:r>
            <w:r w:rsidRPr="004E6B44">
              <w:rPr>
                <w:rFonts w:ascii="Arial" w:hAnsi="Arial" w:cs="Arial"/>
                <w:sz w:val="24"/>
                <w:szCs w:val="24"/>
              </w:rPr>
              <w:t>controlling</w:t>
            </w:r>
            <w:r w:rsidRPr="004E6B44">
              <w:rPr>
                <w:rFonts w:ascii="Arial" w:hAnsi="Arial" w:cs="Arial"/>
                <w:spacing w:val="-2"/>
                <w:sz w:val="24"/>
                <w:szCs w:val="24"/>
              </w:rPr>
              <w:t xml:space="preserve"> </w:t>
            </w:r>
            <w:r w:rsidRPr="004E6B44">
              <w:rPr>
                <w:rFonts w:ascii="Arial" w:hAnsi="Arial" w:cs="Arial"/>
                <w:sz w:val="24"/>
                <w:szCs w:val="24"/>
              </w:rPr>
              <w:t>and</w:t>
            </w:r>
            <w:r w:rsidRPr="004E6B44">
              <w:rPr>
                <w:rFonts w:ascii="Arial" w:hAnsi="Arial" w:cs="Arial"/>
                <w:spacing w:val="-2"/>
                <w:sz w:val="24"/>
                <w:szCs w:val="24"/>
              </w:rPr>
              <w:t xml:space="preserve"> </w:t>
            </w:r>
            <w:r w:rsidRPr="004E6B44">
              <w:rPr>
                <w:rFonts w:ascii="Arial" w:hAnsi="Arial" w:cs="Arial"/>
                <w:sz w:val="24"/>
                <w:szCs w:val="24"/>
              </w:rPr>
              <w:t>controlled</w:t>
            </w:r>
            <w:r w:rsidRPr="004E6B44">
              <w:rPr>
                <w:rFonts w:ascii="Arial" w:hAnsi="Arial" w:cs="Arial"/>
                <w:spacing w:val="-2"/>
                <w:sz w:val="24"/>
                <w:szCs w:val="24"/>
              </w:rPr>
              <w:t xml:space="preserve"> </w:t>
            </w:r>
            <w:r w:rsidRPr="004E6B44">
              <w:rPr>
                <w:rFonts w:ascii="Arial" w:hAnsi="Arial" w:cs="Arial"/>
                <w:sz w:val="24"/>
                <w:szCs w:val="24"/>
              </w:rPr>
              <w:t>station</w:t>
            </w:r>
            <w:r w:rsidRPr="004E6B44">
              <w:rPr>
                <w:rFonts w:ascii="Arial" w:hAnsi="Arial" w:cs="Arial"/>
                <w:spacing w:val="-2"/>
                <w:sz w:val="24"/>
                <w:szCs w:val="24"/>
              </w:rPr>
              <w:t xml:space="preserve"> </w:t>
            </w:r>
            <w:r w:rsidRPr="004E6B44">
              <w:rPr>
                <w:rFonts w:ascii="Arial" w:hAnsi="Arial" w:cs="Arial"/>
                <w:sz w:val="24"/>
                <w:szCs w:val="24"/>
              </w:rPr>
              <w:t>that</w:t>
            </w:r>
            <w:r w:rsidRPr="004E6B44">
              <w:rPr>
                <w:rFonts w:ascii="Arial" w:hAnsi="Arial" w:cs="Arial"/>
                <w:spacing w:val="-2"/>
                <w:sz w:val="24"/>
                <w:szCs w:val="24"/>
              </w:rPr>
              <w:t xml:space="preserve"> </w:t>
            </w:r>
            <w:r w:rsidRPr="004E6B44">
              <w:rPr>
                <w:rFonts w:ascii="Arial" w:hAnsi="Arial" w:cs="Arial"/>
                <w:sz w:val="24"/>
                <w:szCs w:val="24"/>
              </w:rPr>
              <w:t>use</w:t>
            </w:r>
            <w:r w:rsidRPr="004E6B44">
              <w:rPr>
                <w:rFonts w:ascii="Arial" w:hAnsi="Arial" w:cs="Arial"/>
                <w:spacing w:val="-2"/>
                <w:sz w:val="24"/>
                <w:szCs w:val="24"/>
              </w:rPr>
              <w:t xml:space="preserve"> </w:t>
            </w:r>
            <w:r w:rsidRPr="004E6B44">
              <w:rPr>
                <w:rFonts w:ascii="Arial" w:hAnsi="Arial" w:cs="Arial"/>
                <w:sz w:val="24"/>
                <w:szCs w:val="24"/>
              </w:rPr>
              <w:t>the</w:t>
            </w:r>
            <w:r w:rsidRPr="004E6B44">
              <w:rPr>
                <w:rFonts w:ascii="Arial" w:hAnsi="Arial" w:cs="Arial"/>
                <w:spacing w:val="-2"/>
                <w:sz w:val="24"/>
                <w:szCs w:val="24"/>
              </w:rPr>
              <w:t xml:space="preserve"> </w:t>
            </w:r>
            <w:r w:rsidRPr="004E6B44">
              <w:rPr>
                <w:rFonts w:ascii="Arial" w:hAnsi="Arial" w:cs="Arial"/>
                <w:sz w:val="24"/>
                <w:szCs w:val="24"/>
              </w:rPr>
              <w:t>standards</w:t>
            </w:r>
            <w:r w:rsidRPr="004E6B44">
              <w:rPr>
                <w:rFonts w:ascii="Arial" w:hAnsi="Arial" w:cs="Arial"/>
                <w:spacing w:val="-3"/>
                <w:sz w:val="24"/>
                <w:szCs w:val="24"/>
              </w:rPr>
              <w:t xml:space="preserve"> </w:t>
            </w:r>
            <w:r w:rsidRPr="004E6B44">
              <w:rPr>
                <w:rFonts w:ascii="Arial" w:hAnsi="Arial" w:cs="Arial"/>
                <w:sz w:val="24"/>
                <w:szCs w:val="24"/>
              </w:rPr>
              <w:t>IEC</w:t>
            </w:r>
            <w:r w:rsidRPr="004E6B44">
              <w:rPr>
                <w:rFonts w:ascii="Arial" w:hAnsi="Arial" w:cs="Arial"/>
                <w:spacing w:val="-2"/>
                <w:sz w:val="24"/>
                <w:szCs w:val="24"/>
              </w:rPr>
              <w:t xml:space="preserve"> </w:t>
            </w:r>
            <w:r w:rsidRPr="004E6B44">
              <w:rPr>
                <w:rFonts w:ascii="Arial" w:hAnsi="Arial" w:cs="Arial"/>
                <w:sz w:val="24"/>
                <w:szCs w:val="24"/>
              </w:rPr>
              <w:t>60870-5-101/104.</w:t>
            </w:r>
          </w:p>
          <w:p w14:paraId="699AF8CD" w14:textId="77777777" w:rsidR="00D55CCD" w:rsidRPr="004E6B44" w:rsidRDefault="00D55CCD" w:rsidP="00863133">
            <w:pPr>
              <w:jc w:val="both"/>
              <w:rPr>
                <w:rFonts w:ascii="Arial" w:hAnsi="Arial" w:cs="Arial"/>
                <w:sz w:val="24"/>
                <w:szCs w:val="24"/>
              </w:rPr>
            </w:pPr>
            <w:r w:rsidRPr="004E6B44">
              <w:rPr>
                <w:rFonts w:ascii="Arial" w:hAnsi="Arial" w:cs="Arial"/>
                <w:sz w:val="24"/>
                <w:szCs w:val="24"/>
              </w:rPr>
              <w:t>The</w:t>
            </w:r>
            <w:r w:rsidRPr="004E6B44">
              <w:rPr>
                <w:rFonts w:ascii="Arial" w:hAnsi="Arial" w:cs="Arial"/>
                <w:spacing w:val="40"/>
                <w:sz w:val="24"/>
                <w:szCs w:val="24"/>
              </w:rPr>
              <w:t xml:space="preserve"> </w:t>
            </w:r>
            <w:r w:rsidRPr="004E6B44">
              <w:rPr>
                <w:rFonts w:ascii="Arial" w:hAnsi="Arial" w:cs="Arial"/>
                <w:sz w:val="24"/>
                <w:szCs w:val="24"/>
              </w:rPr>
              <w:t>test</w:t>
            </w:r>
            <w:r w:rsidRPr="004E6B44">
              <w:rPr>
                <w:rFonts w:ascii="Arial" w:hAnsi="Arial" w:cs="Arial"/>
                <w:spacing w:val="41"/>
                <w:sz w:val="24"/>
                <w:szCs w:val="24"/>
              </w:rPr>
              <w:t xml:space="preserve"> </w:t>
            </w:r>
            <w:r w:rsidRPr="004E6B44">
              <w:rPr>
                <w:rFonts w:ascii="Arial" w:hAnsi="Arial" w:cs="Arial"/>
                <w:sz w:val="24"/>
                <w:szCs w:val="24"/>
              </w:rPr>
              <w:t>cases</w:t>
            </w:r>
            <w:r w:rsidRPr="004E6B44">
              <w:rPr>
                <w:rFonts w:ascii="Arial" w:hAnsi="Arial" w:cs="Arial"/>
                <w:spacing w:val="41"/>
                <w:sz w:val="24"/>
                <w:szCs w:val="24"/>
              </w:rPr>
              <w:t xml:space="preserve"> </w:t>
            </w:r>
            <w:r w:rsidRPr="004E6B44">
              <w:rPr>
                <w:rFonts w:ascii="Arial" w:hAnsi="Arial" w:cs="Arial"/>
                <w:sz w:val="24"/>
                <w:szCs w:val="24"/>
              </w:rPr>
              <w:t>to</w:t>
            </w:r>
            <w:r w:rsidRPr="004E6B44">
              <w:rPr>
                <w:rFonts w:ascii="Arial" w:hAnsi="Arial" w:cs="Arial"/>
                <w:spacing w:val="40"/>
                <w:sz w:val="24"/>
                <w:szCs w:val="24"/>
              </w:rPr>
              <w:t xml:space="preserve"> </w:t>
            </w:r>
            <w:r w:rsidRPr="004E6B44">
              <w:rPr>
                <w:rFonts w:ascii="Arial" w:hAnsi="Arial" w:cs="Arial"/>
                <w:sz w:val="24"/>
                <w:szCs w:val="24"/>
              </w:rPr>
              <w:t>be</w:t>
            </w:r>
            <w:r w:rsidRPr="004E6B44">
              <w:rPr>
                <w:rFonts w:ascii="Arial" w:hAnsi="Arial" w:cs="Arial"/>
                <w:spacing w:val="42"/>
                <w:sz w:val="24"/>
                <w:szCs w:val="24"/>
              </w:rPr>
              <w:t xml:space="preserve"> </w:t>
            </w:r>
            <w:r w:rsidRPr="004E6B44">
              <w:rPr>
                <w:rFonts w:ascii="Arial" w:hAnsi="Arial" w:cs="Arial"/>
                <w:sz w:val="24"/>
                <w:szCs w:val="24"/>
              </w:rPr>
              <w:t>executed</w:t>
            </w:r>
            <w:r w:rsidRPr="004E6B44">
              <w:rPr>
                <w:rFonts w:ascii="Arial" w:hAnsi="Arial" w:cs="Arial"/>
                <w:spacing w:val="42"/>
                <w:sz w:val="24"/>
                <w:szCs w:val="24"/>
              </w:rPr>
              <w:t xml:space="preserve"> </w:t>
            </w:r>
            <w:r w:rsidRPr="004E6B44">
              <w:rPr>
                <w:rFonts w:ascii="Arial" w:hAnsi="Arial" w:cs="Arial"/>
                <w:sz w:val="24"/>
                <w:szCs w:val="24"/>
              </w:rPr>
              <w:t>depend</w:t>
            </w:r>
            <w:r w:rsidRPr="004E6B44">
              <w:rPr>
                <w:rFonts w:ascii="Arial" w:hAnsi="Arial" w:cs="Arial"/>
                <w:spacing w:val="40"/>
                <w:sz w:val="24"/>
                <w:szCs w:val="24"/>
              </w:rPr>
              <w:t xml:space="preserve"> </w:t>
            </w:r>
            <w:r w:rsidRPr="004E6B44">
              <w:rPr>
                <w:rFonts w:ascii="Arial" w:hAnsi="Arial" w:cs="Arial"/>
                <w:sz w:val="24"/>
                <w:szCs w:val="24"/>
              </w:rPr>
              <w:t>on</w:t>
            </w:r>
            <w:r w:rsidRPr="004E6B44">
              <w:rPr>
                <w:rFonts w:ascii="Arial" w:hAnsi="Arial" w:cs="Arial"/>
                <w:spacing w:val="42"/>
                <w:sz w:val="24"/>
                <w:szCs w:val="24"/>
              </w:rPr>
              <w:t xml:space="preserve"> </w:t>
            </w:r>
            <w:r w:rsidRPr="004E6B44">
              <w:rPr>
                <w:rFonts w:ascii="Arial" w:hAnsi="Arial" w:cs="Arial"/>
                <w:sz w:val="24"/>
                <w:szCs w:val="24"/>
              </w:rPr>
              <w:t>the</w:t>
            </w:r>
            <w:r w:rsidRPr="004E6B44">
              <w:rPr>
                <w:rFonts w:ascii="Arial" w:hAnsi="Arial" w:cs="Arial"/>
                <w:spacing w:val="40"/>
                <w:sz w:val="24"/>
                <w:szCs w:val="24"/>
              </w:rPr>
              <w:t xml:space="preserve"> </w:t>
            </w:r>
            <w:r w:rsidRPr="004E6B44">
              <w:rPr>
                <w:rFonts w:ascii="Arial" w:hAnsi="Arial" w:cs="Arial"/>
                <w:sz w:val="24"/>
                <w:szCs w:val="24"/>
              </w:rPr>
              <w:t>device</w:t>
            </w:r>
            <w:r w:rsidRPr="004E6B44">
              <w:rPr>
                <w:rFonts w:ascii="Arial" w:hAnsi="Arial" w:cs="Arial"/>
                <w:spacing w:val="40"/>
                <w:sz w:val="24"/>
                <w:szCs w:val="24"/>
              </w:rPr>
              <w:t xml:space="preserve"> </w:t>
            </w:r>
            <w:r w:rsidRPr="004E6B44">
              <w:rPr>
                <w:rFonts w:ascii="Arial" w:hAnsi="Arial" w:cs="Arial"/>
                <w:sz w:val="24"/>
                <w:szCs w:val="24"/>
              </w:rPr>
              <w:t>capabilities</w:t>
            </w:r>
            <w:r w:rsidRPr="004E6B44">
              <w:rPr>
                <w:rFonts w:ascii="Arial" w:hAnsi="Arial" w:cs="Arial"/>
                <w:spacing w:val="41"/>
                <w:sz w:val="24"/>
                <w:szCs w:val="24"/>
              </w:rPr>
              <w:t xml:space="preserve"> </w:t>
            </w:r>
            <w:r w:rsidRPr="004E6B44">
              <w:rPr>
                <w:rFonts w:ascii="Arial" w:hAnsi="Arial" w:cs="Arial"/>
                <w:sz w:val="24"/>
                <w:szCs w:val="24"/>
              </w:rPr>
              <w:t>defined</w:t>
            </w:r>
            <w:r w:rsidRPr="004E6B44">
              <w:rPr>
                <w:rFonts w:ascii="Arial" w:hAnsi="Arial" w:cs="Arial"/>
                <w:spacing w:val="42"/>
                <w:sz w:val="24"/>
                <w:szCs w:val="24"/>
              </w:rPr>
              <w:t xml:space="preserve"> </w:t>
            </w:r>
            <w:r w:rsidRPr="004E6B44">
              <w:rPr>
                <w:rFonts w:ascii="Arial" w:hAnsi="Arial" w:cs="Arial"/>
                <w:sz w:val="24"/>
                <w:szCs w:val="24"/>
              </w:rPr>
              <w:t>in</w:t>
            </w:r>
            <w:r w:rsidRPr="004E6B44">
              <w:rPr>
                <w:rFonts w:ascii="Arial" w:hAnsi="Arial" w:cs="Arial"/>
                <w:spacing w:val="40"/>
                <w:sz w:val="24"/>
                <w:szCs w:val="24"/>
              </w:rPr>
              <w:t xml:space="preserve"> </w:t>
            </w:r>
            <w:r w:rsidRPr="004E6B44">
              <w:rPr>
                <w:rFonts w:ascii="Arial" w:hAnsi="Arial" w:cs="Arial"/>
                <w:sz w:val="24"/>
                <w:szCs w:val="24"/>
              </w:rPr>
              <w:t xml:space="preserve">their </w:t>
            </w:r>
            <w:r w:rsidRPr="004E6B44">
              <w:rPr>
                <w:rFonts w:ascii="Arial" w:hAnsi="Arial" w:cs="Arial"/>
                <w:spacing w:val="-64"/>
                <w:sz w:val="24"/>
                <w:szCs w:val="24"/>
              </w:rPr>
              <w:t xml:space="preserve"> </w:t>
            </w:r>
            <w:r w:rsidRPr="004E6B44">
              <w:rPr>
                <w:rFonts w:ascii="Arial" w:hAnsi="Arial" w:cs="Arial"/>
                <w:sz w:val="24"/>
                <w:szCs w:val="24"/>
              </w:rPr>
              <w:t>interoperability</w:t>
            </w:r>
            <w:r w:rsidRPr="004E6B44">
              <w:rPr>
                <w:rFonts w:ascii="Arial" w:hAnsi="Arial" w:cs="Arial"/>
                <w:spacing w:val="-1"/>
                <w:sz w:val="24"/>
                <w:szCs w:val="24"/>
              </w:rPr>
              <w:t xml:space="preserve"> </w:t>
            </w:r>
            <w:r w:rsidRPr="004E6B44">
              <w:rPr>
                <w:rFonts w:ascii="Arial" w:hAnsi="Arial" w:cs="Arial"/>
                <w:sz w:val="24"/>
                <w:szCs w:val="24"/>
              </w:rPr>
              <w:t>document.</w:t>
            </w:r>
          </w:p>
          <w:p w14:paraId="48FF7E4E" w14:textId="77777777" w:rsidR="00D55CCD" w:rsidRPr="004E6B44" w:rsidRDefault="00D55CCD" w:rsidP="00863133">
            <w:pPr>
              <w:spacing w:before="120"/>
              <w:jc w:val="both"/>
              <w:rPr>
                <w:rFonts w:ascii="Arial" w:hAnsi="Arial" w:cs="Arial"/>
                <w:sz w:val="24"/>
                <w:szCs w:val="24"/>
                <w:lang w:bidi="hi-IN"/>
              </w:rPr>
            </w:pPr>
          </w:p>
        </w:tc>
        <w:tc>
          <w:tcPr>
            <w:tcW w:w="7371" w:type="dxa"/>
            <w:vAlign w:val="center"/>
          </w:tcPr>
          <w:p w14:paraId="7947BD7D" w14:textId="2D9DC276" w:rsidR="00D55CCD" w:rsidRPr="004E6B44" w:rsidRDefault="00D55CCD" w:rsidP="00863133">
            <w:pPr>
              <w:ind w:left="100"/>
              <w:jc w:val="both"/>
              <w:rPr>
                <w:rFonts w:ascii="Arial" w:hAnsi="Arial" w:cs="Arial"/>
                <w:sz w:val="24"/>
                <w:szCs w:val="24"/>
              </w:rPr>
            </w:pPr>
            <w:r w:rsidRPr="004E6B44">
              <w:rPr>
                <w:rFonts w:ascii="Arial" w:hAnsi="Arial" w:cs="Arial"/>
                <w:sz w:val="24"/>
                <w:szCs w:val="24"/>
              </w:rPr>
              <w:t xml:space="preserve">Interoperability Profile </w:t>
            </w:r>
          </w:p>
          <w:p w14:paraId="503D6FA0" w14:textId="77777777" w:rsidR="00D55CCD" w:rsidRPr="004E6B44" w:rsidRDefault="00D55CCD" w:rsidP="00863133">
            <w:pPr>
              <w:ind w:left="100"/>
              <w:jc w:val="both"/>
              <w:rPr>
                <w:rFonts w:ascii="Arial" w:hAnsi="Arial" w:cs="Arial"/>
                <w:sz w:val="24"/>
                <w:szCs w:val="24"/>
              </w:rPr>
            </w:pPr>
          </w:p>
          <w:p w14:paraId="5FF039D8" w14:textId="77777777" w:rsidR="00D55CCD" w:rsidRPr="004E6B44" w:rsidRDefault="00D55CCD" w:rsidP="00863133">
            <w:pPr>
              <w:ind w:left="100"/>
              <w:jc w:val="both"/>
              <w:rPr>
                <w:rFonts w:ascii="Arial" w:hAnsi="Arial" w:cs="Arial"/>
                <w:sz w:val="24"/>
                <w:szCs w:val="24"/>
              </w:rPr>
            </w:pPr>
            <w:r w:rsidRPr="004E6B44">
              <w:rPr>
                <w:rFonts w:ascii="Arial" w:hAnsi="Arial" w:cs="Arial"/>
                <w:sz w:val="24"/>
                <w:szCs w:val="24"/>
              </w:rPr>
              <w:t xml:space="preserve">Replace with </w:t>
            </w:r>
          </w:p>
          <w:p w14:paraId="1DE802D1" w14:textId="77777777" w:rsidR="00D55CCD" w:rsidRPr="004E6B44" w:rsidRDefault="00D55CCD" w:rsidP="00863133">
            <w:pPr>
              <w:spacing w:before="120" w:line="360" w:lineRule="auto"/>
              <w:rPr>
                <w:rFonts w:ascii="Arial" w:hAnsi="Arial" w:cs="Arial"/>
                <w:b/>
                <w:sz w:val="24"/>
                <w:szCs w:val="24"/>
              </w:rPr>
            </w:pPr>
            <w:r w:rsidRPr="004E6B44">
              <w:rPr>
                <w:rFonts w:ascii="Arial" w:hAnsi="Arial" w:cs="Arial"/>
                <w:b/>
                <w:sz w:val="24"/>
                <w:szCs w:val="24"/>
              </w:rPr>
              <w:t>Testing</w:t>
            </w:r>
            <w:r w:rsidRPr="004E6B44">
              <w:rPr>
                <w:rFonts w:ascii="Arial" w:hAnsi="Arial" w:cs="Arial"/>
                <w:b/>
                <w:spacing w:val="-5"/>
                <w:sz w:val="24"/>
                <w:szCs w:val="24"/>
              </w:rPr>
              <w:t xml:space="preserve"> </w:t>
            </w:r>
            <w:r w:rsidRPr="004E6B44">
              <w:rPr>
                <w:rFonts w:ascii="Arial" w:hAnsi="Arial" w:cs="Arial"/>
                <w:b/>
                <w:sz w:val="24"/>
                <w:szCs w:val="24"/>
              </w:rPr>
              <w:t>specifications</w:t>
            </w:r>
            <w:r w:rsidRPr="004E6B44">
              <w:rPr>
                <w:rFonts w:ascii="Arial" w:hAnsi="Arial" w:cs="Arial"/>
                <w:b/>
                <w:spacing w:val="-4"/>
                <w:sz w:val="24"/>
                <w:szCs w:val="24"/>
              </w:rPr>
              <w:t xml:space="preserve"> </w:t>
            </w:r>
            <w:r w:rsidRPr="004E6B44">
              <w:rPr>
                <w:rFonts w:ascii="Arial" w:hAnsi="Arial" w:cs="Arial"/>
                <w:b/>
                <w:sz w:val="24"/>
                <w:szCs w:val="24"/>
              </w:rPr>
              <w:t>with</w:t>
            </w:r>
            <w:r w:rsidRPr="004E6B44">
              <w:rPr>
                <w:rFonts w:ascii="Arial" w:hAnsi="Arial" w:cs="Arial"/>
                <w:b/>
                <w:spacing w:val="-5"/>
                <w:sz w:val="24"/>
                <w:szCs w:val="24"/>
              </w:rPr>
              <w:t xml:space="preserve"> </w:t>
            </w:r>
            <w:r w:rsidRPr="004E6B44">
              <w:rPr>
                <w:rFonts w:ascii="Arial" w:hAnsi="Arial" w:cs="Arial"/>
                <w:b/>
                <w:sz w:val="24"/>
                <w:szCs w:val="24"/>
              </w:rPr>
              <w:t>IEC</w:t>
            </w:r>
            <w:r w:rsidRPr="004E6B44">
              <w:rPr>
                <w:rFonts w:ascii="Arial" w:hAnsi="Arial" w:cs="Arial"/>
                <w:b/>
                <w:spacing w:val="-6"/>
                <w:sz w:val="24"/>
                <w:szCs w:val="24"/>
              </w:rPr>
              <w:t xml:space="preserve"> </w:t>
            </w:r>
            <w:r w:rsidRPr="004E6B44">
              <w:rPr>
                <w:rFonts w:ascii="Arial" w:hAnsi="Arial" w:cs="Arial"/>
                <w:b/>
                <w:sz w:val="24"/>
                <w:szCs w:val="24"/>
              </w:rPr>
              <w:t>60870</w:t>
            </w:r>
            <w:r w:rsidRPr="004E6B44">
              <w:rPr>
                <w:rFonts w:ascii="Arial" w:hAnsi="Arial" w:cs="Arial"/>
                <w:b/>
                <w:spacing w:val="-4"/>
                <w:sz w:val="24"/>
                <w:szCs w:val="24"/>
              </w:rPr>
              <w:t xml:space="preserve"> </w:t>
            </w:r>
            <w:r w:rsidRPr="004E6B44">
              <w:rPr>
                <w:rFonts w:ascii="Arial" w:hAnsi="Arial" w:cs="Arial"/>
                <w:b/>
                <w:sz w:val="24"/>
                <w:szCs w:val="24"/>
              </w:rPr>
              <w:t>5-104</w:t>
            </w:r>
          </w:p>
          <w:p w14:paraId="68C0BC41" w14:textId="77777777" w:rsidR="00D55CCD" w:rsidRPr="004E6B44" w:rsidRDefault="00D55CCD" w:rsidP="00863133">
            <w:pPr>
              <w:ind w:left="100"/>
              <w:jc w:val="both"/>
              <w:rPr>
                <w:rFonts w:ascii="Arial" w:hAnsi="Arial" w:cs="Arial"/>
                <w:sz w:val="24"/>
                <w:szCs w:val="24"/>
              </w:rPr>
            </w:pPr>
          </w:p>
          <w:p w14:paraId="4502E986" w14:textId="77777777" w:rsidR="00D55CCD" w:rsidRPr="004E6B44" w:rsidRDefault="00D55CCD" w:rsidP="00863133">
            <w:pPr>
              <w:ind w:left="100"/>
              <w:jc w:val="both"/>
              <w:rPr>
                <w:rFonts w:ascii="Arial" w:hAnsi="Arial" w:cs="Arial"/>
                <w:sz w:val="24"/>
                <w:szCs w:val="24"/>
              </w:rPr>
            </w:pPr>
            <w:r w:rsidRPr="004E6B44">
              <w:rPr>
                <w:rFonts w:ascii="Arial" w:hAnsi="Arial" w:cs="Arial"/>
                <w:sz w:val="24"/>
                <w:szCs w:val="24"/>
              </w:rPr>
              <w:t>IEC</w:t>
            </w:r>
            <w:r w:rsidRPr="004E6B44">
              <w:rPr>
                <w:rFonts w:ascii="Arial" w:hAnsi="Arial" w:cs="Arial"/>
                <w:spacing w:val="-15"/>
                <w:sz w:val="24"/>
                <w:szCs w:val="24"/>
              </w:rPr>
              <w:t xml:space="preserve"> </w:t>
            </w:r>
            <w:r w:rsidRPr="004E6B44">
              <w:rPr>
                <w:rFonts w:ascii="Arial" w:hAnsi="Arial" w:cs="Arial"/>
                <w:sz w:val="24"/>
                <w:szCs w:val="24"/>
              </w:rPr>
              <w:t>defines</w:t>
            </w:r>
            <w:r w:rsidRPr="004E6B44">
              <w:rPr>
                <w:rFonts w:ascii="Arial" w:hAnsi="Arial" w:cs="Arial"/>
                <w:spacing w:val="-4"/>
                <w:sz w:val="24"/>
                <w:szCs w:val="24"/>
              </w:rPr>
              <w:t xml:space="preserve"> </w:t>
            </w:r>
            <w:r w:rsidRPr="004E6B44">
              <w:rPr>
                <w:rFonts w:ascii="Arial" w:hAnsi="Arial" w:cs="Arial"/>
                <w:b/>
                <w:sz w:val="24"/>
                <w:szCs w:val="24"/>
              </w:rPr>
              <w:t>IEC</w:t>
            </w:r>
            <w:r w:rsidRPr="004E6B44">
              <w:rPr>
                <w:rFonts w:ascii="Arial" w:hAnsi="Arial" w:cs="Arial"/>
                <w:b/>
                <w:spacing w:val="-14"/>
                <w:sz w:val="24"/>
                <w:szCs w:val="24"/>
              </w:rPr>
              <w:t xml:space="preserve"> </w:t>
            </w:r>
            <w:r w:rsidRPr="004E6B44">
              <w:rPr>
                <w:rFonts w:ascii="Arial" w:hAnsi="Arial" w:cs="Arial"/>
                <w:b/>
                <w:sz w:val="24"/>
                <w:szCs w:val="24"/>
              </w:rPr>
              <w:t>60870-5-601/604</w:t>
            </w:r>
            <w:r w:rsidRPr="004E6B44">
              <w:rPr>
                <w:rFonts w:ascii="Arial" w:hAnsi="Arial" w:cs="Arial"/>
                <w:b/>
                <w:spacing w:val="-4"/>
                <w:sz w:val="24"/>
                <w:szCs w:val="24"/>
              </w:rPr>
              <w:t xml:space="preserve"> </w:t>
            </w:r>
            <w:r w:rsidRPr="004E6B44">
              <w:rPr>
                <w:rFonts w:ascii="Arial" w:hAnsi="Arial" w:cs="Arial"/>
                <w:sz w:val="24"/>
                <w:szCs w:val="24"/>
              </w:rPr>
              <w:t>document</w:t>
            </w:r>
            <w:r w:rsidRPr="004E6B44">
              <w:rPr>
                <w:rFonts w:ascii="Arial" w:hAnsi="Arial" w:cs="Arial"/>
                <w:spacing w:val="-14"/>
                <w:sz w:val="24"/>
                <w:szCs w:val="24"/>
              </w:rPr>
              <w:t xml:space="preserve"> </w:t>
            </w:r>
            <w:r w:rsidRPr="004E6B44">
              <w:rPr>
                <w:rFonts w:ascii="Arial" w:hAnsi="Arial" w:cs="Arial"/>
                <w:sz w:val="24"/>
                <w:szCs w:val="24"/>
              </w:rPr>
              <w:t>with</w:t>
            </w:r>
            <w:r w:rsidRPr="004E6B44">
              <w:rPr>
                <w:rFonts w:ascii="Arial" w:hAnsi="Arial" w:cs="Arial"/>
                <w:spacing w:val="-14"/>
                <w:sz w:val="24"/>
                <w:szCs w:val="24"/>
              </w:rPr>
              <w:t xml:space="preserve"> </w:t>
            </w:r>
            <w:r w:rsidRPr="004E6B44">
              <w:rPr>
                <w:rFonts w:ascii="Arial" w:hAnsi="Arial" w:cs="Arial"/>
                <w:sz w:val="24"/>
                <w:szCs w:val="24"/>
              </w:rPr>
              <w:t>the</w:t>
            </w:r>
            <w:r w:rsidRPr="004E6B44">
              <w:rPr>
                <w:rFonts w:ascii="Arial" w:hAnsi="Arial" w:cs="Arial"/>
                <w:spacing w:val="-15"/>
                <w:sz w:val="24"/>
                <w:szCs w:val="24"/>
              </w:rPr>
              <w:t xml:space="preserve"> </w:t>
            </w:r>
            <w:r w:rsidRPr="004E6B44">
              <w:rPr>
                <w:rFonts w:ascii="Arial" w:hAnsi="Arial" w:cs="Arial"/>
                <w:sz w:val="24"/>
                <w:szCs w:val="24"/>
              </w:rPr>
              <w:t>basis</w:t>
            </w:r>
            <w:r w:rsidRPr="004E6B44">
              <w:rPr>
                <w:rFonts w:ascii="Arial" w:hAnsi="Arial" w:cs="Arial"/>
                <w:spacing w:val="-15"/>
                <w:sz w:val="24"/>
                <w:szCs w:val="24"/>
              </w:rPr>
              <w:t xml:space="preserve"> </w:t>
            </w:r>
            <w:r w:rsidRPr="004E6B44">
              <w:rPr>
                <w:rFonts w:ascii="Arial" w:hAnsi="Arial" w:cs="Arial"/>
                <w:sz w:val="24"/>
                <w:szCs w:val="24"/>
              </w:rPr>
              <w:t>test</w:t>
            </w:r>
            <w:r w:rsidRPr="004E6B44">
              <w:rPr>
                <w:rFonts w:ascii="Arial" w:hAnsi="Arial" w:cs="Arial"/>
                <w:spacing w:val="-13"/>
                <w:sz w:val="24"/>
                <w:szCs w:val="24"/>
              </w:rPr>
              <w:t xml:space="preserve"> </w:t>
            </w:r>
            <w:r w:rsidRPr="004E6B44">
              <w:rPr>
                <w:rFonts w:ascii="Arial" w:hAnsi="Arial" w:cs="Arial"/>
                <w:sz w:val="24"/>
                <w:szCs w:val="24"/>
              </w:rPr>
              <w:t>procedures</w:t>
            </w:r>
            <w:r w:rsidRPr="004E6B44">
              <w:rPr>
                <w:rFonts w:ascii="Arial" w:hAnsi="Arial" w:cs="Arial"/>
                <w:spacing w:val="-15"/>
                <w:sz w:val="24"/>
                <w:szCs w:val="24"/>
              </w:rPr>
              <w:t xml:space="preserve"> </w:t>
            </w:r>
            <w:r w:rsidRPr="004E6B44">
              <w:rPr>
                <w:rFonts w:ascii="Arial" w:hAnsi="Arial" w:cs="Arial"/>
                <w:sz w:val="24"/>
                <w:szCs w:val="24"/>
              </w:rPr>
              <w:t>to</w:t>
            </w:r>
            <w:r w:rsidRPr="004E6B44">
              <w:rPr>
                <w:rFonts w:ascii="Arial" w:hAnsi="Arial" w:cs="Arial"/>
                <w:spacing w:val="-14"/>
                <w:sz w:val="24"/>
                <w:szCs w:val="24"/>
              </w:rPr>
              <w:t xml:space="preserve"> </w:t>
            </w:r>
            <w:r w:rsidRPr="004E6B44">
              <w:rPr>
                <w:rFonts w:ascii="Arial" w:hAnsi="Arial" w:cs="Arial"/>
                <w:sz w:val="24"/>
                <w:szCs w:val="24"/>
              </w:rPr>
              <w:t>validate</w:t>
            </w:r>
            <w:r w:rsidRPr="004E6B44">
              <w:rPr>
                <w:rFonts w:ascii="Arial" w:hAnsi="Arial" w:cs="Arial"/>
                <w:spacing w:val="-64"/>
                <w:sz w:val="24"/>
                <w:szCs w:val="24"/>
              </w:rPr>
              <w:t xml:space="preserve"> </w:t>
            </w:r>
            <w:r w:rsidRPr="004E6B44">
              <w:rPr>
                <w:rFonts w:ascii="Arial" w:hAnsi="Arial" w:cs="Arial"/>
                <w:sz w:val="24"/>
                <w:szCs w:val="24"/>
              </w:rPr>
              <w:t>controlling</w:t>
            </w:r>
            <w:r w:rsidRPr="004E6B44">
              <w:rPr>
                <w:rFonts w:ascii="Arial" w:hAnsi="Arial" w:cs="Arial"/>
                <w:spacing w:val="-2"/>
                <w:sz w:val="24"/>
                <w:szCs w:val="24"/>
              </w:rPr>
              <w:t xml:space="preserve"> </w:t>
            </w:r>
            <w:r w:rsidRPr="004E6B44">
              <w:rPr>
                <w:rFonts w:ascii="Arial" w:hAnsi="Arial" w:cs="Arial"/>
                <w:sz w:val="24"/>
                <w:szCs w:val="24"/>
              </w:rPr>
              <w:t>and</w:t>
            </w:r>
            <w:r w:rsidRPr="004E6B44">
              <w:rPr>
                <w:rFonts w:ascii="Arial" w:hAnsi="Arial" w:cs="Arial"/>
                <w:spacing w:val="-2"/>
                <w:sz w:val="24"/>
                <w:szCs w:val="24"/>
              </w:rPr>
              <w:t xml:space="preserve"> </w:t>
            </w:r>
            <w:r w:rsidRPr="004E6B44">
              <w:rPr>
                <w:rFonts w:ascii="Arial" w:hAnsi="Arial" w:cs="Arial"/>
                <w:sz w:val="24"/>
                <w:szCs w:val="24"/>
              </w:rPr>
              <w:t>controlled</w:t>
            </w:r>
            <w:r w:rsidRPr="004E6B44">
              <w:rPr>
                <w:rFonts w:ascii="Arial" w:hAnsi="Arial" w:cs="Arial"/>
                <w:spacing w:val="-2"/>
                <w:sz w:val="24"/>
                <w:szCs w:val="24"/>
              </w:rPr>
              <w:t xml:space="preserve"> </w:t>
            </w:r>
            <w:r w:rsidRPr="004E6B44">
              <w:rPr>
                <w:rFonts w:ascii="Arial" w:hAnsi="Arial" w:cs="Arial"/>
                <w:sz w:val="24"/>
                <w:szCs w:val="24"/>
              </w:rPr>
              <w:t>station</w:t>
            </w:r>
            <w:r w:rsidRPr="004E6B44">
              <w:rPr>
                <w:rFonts w:ascii="Arial" w:hAnsi="Arial" w:cs="Arial"/>
                <w:spacing w:val="-2"/>
                <w:sz w:val="24"/>
                <w:szCs w:val="24"/>
              </w:rPr>
              <w:t xml:space="preserve"> </w:t>
            </w:r>
            <w:r w:rsidRPr="004E6B44">
              <w:rPr>
                <w:rFonts w:ascii="Arial" w:hAnsi="Arial" w:cs="Arial"/>
                <w:sz w:val="24"/>
                <w:szCs w:val="24"/>
              </w:rPr>
              <w:t>that</w:t>
            </w:r>
            <w:r w:rsidRPr="004E6B44">
              <w:rPr>
                <w:rFonts w:ascii="Arial" w:hAnsi="Arial" w:cs="Arial"/>
                <w:spacing w:val="-2"/>
                <w:sz w:val="24"/>
                <w:szCs w:val="24"/>
              </w:rPr>
              <w:t xml:space="preserve"> </w:t>
            </w:r>
            <w:r w:rsidRPr="004E6B44">
              <w:rPr>
                <w:rFonts w:ascii="Arial" w:hAnsi="Arial" w:cs="Arial"/>
                <w:sz w:val="24"/>
                <w:szCs w:val="24"/>
              </w:rPr>
              <w:t>use</w:t>
            </w:r>
            <w:r w:rsidRPr="004E6B44">
              <w:rPr>
                <w:rFonts w:ascii="Arial" w:hAnsi="Arial" w:cs="Arial"/>
                <w:spacing w:val="-2"/>
                <w:sz w:val="24"/>
                <w:szCs w:val="24"/>
              </w:rPr>
              <w:t xml:space="preserve"> </w:t>
            </w:r>
            <w:r w:rsidRPr="004E6B44">
              <w:rPr>
                <w:rFonts w:ascii="Arial" w:hAnsi="Arial" w:cs="Arial"/>
                <w:sz w:val="24"/>
                <w:szCs w:val="24"/>
              </w:rPr>
              <w:t>the</w:t>
            </w:r>
            <w:r w:rsidRPr="004E6B44">
              <w:rPr>
                <w:rFonts w:ascii="Arial" w:hAnsi="Arial" w:cs="Arial"/>
                <w:spacing w:val="-2"/>
                <w:sz w:val="24"/>
                <w:szCs w:val="24"/>
              </w:rPr>
              <w:t xml:space="preserve"> </w:t>
            </w:r>
            <w:r w:rsidRPr="004E6B44">
              <w:rPr>
                <w:rFonts w:ascii="Arial" w:hAnsi="Arial" w:cs="Arial"/>
                <w:sz w:val="24"/>
                <w:szCs w:val="24"/>
              </w:rPr>
              <w:t>standards</w:t>
            </w:r>
            <w:r w:rsidRPr="004E6B44">
              <w:rPr>
                <w:rFonts w:ascii="Arial" w:hAnsi="Arial" w:cs="Arial"/>
                <w:spacing w:val="-3"/>
                <w:sz w:val="24"/>
                <w:szCs w:val="24"/>
              </w:rPr>
              <w:t xml:space="preserve"> </w:t>
            </w:r>
            <w:r w:rsidRPr="004E6B44">
              <w:rPr>
                <w:rFonts w:ascii="Arial" w:hAnsi="Arial" w:cs="Arial"/>
                <w:sz w:val="24"/>
                <w:szCs w:val="24"/>
              </w:rPr>
              <w:t>IEC</w:t>
            </w:r>
            <w:r w:rsidRPr="004E6B44">
              <w:rPr>
                <w:rFonts w:ascii="Arial" w:hAnsi="Arial" w:cs="Arial"/>
                <w:spacing w:val="-2"/>
                <w:sz w:val="24"/>
                <w:szCs w:val="24"/>
              </w:rPr>
              <w:t xml:space="preserve"> </w:t>
            </w:r>
            <w:r w:rsidRPr="004E6B44">
              <w:rPr>
                <w:rFonts w:ascii="Arial" w:hAnsi="Arial" w:cs="Arial"/>
                <w:sz w:val="24"/>
                <w:szCs w:val="24"/>
              </w:rPr>
              <w:t>60870-5-101/104.</w:t>
            </w:r>
          </w:p>
          <w:p w14:paraId="1BC58057" w14:textId="77777777" w:rsidR="00D55CCD" w:rsidRPr="004E6B44" w:rsidRDefault="00D55CCD" w:rsidP="00863133">
            <w:pPr>
              <w:ind w:left="100"/>
              <w:jc w:val="both"/>
              <w:rPr>
                <w:rFonts w:ascii="Arial" w:hAnsi="Arial" w:cs="Arial"/>
                <w:b/>
                <w:bCs/>
                <w:sz w:val="24"/>
                <w:szCs w:val="24"/>
              </w:rPr>
            </w:pPr>
            <w:r w:rsidRPr="004E6B44">
              <w:rPr>
                <w:rFonts w:ascii="Arial" w:hAnsi="Arial" w:cs="Arial"/>
                <w:sz w:val="24"/>
                <w:szCs w:val="24"/>
              </w:rPr>
              <w:t>The</w:t>
            </w:r>
            <w:r w:rsidRPr="004E6B44">
              <w:rPr>
                <w:rFonts w:ascii="Arial" w:hAnsi="Arial" w:cs="Arial"/>
                <w:spacing w:val="40"/>
                <w:sz w:val="24"/>
                <w:szCs w:val="24"/>
              </w:rPr>
              <w:t xml:space="preserve"> </w:t>
            </w:r>
            <w:r w:rsidRPr="004E6B44">
              <w:rPr>
                <w:rFonts w:ascii="Arial" w:hAnsi="Arial" w:cs="Arial"/>
                <w:sz w:val="24"/>
                <w:szCs w:val="24"/>
              </w:rPr>
              <w:t>test</w:t>
            </w:r>
            <w:r w:rsidRPr="004E6B44">
              <w:rPr>
                <w:rFonts w:ascii="Arial" w:hAnsi="Arial" w:cs="Arial"/>
                <w:spacing w:val="41"/>
                <w:sz w:val="24"/>
                <w:szCs w:val="24"/>
              </w:rPr>
              <w:t xml:space="preserve"> </w:t>
            </w:r>
            <w:r w:rsidRPr="004E6B44">
              <w:rPr>
                <w:rFonts w:ascii="Arial" w:hAnsi="Arial" w:cs="Arial"/>
                <w:sz w:val="24"/>
                <w:szCs w:val="24"/>
              </w:rPr>
              <w:t>cases</w:t>
            </w:r>
            <w:r w:rsidRPr="004E6B44">
              <w:rPr>
                <w:rFonts w:ascii="Arial" w:hAnsi="Arial" w:cs="Arial"/>
                <w:spacing w:val="41"/>
                <w:sz w:val="24"/>
                <w:szCs w:val="24"/>
              </w:rPr>
              <w:t xml:space="preserve"> </w:t>
            </w:r>
            <w:r w:rsidRPr="004E6B44">
              <w:rPr>
                <w:rFonts w:ascii="Arial" w:hAnsi="Arial" w:cs="Arial"/>
                <w:sz w:val="24"/>
                <w:szCs w:val="24"/>
              </w:rPr>
              <w:t>to</w:t>
            </w:r>
            <w:r w:rsidRPr="004E6B44">
              <w:rPr>
                <w:rFonts w:ascii="Arial" w:hAnsi="Arial" w:cs="Arial"/>
                <w:spacing w:val="40"/>
                <w:sz w:val="24"/>
                <w:szCs w:val="24"/>
              </w:rPr>
              <w:t xml:space="preserve"> </w:t>
            </w:r>
            <w:r w:rsidRPr="004E6B44">
              <w:rPr>
                <w:rFonts w:ascii="Arial" w:hAnsi="Arial" w:cs="Arial"/>
                <w:sz w:val="24"/>
                <w:szCs w:val="24"/>
              </w:rPr>
              <w:t>be</w:t>
            </w:r>
            <w:r w:rsidRPr="004E6B44">
              <w:rPr>
                <w:rFonts w:ascii="Arial" w:hAnsi="Arial" w:cs="Arial"/>
                <w:spacing w:val="42"/>
                <w:sz w:val="24"/>
                <w:szCs w:val="24"/>
              </w:rPr>
              <w:t xml:space="preserve"> </w:t>
            </w:r>
            <w:r w:rsidRPr="004E6B44">
              <w:rPr>
                <w:rFonts w:ascii="Arial" w:hAnsi="Arial" w:cs="Arial"/>
                <w:sz w:val="24"/>
                <w:szCs w:val="24"/>
              </w:rPr>
              <w:t>executed</w:t>
            </w:r>
            <w:r w:rsidRPr="004E6B44">
              <w:rPr>
                <w:rFonts w:ascii="Arial" w:hAnsi="Arial" w:cs="Arial"/>
                <w:spacing w:val="42"/>
                <w:sz w:val="24"/>
                <w:szCs w:val="24"/>
              </w:rPr>
              <w:t xml:space="preserve"> </w:t>
            </w:r>
            <w:r w:rsidRPr="004E6B44">
              <w:rPr>
                <w:rFonts w:ascii="Arial" w:hAnsi="Arial" w:cs="Arial"/>
                <w:sz w:val="24"/>
                <w:szCs w:val="24"/>
              </w:rPr>
              <w:t>depend</w:t>
            </w:r>
            <w:r w:rsidRPr="004E6B44">
              <w:rPr>
                <w:rFonts w:ascii="Arial" w:hAnsi="Arial" w:cs="Arial"/>
                <w:spacing w:val="40"/>
                <w:sz w:val="24"/>
                <w:szCs w:val="24"/>
              </w:rPr>
              <w:t xml:space="preserve"> </w:t>
            </w:r>
            <w:r w:rsidRPr="004E6B44">
              <w:rPr>
                <w:rFonts w:ascii="Arial" w:hAnsi="Arial" w:cs="Arial"/>
                <w:sz w:val="24"/>
                <w:szCs w:val="24"/>
              </w:rPr>
              <w:t>on</w:t>
            </w:r>
            <w:r w:rsidRPr="004E6B44">
              <w:rPr>
                <w:rFonts w:ascii="Arial" w:hAnsi="Arial" w:cs="Arial"/>
                <w:spacing w:val="42"/>
                <w:sz w:val="24"/>
                <w:szCs w:val="24"/>
              </w:rPr>
              <w:t xml:space="preserve"> </w:t>
            </w:r>
            <w:r w:rsidRPr="004E6B44">
              <w:rPr>
                <w:rFonts w:ascii="Arial" w:hAnsi="Arial" w:cs="Arial"/>
                <w:sz w:val="24"/>
                <w:szCs w:val="24"/>
              </w:rPr>
              <w:t>the</w:t>
            </w:r>
            <w:r w:rsidRPr="004E6B44">
              <w:rPr>
                <w:rFonts w:ascii="Arial" w:hAnsi="Arial" w:cs="Arial"/>
                <w:spacing w:val="40"/>
                <w:sz w:val="24"/>
                <w:szCs w:val="24"/>
              </w:rPr>
              <w:t xml:space="preserve"> </w:t>
            </w:r>
            <w:r w:rsidRPr="004E6B44">
              <w:rPr>
                <w:rFonts w:ascii="Arial" w:hAnsi="Arial" w:cs="Arial"/>
                <w:sz w:val="24"/>
                <w:szCs w:val="24"/>
              </w:rPr>
              <w:t>device</w:t>
            </w:r>
            <w:r w:rsidRPr="004E6B44">
              <w:rPr>
                <w:rFonts w:ascii="Arial" w:hAnsi="Arial" w:cs="Arial"/>
                <w:spacing w:val="40"/>
                <w:sz w:val="24"/>
                <w:szCs w:val="24"/>
              </w:rPr>
              <w:t xml:space="preserve"> </w:t>
            </w:r>
            <w:r w:rsidRPr="004E6B44">
              <w:rPr>
                <w:rFonts w:ascii="Arial" w:hAnsi="Arial" w:cs="Arial"/>
                <w:sz w:val="24"/>
                <w:szCs w:val="24"/>
              </w:rPr>
              <w:t>capabilities</w:t>
            </w:r>
            <w:r w:rsidRPr="004E6B44">
              <w:rPr>
                <w:rFonts w:ascii="Arial" w:hAnsi="Arial" w:cs="Arial"/>
                <w:spacing w:val="41"/>
                <w:sz w:val="24"/>
                <w:szCs w:val="24"/>
              </w:rPr>
              <w:t xml:space="preserve"> </w:t>
            </w:r>
            <w:r w:rsidRPr="004E6B44">
              <w:rPr>
                <w:rFonts w:ascii="Arial" w:hAnsi="Arial" w:cs="Arial"/>
                <w:sz w:val="24"/>
                <w:szCs w:val="24"/>
              </w:rPr>
              <w:t>defined</w:t>
            </w:r>
            <w:r w:rsidRPr="004E6B44">
              <w:rPr>
                <w:rFonts w:ascii="Arial" w:hAnsi="Arial" w:cs="Arial"/>
                <w:spacing w:val="42"/>
                <w:sz w:val="24"/>
                <w:szCs w:val="24"/>
              </w:rPr>
              <w:t xml:space="preserve"> </w:t>
            </w:r>
            <w:r w:rsidRPr="004E6B44">
              <w:rPr>
                <w:rFonts w:ascii="Arial" w:hAnsi="Arial" w:cs="Arial"/>
                <w:sz w:val="24"/>
                <w:szCs w:val="24"/>
              </w:rPr>
              <w:t>in</w:t>
            </w:r>
            <w:r w:rsidRPr="004E6B44">
              <w:rPr>
                <w:rFonts w:ascii="Arial" w:hAnsi="Arial" w:cs="Arial"/>
                <w:spacing w:val="40"/>
                <w:sz w:val="24"/>
                <w:szCs w:val="24"/>
              </w:rPr>
              <w:t xml:space="preserve"> </w:t>
            </w:r>
            <w:r w:rsidRPr="004E6B44">
              <w:rPr>
                <w:rFonts w:ascii="Arial" w:hAnsi="Arial" w:cs="Arial"/>
                <w:sz w:val="24"/>
                <w:szCs w:val="24"/>
              </w:rPr>
              <w:t xml:space="preserve">their </w:t>
            </w:r>
            <w:r w:rsidRPr="004E6B44">
              <w:rPr>
                <w:rFonts w:ascii="Arial" w:hAnsi="Arial" w:cs="Arial"/>
                <w:spacing w:val="-64"/>
                <w:sz w:val="24"/>
                <w:szCs w:val="24"/>
              </w:rPr>
              <w:t xml:space="preserve"> </w:t>
            </w:r>
            <w:r w:rsidRPr="004E6B44">
              <w:rPr>
                <w:rFonts w:ascii="Arial" w:hAnsi="Arial" w:cs="Arial"/>
                <w:sz w:val="24"/>
                <w:szCs w:val="24"/>
              </w:rPr>
              <w:t>interoperability</w:t>
            </w:r>
            <w:r w:rsidRPr="004E6B44">
              <w:rPr>
                <w:rFonts w:ascii="Arial" w:hAnsi="Arial" w:cs="Arial"/>
                <w:spacing w:val="-1"/>
                <w:sz w:val="24"/>
                <w:szCs w:val="24"/>
              </w:rPr>
              <w:t xml:space="preserve"> </w:t>
            </w:r>
            <w:r w:rsidRPr="004E6B44">
              <w:rPr>
                <w:rFonts w:ascii="Arial" w:hAnsi="Arial" w:cs="Arial"/>
                <w:sz w:val="24"/>
                <w:szCs w:val="24"/>
              </w:rPr>
              <w:t xml:space="preserve">document </w:t>
            </w:r>
            <w:r w:rsidRPr="004E6B44">
              <w:rPr>
                <w:rFonts w:ascii="Arial" w:hAnsi="Arial" w:cs="Arial"/>
                <w:b/>
                <w:bCs/>
                <w:sz w:val="24"/>
                <w:szCs w:val="24"/>
              </w:rPr>
              <w:t>and shall be used for the conformance testing of the protocol supplied for control center end and RTU supplied under this project.</w:t>
            </w:r>
          </w:p>
          <w:p w14:paraId="02D9481A" w14:textId="77777777" w:rsidR="00D55CCD" w:rsidRPr="004E6B44" w:rsidRDefault="00D55CCD" w:rsidP="00863133">
            <w:pPr>
              <w:jc w:val="both"/>
              <w:rPr>
                <w:rFonts w:ascii="Arial" w:hAnsi="Arial" w:cs="Arial"/>
                <w:sz w:val="24"/>
                <w:szCs w:val="24"/>
              </w:rPr>
            </w:pPr>
            <w:r w:rsidRPr="004E6B44">
              <w:rPr>
                <w:rFonts w:ascii="Arial" w:hAnsi="Arial" w:cs="Arial"/>
                <w:sz w:val="24"/>
                <w:szCs w:val="24"/>
              </w:rPr>
              <w:lastRenderedPageBreak/>
              <w:t xml:space="preserve"> </w:t>
            </w:r>
            <w:r w:rsidRPr="004E6B44">
              <w:rPr>
                <w:rFonts w:ascii="Arial" w:hAnsi="Arial" w:cs="Arial"/>
                <w:b/>
                <w:bCs/>
                <w:sz w:val="24"/>
                <w:szCs w:val="24"/>
              </w:rPr>
              <w:t>This requirement is not for the routine, field testing and integration at site</w:t>
            </w:r>
            <w:r w:rsidRPr="004E6B44">
              <w:rPr>
                <w:rFonts w:ascii="Arial" w:hAnsi="Arial" w:cs="Arial"/>
                <w:sz w:val="24"/>
                <w:szCs w:val="24"/>
              </w:rPr>
              <w:t xml:space="preserve">. </w:t>
            </w:r>
          </w:p>
          <w:p w14:paraId="0C9D4696" w14:textId="64AFAD4A" w:rsidR="00D55CCD" w:rsidRPr="004E6B44" w:rsidRDefault="00D55CCD" w:rsidP="00863133">
            <w:pPr>
              <w:autoSpaceDE w:val="0"/>
              <w:autoSpaceDN w:val="0"/>
              <w:adjustRightInd w:val="0"/>
              <w:jc w:val="both"/>
              <w:rPr>
                <w:rFonts w:ascii="Arial" w:hAnsi="Arial" w:cs="Arial"/>
                <w:sz w:val="24"/>
                <w:szCs w:val="24"/>
                <w:lang w:bidi="hi-IN"/>
              </w:rPr>
            </w:pPr>
            <w:r w:rsidRPr="004E6B44">
              <w:rPr>
                <w:rFonts w:ascii="Arial" w:hAnsi="Arial" w:cs="Arial"/>
                <w:sz w:val="24"/>
                <w:szCs w:val="24"/>
              </w:rPr>
              <w:t>……</w:t>
            </w:r>
          </w:p>
        </w:tc>
      </w:tr>
      <w:tr w:rsidR="00D55CCD" w:rsidRPr="004E6B44" w14:paraId="73CF9F78" w14:textId="77777777" w:rsidTr="00D55CCD">
        <w:trPr>
          <w:trHeight w:val="618"/>
        </w:trPr>
        <w:tc>
          <w:tcPr>
            <w:tcW w:w="567" w:type="dxa"/>
            <w:vAlign w:val="center"/>
          </w:tcPr>
          <w:p w14:paraId="4425B79F"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76022839" w14:textId="4ACF5947" w:rsidR="00D55CCD" w:rsidRPr="004E6B44" w:rsidRDefault="00D55CCD" w:rsidP="00863133">
            <w:pPr>
              <w:jc w:val="both"/>
              <w:rPr>
                <w:rFonts w:ascii="Arial" w:hAnsi="Arial" w:cs="Arial"/>
                <w:color w:val="000000" w:themeColor="text1"/>
                <w:sz w:val="24"/>
                <w:szCs w:val="24"/>
              </w:rPr>
            </w:pPr>
            <w:r w:rsidRPr="004E6B44">
              <w:rPr>
                <w:rFonts w:ascii="Arial" w:hAnsi="Arial" w:cs="Arial"/>
                <w:color w:val="000000" w:themeColor="text1"/>
                <w:sz w:val="24"/>
                <w:szCs w:val="24"/>
              </w:rPr>
              <w:t>Vol. II Part-A, Appendix-D, NETWORK ARCHITECTURE of SLDC cum REMC</w:t>
            </w:r>
          </w:p>
        </w:tc>
        <w:tc>
          <w:tcPr>
            <w:tcW w:w="6095" w:type="dxa"/>
            <w:vAlign w:val="center"/>
          </w:tcPr>
          <w:p w14:paraId="4BCE0E43" w14:textId="5BC48960" w:rsidR="00D55CCD" w:rsidRPr="004E6B44" w:rsidRDefault="00D55CCD" w:rsidP="00863133">
            <w:pPr>
              <w:jc w:val="both"/>
              <w:rPr>
                <w:rFonts w:ascii="Arial" w:hAnsi="Arial" w:cs="Arial"/>
                <w:color w:val="000000" w:themeColor="text1"/>
                <w:sz w:val="24"/>
                <w:szCs w:val="24"/>
              </w:rPr>
            </w:pPr>
            <w:r w:rsidRPr="004E6B44">
              <w:rPr>
                <w:rFonts w:ascii="Arial" w:hAnsi="Arial" w:cs="Arial"/>
                <w:color w:val="000000" w:themeColor="text1"/>
                <w:sz w:val="24"/>
                <w:szCs w:val="24"/>
              </w:rPr>
              <w:t>Typical Network Architecture for Ladakh SLDC cum REMC</w:t>
            </w:r>
          </w:p>
        </w:tc>
        <w:tc>
          <w:tcPr>
            <w:tcW w:w="7371" w:type="dxa"/>
            <w:vAlign w:val="center"/>
          </w:tcPr>
          <w:p w14:paraId="7D8F38EF" w14:textId="77777777" w:rsidR="00D55CCD" w:rsidRPr="004E6B44" w:rsidRDefault="00D55CCD" w:rsidP="00863133">
            <w:pPr>
              <w:jc w:val="both"/>
              <w:rPr>
                <w:rFonts w:ascii="Arial" w:hAnsi="Arial" w:cs="Arial"/>
                <w:color w:val="000000" w:themeColor="text1"/>
                <w:sz w:val="24"/>
                <w:szCs w:val="24"/>
              </w:rPr>
            </w:pPr>
            <w:r w:rsidRPr="004E6B44">
              <w:rPr>
                <w:rFonts w:ascii="Arial" w:hAnsi="Arial" w:cs="Arial"/>
                <w:color w:val="000000" w:themeColor="text1"/>
                <w:sz w:val="24"/>
                <w:szCs w:val="24"/>
              </w:rPr>
              <w:t xml:space="preserve">Replace with </w:t>
            </w:r>
          </w:p>
          <w:p w14:paraId="55A3876D" w14:textId="77777777" w:rsidR="00D55CCD" w:rsidRPr="004E6B44" w:rsidRDefault="00D55CCD" w:rsidP="00863133">
            <w:pPr>
              <w:jc w:val="both"/>
              <w:rPr>
                <w:rFonts w:ascii="Arial" w:hAnsi="Arial" w:cs="Arial"/>
                <w:color w:val="000000" w:themeColor="text1"/>
                <w:sz w:val="24"/>
                <w:szCs w:val="24"/>
              </w:rPr>
            </w:pPr>
          </w:p>
          <w:p w14:paraId="3B060E69" w14:textId="339CF9DA" w:rsidR="00D55CCD" w:rsidRPr="004E6B44" w:rsidRDefault="00D55CCD" w:rsidP="00863133">
            <w:pPr>
              <w:jc w:val="both"/>
              <w:rPr>
                <w:rFonts w:ascii="Arial" w:hAnsi="Arial" w:cs="Arial"/>
                <w:color w:val="000000" w:themeColor="text1"/>
                <w:sz w:val="24"/>
                <w:szCs w:val="24"/>
              </w:rPr>
            </w:pPr>
            <w:r w:rsidRPr="004E6B44">
              <w:rPr>
                <w:rFonts w:ascii="Arial" w:hAnsi="Arial" w:cs="Arial"/>
                <w:color w:val="000000" w:themeColor="text1"/>
                <w:sz w:val="24"/>
                <w:szCs w:val="24"/>
              </w:rPr>
              <w:t xml:space="preserve">Revised Typical Network Architecture for Ladakh SLDC cum REMC is attached at </w:t>
            </w:r>
            <w:r w:rsidRPr="004E6B44">
              <w:rPr>
                <w:rFonts w:ascii="Arial" w:hAnsi="Arial" w:cs="Arial"/>
                <w:b/>
                <w:bCs/>
                <w:color w:val="000000" w:themeColor="text1"/>
                <w:sz w:val="24"/>
                <w:szCs w:val="24"/>
              </w:rPr>
              <w:t>Annexure-A.</w:t>
            </w:r>
          </w:p>
        </w:tc>
      </w:tr>
      <w:tr w:rsidR="00D55CCD" w:rsidRPr="004E6B44" w14:paraId="1DE90107" w14:textId="77777777" w:rsidTr="00D55CCD">
        <w:trPr>
          <w:trHeight w:val="618"/>
        </w:trPr>
        <w:tc>
          <w:tcPr>
            <w:tcW w:w="567" w:type="dxa"/>
            <w:vAlign w:val="center"/>
          </w:tcPr>
          <w:p w14:paraId="66D9A3D5"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6C2BB01A" w14:textId="77777777" w:rsidR="00D55CCD" w:rsidRPr="004E6B44" w:rsidRDefault="00D55CCD" w:rsidP="00863133">
            <w:pPr>
              <w:jc w:val="both"/>
              <w:rPr>
                <w:rFonts w:ascii="Arial" w:hAnsi="Arial" w:cs="Arial"/>
                <w:sz w:val="24"/>
                <w:szCs w:val="24"/>
              </w:rPr>
            </w:pPr>
            <w:r w:rsidRPr="004E6B44">
              <w:rPr>
                <w:rFonts w:ascii="Arial" w:hAnsi="Arial" w:cs="Arial"/>
                <w:sz w:val="24"/>
                <w:szCs w:val="24"/>
              </w:rPr>
              <w:t xml:space="preserve">Vol. II, Part-A, </w:t>
            </w:r>
          </w:p>
          <w:p w14:paraId="466F0DC0" w14:textId="7FDDF2F9" w:rsidR="00D55CCD" w:rsidRPr="004E6B44" w:rsidRDefault="00D55CCD" w:rsidP="00863133">
            <w:pPr>
              <w:jc w:val="both"/>
              <w:rPr>
                <w:rFonts w:ascii="Arial" w:hAnsi="Arial" w:cs="Arial"/>
                <w:sz w:val="24"/>
                <w:szCs w:val="24"/>
              </w:rPr>
            </w:pPr>
            <w:r w:rsidRPr="004E6B44">
              <w:rPr>
                <w:rFonts w:ascii="Arial" w:hAnsi="Arial" w:cs="Arial"/>
                <w:sz w:val="24"/>
                <w:szCs w:val="24"/>
              </w:rPr>
              <w:t>Appendix-L</w:t>
            </w:r>
          </w:p>
        </w:tc>
        <w:tc>
          <w:tcPr>
            <w:tcW w:w="6095" w:type="dxa"/>
            <w:vAlign w:val="center"/>
          </w:tcPr>
          <w:p w14:paraId="2D6F63C1" w14:textId="71D1AFA2" w:rsidR="00D55CCD" w:rsidRPr="004E6B44" w:rsidRDefault="00D55CCD" w:rsidP="00863133">
            <w:pPr>
              <w:jc w:val="both"/>
              <w:rPr>
                <w:rFonts w:ascii="Arial" w:hAnsi="Arial" w:cs="Arial"/>
                <w:color w:val="000000" w:themeColor="text1"/>
                <w:sz w:val="24"/>
                <w:szCs w:val="24"/>
              </w:rPr>
            </w:pPr>
            <w:r w:rsidRPr="004E6B44">
              <w:rPr>
                <w:rFonts w:ascii="Arial" w:hAnsi="Arial" w:cs="Arial"/>
                <w:sz w:val="24"/>
                <w:szCs w:val="24"/>
              </w:rPr>
              <w:t>Inserted New Appendix</w:t>
            </w:r>
          </w:p>
        </w:tc>
        <w:tc>
          <w:tcPr>
            <w:tcW w:w="7371" w:type="dxa"/>
            <w:vAlign w:val="center"/>
          </w:tcPr>
          <w:p w14:paraId="2552B742" w14:textId="63FA829E" w:rsidR="00D55CCD" w:rsidRPr="004E6B44" w:rsidRDefault="00D55CCD" w:rsidP="00863133">
            <w:pPr>
              <w:jc w:val="both"/>
              <w:rPr>
                <w:rFonts w:ascii="Arial" w:hAnsi="Arial" w:cs="Arial"/>
                <w:color w:val="000000" w:themeColor="text1"/>
                <w:sz w:val="24"/>
                <w:szCs w:val="24"/>
              </w:rPr>
            </w:pPr>
            <w:r w:rsidRPr="004E6B44">
              <w:rPr>
                <w:rFonts w:ascii="Arial" w:hAnsi="Arial" w:cs="Arial"/>
                <w:sz w:val="24"/>
                <w:szCs w:val="24"/>
              </w:rPr>
              <w:t xml:space="preserve">Appendix-L, Type Test Validity is attached at </w:t>
            </w:r>
            <w:r w:rsidRPr="004E6B44">
              <w:rPr>
                <w:rFonts w:ascii="Arial" w:hAnsi="Arial" w:cs="Arial"/>
                <w:b/>
                <w:bCs/>
                <w:color w:val="000000" w:themeColor="text1"/>
                <w:sz w:val="24"/>
                <w:szCs w:val="24"/>
              </w:rPr>
              <w:t>Annexure-A.</w:t>
            </w:r>
          </w:p>
        </w:tc>
      </w:tr>
      <w:tr w:rsidR="00D55CCD" w:rsidRPr="004E6B44" w14:paraId="02DC0A0C" w14:textId="77777777" w:rsidTr="00D55CCD">
        <w:trPr>
          <w:trHeight w:val="618"/>
        </w:trPr>
        <w:tc>
          <w:tcPr>
            <w:tcW w:w="567" w:type="dxa"/>
            <w:vAlign w:val="center"/>
          </w:tcPr>
          <w:p w14:paraId="4BDA048E"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05ED9A99" w14:textId="245721E4" w:rsidR="00D55CCD" w:rsidRPr="004E6B44" w:rsidRDefault="00D55CCD" w:rsidP="00863133">
            <w:pPr>
              <w:jc w:val="both"/>
              <w:rPr>
                <w:rFonts w:ascii="Arial" w:hAnsi="Arial" w:cs="Arial"/>
                <w:sz w:val="24"/>
                <w:szCs w:val="24"/>
              </w:rPr>
            </w:pPr>
            <w:r w:rsidRPr="004E6B44">
              <w:rPr>
                <w:rFonts w:ascii="Arial" w:hAnsi="Arial" w:cs="Arial"/>
                <w:sz w:val="24"/>
                <w:szCs w:val="24"/>
              </w:rPr>
              <w:t>Vol. II Part-B, Introduction</w:t>
            </w:r>
          </w:p>
        </w:tc>
        <w:tc>
          <w:tcPr>
            <w:tcW w:w="6095" w:type="dxa"/>
            <w:vAlign w:val="center"/>
          </w:tcPr>
          <w:p w14:paraId="07509F5A" w14:textId="4CC612FF" w:rsidR="00D55CCD" w:rsidRPr="004E6B44" w:rsidRDefault="00D55CCD" w:rsidP="00863133">
            <w:pPr>
              <w:jc w:val="both"/>
              <w:rPr>
                <w:rFonts w:ascii="Arial" w:hAnsi="Arial" w:cs="Arial"/>
                <w:sz w:val="24"/>
                <w:szCs w:val="24"/>
              </w:rPr>
            </w:pPr>
            <w:r w:rsidRPr="004E6B44">
              <w:rPr>
                <w:rFonts w:ascii="Arial" w:hAnsi="Arial" w:cs="Arial"/>
                <w:sz w:val="24"/>
                <w:szCs w:val="24"/>
              </w:rPr>
              <w:t xml:space="preserve">Inserted New Part-B Introduction </w:t>
            </w:r>
          </w:p>
        </w:tc>
        <w:tc>
          <w:tcPr>
            <w:tcW w:w="7371" w:type="dxa"/>
            <w:vAlign w:val="center"/>
          </w:tcPr>
          <w:p w14:paraId="3AFDE2EA" w14:textId="545C9A47" w:rsidR="00D55CCD" w:rsidRPr="004E6B44" w:rsidRDefault="00D55CCD" w:rsidP="00863133">
            <w:pPr>
              <w:jc w:val="both"/>
              <w:rPr>
                <w:rFonts w:ascii="Arial" w:hAnsi="Arial" w:cs="Arial"/>
                <w:sz w:val="24"/>
                <w:szCs w:val="24"/>
              </w:rPr>
            </w:pPr>
            <w:r w:rsidRPr="004E6B44">
              <w:rPr>
                <w:rFonts w:ascii="Arial" w:hAnsi="Arial" w:cs="Arial"/>
                <w:sz w:val="24"/>
                <w:szCs w:val="24"/>
              </w:rPr>
              <w:t xml:space="preserve">Part-B Introduction section is attached at </w:t>
            </w:r>
            <w:r w:rsidRPr="004E6B44">
              <w:rPr>
                <w:rFonts w:ascii="Arial" w:hAnsi="Arial" w:cs="Arial"/>
                <w:b/>
                <w:bCs/>
                <w:sz w:val="24"/>
                <w:szCs w:val="24"/>
              </w:rPr>
              <w:t>Annexure-A</w:t>
            </w:r>
            <w:r w:rsidRPr="004E6B44">
              <w:rPr>
                <w:rFonts w:ascii="Arial" w:hAnsi="Arial" w:cs="Arial"/>
                <w:b/>
                <w:bCs/>
                <w:i/>
                <w:iCs/>
                <w:sz w:val="24"/>
                <w:szCs w:val="24"/>
              </w:rPr>
              <w:t>.</w:t>
            </w:r>
          </w:p>
        </w:tc>
      </w:tr>
      <w:tr w:rsidR="00D55CCD" w:rsidRPr="004E6B44" w14:paraId="4327C060" w14:textId="77777777" w:rsidTr="00D55CCD">
        <w:trPr>
          <w:trHeight w:val="618"/>
        </w:trPr>
        <w:tc>
          <w:tcPr>
            <w:tcW w:w="567" w:type="dxa"/>
            <w:vAlign w:val="center"/>
          </w:tcPr>
          <w:p w14:paraId="6026C2C2"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4A0A6F75" w14:textId="07B78F65" w:rsidR="00D55CCD" w:rsidRPr="004E6B44" w:rsidRDefault="00D55CCD" w:rsidP="00863133">
            <w:pPr>
              <w:jc w:val="both"/>
              <w:rPr>
                <w:rFonts w:ascii="Arial" w:hAnsi="Arial" w:cs="Arial"/>
                <w:sz w:val="24"/>
                <w:szCs w:val="24"/>
              </w:rPr>
            </w:pPr>
            <w:r w:rsidRPr="004E6B44">
              <w:rPr>
                <w:rFonts w:ascii="Arial" w:hAnsi="Arial" w:cs="Arial"/>
                <w:sz w:val="24"/>
                <w:szCs w:val="24"/>
              </w:rPr>
              <w:t xml:space="preserve">Vol. II Part-B, Section-1, Clause 1.1.1 </w:t>
            </w:r>
          </w:p>
        </w:tc>
        <w:tc>
          <w:tcPr>
            <w:tcW w:w="6095" w:type="dxa"/>
            <w:vAlign w:val="center"/>
          </w:tcPr>
          <w:p w14:paraId="413EF397" w14:textId="1E2DA2C2" w:rsidR="00D55CCD" w:rsidRPr="004E6B44" w:rsidRDefault="00D55CCD" w:rsidP="00863133">
            <w:pPr>
              <w:jc w:val="both"/>
              <w:rPr>
                <w:rFonts w:ascii="Arial" w:hAnsi="Arial" w:cs="Arial"/>
                <w:sz w:val="24"/>
                <w:szCs w:val="24"/>
              </w:rPr>
            </w:pPr>
            <w:r w:rsidRPr="004E6B44">
              <w:rPr>
                <w:rFonts w:ascii="Arial" w:hAnsi="Arial" w:cs="Arial"/>
                <w:sz w:val="24"/>
                <w:szCs w:val="24"/>
              </w:rPr>
              <w:t>Data Acquisition</w:t>
            </w:r>
          </w:p>
          <w:p w14:paraId="0D62B353" w14:textId="5D3AB036" w:rsidR="00D55CCD" w:rsidRPr="004E6B44" w:rsidRDefault="00D55CCD" w:rsidP="00863133">
            <w:pPr>
              <w:jc w:val="both"/>
              <w:rPr>
                <w:rFonts w:ascii="Arial" w:hAnsi="Arial" w:cs="Arial"/>
                <w:sz w:val="24"/>
                <w:szCs w:val="24"/>
              </w:rPr>
            </w:pPr>
            <w:r w:rsidRPr="004E6B44">
              <w:rPr>
                <w:rFonts w:ascii="Arial" w:hAnsi="Arial" w:cs="Arial"/>
                <w:sz w:val="24"/>
                <w:szCs w:val="24"/>
              </w:rPr>
              <w:t xml:space="preserve">….All the functions for RTU data acquisition as described in the sub-sections below shall be implemented for </w:t>
            </w:r>
            <w:r w:rsidRPr="00CB27B8">
              <w:rPr>
                <w:rFonts w:ascii="Arial" w:hAnsi="Arial" w:cs="Arial"/>
                <w:b/>
                <w:bCs/>
                <w:sz w:val="24"/>
                <w:szCs w:val="24"/>
              </w:rPr>
              <w:t>existing RTUs (if applicable).</w:t>
            </w:r>
            <w:r w:rsidRPr="004E6B44">
              <w:rPr>
                <w:rFonts w:ascii="Arial" w:hAnsi="Arial" w:cs="Arial"/>
                <w:sz w:val="24"/>
                <w:szCs w:val="24"/>
              </w:rPr>
              <w:t xml:space="preserve"> Feature shall be available in SCADA System to accumulate data for a user defined time period (i.e.,</w:t>
            </w:r>
            <w:r w:rsidRPr="00CB27B8">
              <w:rPr>
                <w:rFonts w:ascii="Arial" w:hAnsi="Arial" w:cs="Arial"/>
                <w:b/>
                <w:bCs/>
                <w:sz w:val="24"/>
                <w:szCs w:val="24"/>
              </w:rPr>
              <w:t>15-minutes,1- day,1-week,1-month</w:t>
            </w:r>
            <w:r w:rsidRPr="004E6B44">
              <w:rPr>
                <w:rFonts w:ascii="Arial" w:hAnsi="Arial" w:cs="Arial"/>
                <w:sz w:val="24"/>
                <w:szCs w:val="24"/>
              </w:rPr>
              <w:t>) and it shall be automatically reset the same after user defined time….</w:t>
            </w:r>
          </w:p>
        </w:tc>
        <w:tc>
          <w:tcPr>
            <w:tcW w:w="7371" w:type="dxa"/>
            <w:vAlign w:val="center"/>
          </w:tcPr>
          <w:p w14:paraId="0031A2E4" w14:textId="69A0F3F9" w:rsidR="00D55CCD" w:rsidRPr="004E6B44" w:rsidRDefault="00D55CCD" w:rsidP="00863133">
            <w:pPr>
              <w:ind w:left="100"/>
              <w:jc w:val="both"/>
              <w:rPr>
                <w:rFonts w:ascii="Arial" w:hAnsi="Arial" w:cs="Arial"/>
                <w:sz w:val="24"/>
                <w:szCs w:val="24"/>
              </w:rPr>
            </w:pPr>
            <w:r w:rsidRPr="004E6B44">
              <w:rPr>
                <w:rFonts w:ascii="Arial" w:hAnsi="Arial" w:cs="Arial"/>
                <w:sz w:val="24"/>
                <w:szCs w:val="24"/>
              </w:rPr>
              <w:t>Data Acquisition</w:t>
            </w:r>
          </w:p>
          <w:p w14:paraId="5A29A569" w14:textId="77777777" w:rsidR="00D55CCD" w:rsidRPr="004E6B44" w:rsidRDefault="00D55CCD" w:rsidP="00863133">
            <w:pPr>
              <w:ind w:left="100"/>
              <w:jc w:val="both"/>
              <w:rPr>
                <w:rFonts w:ascii="Arial" w:hAnsi="Arial" w:cs="Arial"/>
                <w:sz w:val="24"/>
                <w:szCs w:val="24"/>
              </w:rPr>
            </w:pPr>
          </w:p>
          <w:p w14:paraId="5B80BE76" w14:textId="7C73C3F6" w:rsidR="00D55CCD" w:rsidRPr="004E6B44" w:rsidRDefault="00D55CCD" w:rsidP="00863133">
            <w:pPr>
              <w:ind w:left="100"/>
              <w:jc w:val="both"/>
              <w:rPr>
                <w:rFonts w:ascii="Arial" w:hAnsi="Arial" w:cs="Arial"/>
                <w:sz w:val="24"/>
                <w:szCs w:val="24"/>
              </w:rPr>
            </w:pPr>
            <w:r w:rsidRPr="004E6B44">
              <w:rPr>
                <w:rFonts w:ascii="Arial" w:hAnsi="Arial" w:cs="Arial"/>
                <w:sz w:val="24"/>
                <w:szCs w:val="24"/>
              </w:rPr>
              <w:t xml:space="preserve">Replace with </w:t>
            </w:r>
          </w:p>
          <w:p w14:paraId="7517AE53" w14:textId="77777777" w:rsidR="00D55CCD" w:rsidRPr="004E6B44" w:rsidRDefault="00D55CCD" w:rsidP="00863133">
            <w:pPr>
              <w:ind w:left="100"/>
              <w:jc w:val="both"/>
              <w:rPr>
                <w:rFonts w:ascii="Arial" w:hAnsi="Arial" w:cs="Arial"/>
                <w:sz w:val="24"/>
                <w:szCs w:val="24"/>
              </w:rPr>
            </w:pPr>
          </w:p>
          <w:p w14:paraId="288790DA" w14:textId="1B135275" w:rsidR="00D55CCD" w:rsidRPr="004E6B44" w:rsidRDefault="00D55CCD" w:rsidP="00863133">
            <w:pPr>
              <w:ind w:left="100"/>
              <w:jc w:val="both"/>
              <w:rPr>
                <w:rFonts w:ascii="Arial" w:hAnsi="Arial" w:cs="Arial"/>
                <w:sz w:val="24"/>
                <w:szCs w:val="24"/>
              </w:rPr>
            </w:pPr>
            <w:r w:rsidRPr="004E6B44">
              <w:rPr>
                <w:rFonts w:ascii="Arial" w:hAnsi="Arial" w:cs="Arial"/>
                <w:sz w:val="24"/>
                <w:szCs w:val="24"/>
              </w:rPr>
              <w:t>…All the functions for RTU data acquisition as described in the sub-sections below shall be implemented for RTUs.Feature shall be available in SCADA System to accumulate data for a user defined time period (i</w:t>
            </w:r>
            <w:r w:rsidRPr="00CB27B8">
              <w:rPr>
                <w:rFonts w:ascii="Arial" w:hAnsi="Arial" w:cs="Arial"/>
                <w:b/>
                <w:bCs/>
                <w:sz w:val="24"/>
                <w:szCs w:val="24"/>
              </w:rPr>
              <w:t>.e.,15-minutes, 30-minutes etc. shall be automatically reset the same after user defined time</w:t>
            </w:r>
            <w:r w:rsidRPr="004E6B44">
              <w:rPr>
                <w:rFonts w:ascii="Arial" w:hAnsi="Arial" w:cs="Arial"/>
                <w:sz w:val="24"/>
                <w:szCs w:val="24"/>
              </w:rPr>
              <w:t>.</w:t>
            </w:r>
          </w:p>
          <w:p w14:paraId="1E862622" w14:textId="3882C18B" w:rsidR="00D55CCD" w:rsidRPr="00CB27B8" w:rsidRDefault="00D55CCD" w:rsidP="00863133">
            <w:pPr>
              <w:jc w:val="both"/>
              <w:rPr>
                <w:rFonts w:ascii="Arial" w:hAnsi="Arial" w:cs="Arial"/>
                <w:b/>
                <w:bCs/>
                <w:sz w:val="24"/>
                <w:szCs w:val="24"/>
              </w:rPr>
            </w:pPr>
            <w:r w:rsidRPr="00CB27B8">
              <w:rPr>
                <w:rFonts w:ascii="Arial" w:hAnsi="Arial" w:cs="Arial"/>
                <w:b/>
                <w:bCs/>
                <w:sz w:val="24"/>
                <w:szCs w:val="24"/>
              </w:rPr>
              <w:lastRenderedPageBreak/>
              <w:t>Further, for accumulation period of 1-day,1-week,1-month, it can be provided either in SCADA or in historian.…</w:t>
            </w:r>
          </w:p>
        </w:tc>
      </w:tr>
      <w:tr w:rsidR="00D55CCD" w:rsidRPr="004E6B44" w14:paraId="68782B59" w14:textId="77777777" w:rsidTr="00D55CCD">
        <w:trPr>
          <w:trHeight w:val="618"/>
        </w:trPr>
        <w:tc>
          <w:tcPr>
            <w:tcW w:w="567" w:type="dxa"/>
            <w:vAlign w:val="center"/>
          </w:tcPr>
          <w:p w14:paraId="6EBE7198"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49DB5E9D" w14:textId="626960AD" w:rsidR="00D55CCD" w:rsidRPr="004E6B44" w:rsidRDefault="00D55CCD" w:rsidP="00863133">
            <w:pPr>
              <w:spacing w:after="60" w:line="21" w:lineRule="atLeast"/>
              <w:jc w:val="both"/>
              <w:rPr>
                <w:rFonts w:ascii="Arial" w:eastAsia="ArialMT" w:hAnsi="Arial" w:cs="Arial"/>
                <w:sz w:val="24"/>
                <w:szCs w:val="24"/>
                <w:lang w:eastAsia="zh-CN" w:bidi="ar"/>
              </w:rPr>
            </w:pPr>
            <w:r w:rsidRPr="004E6B44">
              <w:rPr>
                <w:rFonts w:ascii="Arial" w:eastAsia="Times New Roman" w:hAnsi="Arial" w:cs="Arial"/>
                <w:sz w:val="24"/>
                <w:szCs w:val="24"/>
                <w:lang w:bidi="hi-IN"/>
              </w:rPr>
              <w:t>Vol-II Part- B, Section-1,</w:t>
            </w:r>
          </w:p>
          <w:p w14:paraId="1B18BC12" w14:textId="7FC98958" w:rsidR="00D55CCD" w:rsidRPr="004E6B44" w:rsidRDefault="00D55CCD" w:rsidP="00863133">
            <w:pPr>
              <w:jc w:val="both"/>
              <w:rPr>
                <w:rFonts w:ascii="Arial" w:hAnsi="Arial" w:cs="Arial"/>
                <w:sz w:val="24"/>
                <w:szCs w:val="24"/>
              </w:rPr>
            </w:pPr>
            <w:r w:rsidRPr="004E6B44">
              <w:rPr>
                <w:rFonts w:ascii="Arial" w:eastAsia="Times New Roman" w:hAnsi="Arial" w:cs="Arial"/>
                <w:sz w:val="24"/>
                <w:szCs w:val="24"/>
                <w:lang w:bidi="hi-IN"/>
              </w:rPr>
              <w:t>Para 1 of Clause 1.1.1.3</w:t>
            </w:r>
            <w:r w:rsidRPr="004E6B44">
              <w:rPr>
                <w:rFonts w:ascii="Arial" w:eastAsia="Times New Roman" w:hAnsi="Arial" w:cs="Arial"/>
                <w:sz w:val="24"/>
                <w:szCs w:val="24"/>
                <w:lang w:bidi="hi-IN"/>
              </w:rPr>
              <w:tab/>
              <w:t xml:space="preserve"> </w:t>
            </w:r>
          </w:p>
        </w:tc>
        <w:tc>
          <w:tcPr>
            <w:tcW w:w="6095" w:type="dxa"/>
            <w:vAlign w:val="center"/>
          </w:tcPr>
          <w:p w14:paraId="71A6ECC7" w14:textId="77777777" w:rsidR="00D55CCD" w:rsidRPr="004E6B44" w:rsidRDefault="00D55CCD" w:rsidP="00863133">
            <w:pPr>
              <w:autoSpaceDE w:val="0"/>
              <w:autoSpaceDN w:val="0"/>
              <w:adjustRightInd w:val="0"/>
              <w:jc w:val="both"/>
              <w:rPr>
                <w:rFonts w:ascii="Arial" w:eastAsia="Times New Roman" w:hAnsi="Arial" w:cs="Arial"/>
                <w:sz w:val="24"/>
                <w:szCs w:val="24"/>
                <w:lang w:bidi="hi-IN"/>
              </w:rPr>
            </w:pPr>
            <w:r w:rsidRPr="004E6B44">
              <w:rPr>
                <w:rFonts w:ascii="Arial" w:eastAsia="Times New Roman" w:hAnsi="Arial" w:cs="Arial"/>
                <w:sz w:val="24"/>
                <w:szCs w:val="24"/>
                <w:lang w:bidi="hi-IN"/>
              </w:rPr>
              <w:t>Backup Communication Channel Processing</w:t>
            </w:r>
          </w:p>
          <w:p w14:paraId="2BD67938" w14:textId="77777777" w:rsidR="00D55CCD" w:rsidRPr="004E6B44" w:rsidRDefault="00D55CCD" w:rsidP="00863133">
            <w:pPr>
              <w:autoSpaceDE w:val="0"/>
              <w:autoSpaceDN w:val="0"/>
              <w:adjustRightInd w:val="0"/>
              <w:jc w:val="both"/>
              <w:rPr>
                <w:rFonts w:ascii="Arial" w:hAnsi="Arial" w:cs="Arial"/>
                <w:sz w:val="24"/>
                <w:szCs w:val="24"/>
              </w:rPr>
            </w:pPr>
          </w:p>
          <w:p w14:paraId="1EF3CF17" w14:textId="5DF5149C" w:rsidR="00D55CCD" w:rsidRPr="004E6B44" w:rsidRDefault="00D55CCD" w:rsidP="00863133">
            <w:pPr>
              <w:jc w:val="both"/>
              <w:rPr>
                <w:rFonts w:ascii="Arial" w:hAnsi="Arial" w:cs="Arial"/>
                <w:sz w:val="24"/>
                <w:szCs w:val="24"/>
              </w:rPr>
            </w:pPr>
            <w:r w:rsidRPr="004E6B44">
              <w:rPr>
                <w:rFonts w:ascii="Arial" w:hAnsi="Arial" w:cs="Arial"/>
                <w:sz w:val="24"/>
                <w:szCs w:val="24"/>
              </w:rPr>
              <w:t>…. If valid data cannot be acquired from one of the RTUs, the Control Centre System shall automatically failover to the backup Communication channel. .......</w:t>
            </w:r>
          </w:p>
        </w:tc>
        <w:tc>
          <w:tcPr>
            <w:tcW w:w="7371" w:type="dxa"/>
            <w:vAlign w:val="center"/>
          </w:tcPr>
          <w:p w14:paraId="1E249883" w14:textId="77777777" w:rsidR="00D55CCD" w:rsidRPr="004E6B44" w:rsidRDefault="00D55CCD" w:rsidP="00863133">
            <w:pPr>
              <w:autoSpaceDE w:val="0"/>
              <w:autoSpaceDN w:val="0"/>
              <w:adjustRightInd w:val="0"/>
              <w:jc w:val="both"/>
              <w:rPr>
                <w:rFonts w:ascii="Arial" w:eastAsia="Times New Roman" w:hAnsi="Arial" w:cs="Arial"/>
                <w:sz w:val="24"/>
                <w:szCs w:val="24"/>
                <w:lang w:bidi="hi-IN"/>
              </w:rPr>
            </w:pPr>
            <w:r w:rsidRPr="004E6B44">
              <w:rPr>
                <w:rFonts w:ascii="Arial" w:eastAsia="Times New Roman" w:hAnsi="Arial" w:cs="Arial"/>
                <w:sz w:val="24"/>
                <w:szCs w:val="24"/>
                <w:lang w:bidi="hi-IN"/>
              </w:rPr>
              <w:t>Backup Communication Channel Processing</w:t>
            </w:r>
          </w:p>
          <w:p w14:paraId="7CFBAC62" w14:textId="77777777" w:rsidR="00D55CCD" w:rsidRPr="004E6B44" w:rsidRDefault="00D55CCD" w:rsidP="00863133">
            <w:pPr>
              <w:autoSpaceDE w:val="0"/>
              <w:autoSpaceDN w:val="0"/>
              <w:adjustRightInd w:val="0"/>
              <w:jc w:val="both"/>
              <w:rPr>
                <w:rFonts w:ascii="Arial" w:hAnsi="Arial" w:cs="Arial"/>
                <w:sz w:val="24"/>
                <w:szCs w:val="24"/>
              </w:rPr>
            </w:pPr>
          </w:p>
          <w:p w14:paraId="5E1120CA" w14:textId="77777777"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rPr>
              <w:t xml:space="preserve">Replace with </w:t>
            </w:r>
          </w:p>
          <w:p w14:paraId="5223C285" w14:textId="77777777" w:rsidR="00D55CCD" w:rsidRPr="004E6B44" w:rsidRDefault="00D55CCD" w:rsidP="00863133">
            <w:pPr>
              <w:autoSpaceDE w:val="0"/>
              <w:autoSpaceDN w:val="0"/>
              <w:adjustRightInd w:val="0"/>
              <w:jc w:val="both"/>
              <w:rPr>
                <w:rFonts w:ascii="Arial" w:hAnsi="Arial" w:cs="Arial"/>
                <w:sz w:val="24"/>
                <w:szCs w:val="24"/>
              </w:rPr>
            </w:pPr>
          </w:p>
          <w:p w14:paraId="0A5C62F3" w14:textId="40EA39B0" w:rsidR="00D55CCD" w:rsidRPr="004E6B44" w:rsidRDefault="00D55CCD" w:rsidP="00863133">
            <w:pPr>
              <w:ind w:left="100"/>
              <w:jc w:val="both"/>
              <w:rPr>
                <w:rFonts w:ascii="Arial" w:hAnsi="Arial" w:cs="Arial"/>
                <w:sz w:val="24"/>
                <w:szCs w:val="24"/>
              </w:rPr>
            </w:pPr>
            <w:r w:rsidRPr="004E6B44">
              <w:rPr>
                <w:rFonts w:ascii="Arial" w:hAnsi="Arial" w:cs="Arial"/>
                <w:sz w:val="24"/>
                <w:szCs w:val="24"/>
              </w:rPr>
              <w:t xml:space="preserve">…. If valid data cannot be acquired from one </w:t>
            </w:r>
            <w:r w:rsidRPr="004E6B44">
              <w:rPr>
                <w:rFonts w:ascii="Arial" w:hAnsi="Arial" w:cs="Arial"/>
                <w:b/>
                <w:bCs/>
                <w:sz w:val="24"/>
                <w:szCs w:val="24"/>
              </w:rPr>
              <w:t>of the channels of</w:t>
            </w:r>
            <w:r w:rsidRPr="004E6B44">
              <w:rPr>
                <w:rFonts w:ascii="Arial" w:hAnsi="Arial" w:cs="Arial"/>
                <w:sz w:val="24"/>
                <w:szCs w:val="24"/>
              </w:rPr>
              <w:t xml:space="preserve"> RTUs, the Control Centre System shall automatically failover to the backup Communication channel..........</w:t>
            </w:r>
          </w:p>
        </w:tc>
      </w:tr>
      <w:tr w:rsidR="00D55CCD" w:rsidRPr="004E6B44" w14:paraId="7BAD57DE" w14:textId="77777777" w:rsidTr="00D55CCD">
        <w:trPr>
          <w:trHeight w:val="618"/>
        </w:trPr>
        <w:tc>
          <w:tcPr>
            <w:tcW w:w="567" w:type="dxa"/>
            <w:vAlign w:val="center"/>
          </w:tcPr>
          <w:p w14:paraId="4AEE2500"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27D8D91B" w14:textId="77777777" w:rsidR="00D55CCD" w:rsidRPr="004E6B44" w:rsidRDefault="00D55CCD" w:rsidP="00863133">
            <w:pPr>
              <w:jc w:val="both"/>
              <w:rPr>
                <w:rFonts w:ascii="Arial" w:hAnsi="Arial" w:cs="Arial"/>
                <w:sz w:val="24"/>
                <w:szCs w:val="24"/>
              </w:rPr>
            </w:pPr>
            <w:r w:rsidRPr="004E6B44">
              <w:rPr>
                <w:rFonts w:ascii="Arial" w:hAnsi="Arial" w:cs="Arial"/>
                <w:sz w:val="24"/>
                <w:szCs w:val="24"/>
              </w:rPr>
              <w:t>Vol. II, Part-B, Section-1, Clause-1.1.1.8, CFE requirement</w:t>
            </w:r>
          </w:p>
          <w:p w14:paraId="2D0E3B55" w14:textId="77777777" w:rsidR="00D55CCD" w:rsidRPr="004E6B44" w:rsidRDefault="00D55CCD" w:rsidP="00863133">
            <w:pPr>
              <w:spacing w:after="60" w:line="21" w:lineRule="atLeast"/>
              <w:jc w:val="both"/>
              <w:rPr>
                <w:rFonts w:ascii="Arial" w:eastAsia="Times New Roman" w:hAnsi="Arial" w:cs="Arial"/>
                <w:sz w:val="24"/>
                <w:szCs w:val="24"/>
                <w:lang w:bidi="hi-IN"/>
              </w:rPr>
            </w:pPr>
          </w:p>
        </w:tc>
        <w:tc>
          <w:tcPr>
            <w:tcW w:w="6095" w:type="dxa"/>
            <w:vAlign w:val="center"/>
          </w:tcPr>
          <w:p w14:paraId="450DABA9" w14:textId="77777777" w:rsidR="00D55CCD" w:rsidRPr="004E6B44" w:rsidRDefault="00D55CCD" w:rsidP="00863133">
            <w:pPr>
              <w:jc w:val="both"/>
              <w:rPr>
                <w:rFonts w:ascii="Arial" w:hAnsi="Arial" w:cs="Arial"/>
                <w:sz w:val="24"/>
                <w:szCs w:val="24"/>
              </w:rPr>
            </w:pPr>
            <w:r w:rsidRPr="004E6B44">
              <w:rPr>
                <w:rFonts w:ascii="Arial" w:hAnsi="Arial" w:cs="Arial"/>
                <w:sz w:val="24"/>
                <w:szCs w:val="24"/>
              </w:rPr>
              <w:t>CFE requirement</w:t>
            </w:r>
          </w:p>
          <w:p w14:paraId="387F5DD8" w14:textId="77777777" w:rsidR="00D55CCD" w:rsidRPr="004E6B44" w:rsidRDefault="00D55CCD" w:rsidP="00863133">
            <w:pPr>
              <w:jc w:val="both"/>
              <w:rPr>
                <w:rFonts w:ascii="Arial" w:hAnsi="Arial" w:cs="Arial"/>
                <w:sz w:val="24"/>
                <w:szCs w:val="24"/>
              </w:rPr>
            </w:pPr>
            <w:r w:rsidRPr="004E6B44">
              <w:rPr>
                <w:rFonts w:ascii="Arial" w:hAnsi="Arial" w:cs="Arial"/>
                <w:sz w:val="24"/>
                <w:szCs w:val="24"/>
              </w:rPr>
              <w:t>CFE server should be able to operate in listening mode (able to receive signal without request).</w:t>
            </w:r>
          </w:p>
          <w:p w14:paraId="1606E68D" w14:textId="77777777" w:rsidR="00D55CCD" w:rsidRPr="004E6B44" w:rsidRDefault="00D55CCD" w:rsidP="00863133">
            <w:pPr>
              <w:autoSpaceDE w:val="0"/>
              <w:autoSpaceDN w:val="0"/>
              <w:adjustRightInd w:val="0"/>
              <w:jc w:val="both"/>
              <w:rPr>
                <w:rFonts w:ascii="Arial" w:eastAsia="Times New Roman" w:hAnsi="Arial" w:cs="Arial"/>
                <w:sz w:val="24"/>
                <w:szCs w:val="24"/>
                <w:lang w:bidi="hi-IN"/>
              </w:rPr>
            </w:pPr>
          </w:p>
        </w:tc>
        <w:tc>
          <w:tcPr>
            <w:tcW w:w="7371" w:type="dxa"/>
            <w:vAlign w:val="center"/>
          </w:tcPr>
          <w:p w14:paraId="093FED15" w14:textId="77777777" w:rsidR="00D55CCD" w:rsidRPr="004E6B44" w:rsidRDefault="00D55CCD" w:rsidP="00863133">
            <w:pPr>
              <w:jc w:val="both"/>
              <w:rPr>
                <w:rFonts w:ascii="Arial" w:hAnsi="Arial" w:cs="Arial"/>
                <w:sz w:val="24"/>
                <w:szCs w:val="24"/>
              </w:rPr>
            </w:pPr>
            <w:r w:rsidRPr="004E6B44">
              <w:rPr>
                <w:rFonts w:ascii="Arial" w:hAnsi="Arial" w:cs="Arial"/>
                <w:sz w:val="24"/>
                <w:szCs w:val="24"/>
              </w:rPr>
              <w:t xml:space="preserve">Replace with </w:t>
            </w:r>
          </w:p>
          <w:p w14:paraId="7476E849" w14:textId="77777777" w:rsidR="00D55CCD" w:rsidRPr="004E6B44" w:rsidRDefault="00D55CCD" w:rsidP="00863133">
            <w:pPr>
              <w:jc w:val="both"/>
              <w:rPr>
                <w:rFonts w:ascii="Arial" w:hAnsi="Arial" w:cs="Arial"/>
                <w:sz w:val="24"/>
                <w:szCs w:val="24"/>
              </w:rPr>
            </w:pPr>
          </w:p>
          <w:p w14:paraId="10BA386D" w14:textId="77777777" w:rsidR="00D55CCD" w:rsidRPr="004E6B44" w:rsidRDefault="00D55CCD" w:rsidP="00863133">
            <w:pPr>
              <w:jc w:val="both"/>
              <w:rPr>
                <w:rFonts w:ascii="Arial" w:hAnsi="Arial" w:cs="Arial"/>
                <w:sz w:val="24"/>
                <w:szCs w:val="24"/>
              </w:rPr>
            </w:pPr>
            <w:r w:rsidRPr="004E6B44">
              <w:rPr>
                <w:rFonts w:ascii="Arial" w:hAnsi="Arial" w:cs="Arial"/>
                <w:sz w:val="24"/>
                <w:szCs w:val="24"/>
              </w:rPr>
              <w:t xml:space="preserve">CFE requirement </w:t>
            </w:r>
          </w:p>
          <w:p w14:paraId="53136378" w14:textId="7CC67C64" w:rsidR="00D55CCD" w:rsidRPr="00CB27B8" w:rsidRDefault="00D55CCD" w:rsidP="00863133">
            <w:pPr>
              <w:jc w:val="both"/>
              <w:rPr>
                <w:rFonts w:ascii="Arial" w:hAnsi="Arial" w:cs="Arial"/>
                <w:b/>
                <w:bCs/>
                <w:sz w:val="24"/>
                <w:szCs w:val="24"/>
              </w:rPr>
            </w:pPr>
            <w:r w:rsidRPr="004E6B44">
              <w:rPr>
                <w:rFonts w:ascii="Arial" w:hAnsi="Arial" w:cs="Arial"/>
                <w:sz w:val="24"/>
                <w:szCs w:val="24"/>
              </w:rPr>
              <w:t xml:space="preserve">The CFE Server, </w:t>
            </w:r>
            <w:r w:rsidRPr="00CB27B8">
              <w:rPr>
                <w:rFonts w:ascii="Arial" w:hAnsi="Arial" w:cs="Arial"/>
                <w:b/>
                <w:bCs/>
                <w:sz w:val="24"/>
                <w:szCs w:val="24"/>
              </w:rPr>
              <w:t>when operating in Listen mode, shall be able to read the power system data from RTU and process this data and forward it to SCADA servers. CFE server may not send the data poll request or establish communication with the RTU.</w:t>
            </w:r>
          </w:p>
          <w:p w14:paraId="21C76B51" w14:textId="77777777" w:rsidR="00D55CCD" w:rsidRPr="004E6B44" w:rsidRDefault="00D55CCD" w:rsidP="00863133">
            <w:pPr>
              <w:autoSpaceDE w:val="0"/>
              <w:autoSpaceDN w:val="0"/>
              <w:adjustRightInd w:val="0"/>
              <w:jc w:val="both"/>
              <w:rPr>
                <w:rFonts w:ascii="Arial" w:eastAsia="Times New Roman" w:hAnsi="Arial" w:cs="Arial"/>
                <w:sz w:val="24"/>
                <w:szCs w:val="24"/>
                <w:lang w:bidi="hi-IN"/>
              </w:rPr>
            </w:pPr>
          </w:p>
        </w:tc>
      </w:tr>
      <w:tr w:rsidR="00D55CCD" w:rsidRPr="004E6B44" w14:paraId="5AD90CFD" w14:textId="77777777" w:rsidTr="00D55CCD">
        <w:trPr>
          <w:trHeight w:val="618"/>
        </w:trPr>
        <w:tc>
          <w:tcPr>
            <w:tcW w:w="567" w:type="dxa"/>
            <w:vAlign w:val="center"/>
          </w:tcPr>
          <w:p w14:paraId="32574D14"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5A34BC21" w14:textId="48D6CE2F" w:rsidR="00D55CCD" w:rsidRPr="004E6B44" w:rsidRDefault="00D55CCD" w:rsidP="00863133">
            <w:pPr>
              <w:spacing w:after="60" w:line="21" w:lineRule="atLeast"/>
              <w:jc w:val="both"/>
              <w:rPr>
                <w:rFonts w:ascii="Arial" w:eastAsia="Times New Roman" w:hAnsi="Arial" w:cs="Arial"/>
                <w:sz w:val="24"/>
                <w:szCs w:val="24"/>
                <w:lang w:bidi="hi-IN"/>
              </w:rPr>
            </w:pPr>
            <w:r w:rsidRPr="004E6B44">
              <w:rPr>
                <w:rFonts w:ascii="Arial" w:hAnsi="Arial" w:cs="Arial"/>
                <w:sz w:val="24"/>
                <w:szCs w:val="24"/>
              </w:rPr>
              <w:t xml:space="preserve">Vol. II Part-B, Section-1, Clause 1.2.1 </w:t>
            </w:r>
          </w:p>
        </w:tc>
        <w:tc>
          <w:tcPr>
            <w:tcW w:w="6095" w:type="dxa"/>
            <w:vAlign w:val="center"/>
          </w:tcPr>
          <w:p w14:paraId="73B0B7D7" w14:textId="77777777" w:rsidR="00D55CCD" w:rsidRPr="004E6B44" w:rsidRDefault="00D55CCD" w:rsidP="00863133">
            <w:pPr>
              <w:ind w:left="100"/>
              <w:jc w:val="both"/>
              <w:rPr>
                <w:rFonts w:ascii="Arial" w:hAnsi="Arial" w:cs="Arial"/>
                <w:sz w:val="24"/>
                <w:szCs w:val="24"/>
              </w:rPr>
            </w:pPr>
            <w:r w:rsidRPr="004E6B44">
              <w:rPr>
                <w:rFonts w:ascii="Arial" w:hAnsi="Arial" w:cs="Arial"/>
                <w:sz w:val="24"/>
                <w:szCs w:val="24"/>
              </w:rPr>
              <w:t>Data Exchange with Control Centres</w:t>
            </w:r>
          </w:p>
          <w:p w14:paraId="5D8999FB" w14:textId="77777777" w:rsidR="00D55CCD" w:rsidRPr="004E6B44" w:rsidRDefault="00D55CCD" w:rsidP="00863133">
            <w:pPr>
              <w:ind w:left="100"/>
              <w:jc w:val="both"/>
              <w:rPr>
                <w:rFonts w:ascii="Arial" w:hAnsi="Arial" w:cs="Arial"/>
                <w:sz w:val="24"/>
                <w:szCs w:val="24"/>
              </w:rPr>
            </w:pPr>
          </w:p>
          <w:p w14:paraId="3422356D" w14:textId="02E51B2A" w:rsidR="00D55CCD" w:rsidRPr="004E6B44" w:rsidRDefault="00D55CCD" w:rsidP="00863133">
            <w:pPr>
              <w:autoSpaceDE w:val="0"/>
              <w:autoSpaceDN w:val="0"/>
              <w:adjustRightInd w:val="0"/>
              <w:jc w:val="both"/>
              <w:rPr>
                <w:rFonts w:ascii="Arial" w:eastAsia="Times New Roman" w:hAnsi="Arial" w:cs="Arial"/>
                <w:sz w:val="24"/>
                <w:szCs w:val="24"/>
                <w:lang w:bidi="hi-IN"/>
              </w:rPr>
            </w:pPr>
            <w:r w:rsidRPr="004E6B44">
              <w:rPr>
                <w:rFonts w:ascii="Arial" w:hAnsi="Arial" w:cs="Arial"/>
                <w:sz w:val="24"/>
                <w:szCs w:val="24"/>
              </w:rPr>
              <w:t>c)Block 4 (information messages)</w:t>
            </w:r>
          </w:p>
        </w:tc>
        <w:tc>
          <w:tcPr>
            <w:tcW w:w="7371" w:type="dxa"/>
            <w:vAlign w:val="center"/>
          </w:tcPr>
          <w:p w14:paraId="2A4FB9BB" w14:textId="77777777" w:rsidR="00D55CCD" w:rsidRPr="004E6B44" w:rsidRDefault="00D55CCD" w:rsidP="00863133">
            <w:pPr>
              <w:ind w:left="100"/>
              <w:jc w:val="both"/>
              <w:rPr>
                <w:rFonts w:ascii="Arial" w:hAnsi="Arial" w:cs="Arial"/>
                <w:sz w:val="24"/>
                <w:szCs w:val="24"/>
              </w:rPr>
            </w:pPr>
            <w:r w:rsidRPr="004E6B44">
              <w:rPr>
                <w:rFonts w:ascii="Arial" w:hAnsi="Arial" w:cs="Arial"/>
                <w:sz w:val="24"/>
                <w:szCs w:val="24"/>
              </w:rPr>
              <w:t>Data Exchange with Control Centres</w:t>
            </w:r>
          </w:p>
          <w:p w14:paraId="4F94F980" w14:textId="77777777" w:rsidR="00D55CCD" w:rsidRPr="004E6B44" w:rsidRDefault="00D55CCD" w:rsidP="00863133">
            <w:pPr>
              <w:ind w:left="100"/>
              <w:jc w:val="both"/>
              <w:rPr>
                <w:rFonts w:ascii="Arial" w:hAnsi="Arial" w:cs="Arial"/>
                <w:sz w:val="24"/>
                <w:szCs w:val="24"/>
              </w:rPr>
            </w:pPr>
          </w:p>
          <w:p w14:paraId="1F685E9B" w14:textId="213487AE" w:rsidR="00D55CCD" w:rsidRPr="004E6B44" w:rsidRDefault="00D55CCD" w:rsidP="00863133">
            <w:pPr>
              <w:autoSpaceDE w:val="0"/>
              <w:autoSpaceDN w:val="0"/>
              <w:adjustRightInd w:val="0"/>
              <w:jc w:val="both"/>
              <w:rPr>
                <w:rFonts w:ascii="Arial" w:eastAsia="Times New Roman" w:hAnsi="Arial" w:cs="Arial"/>
                <w:sz w:val="24"/>
                <w:szCs w:val="24"/>
                <w:lang w:bidi="hi-IN"/>
              </w:rPr>
            </w:pPr>
            <w:r w:rsidRPr="004E6B44">
              <w:rPr>
                <w:rFonts w:ascii="Arial" w:hAnsi="Arial" w:cs="Arial"/>
                <w:sz w:val="24"/>
                <w:szCs w:val="24"/>
              </w:rPr>
              <w:t xml:space="preserve">c)deleted </w:t>
            </w:r>
          </w:p>
        </w:tc>
      </w:tr>
      <w:tr w:rsidR="00D55CCD" w:rsidRPr="004E6B44" w14:paraId="0893C6BE" w14:textId="77777777" w:rsidTr="00D55CCD">
        <w:trPr>
          <w:trHeight w:val="618"/>
        </w:trPr>
        <w:tc>
          <w:tcPr>
            <w:tcW w:w="567" w:type="dxa"/>
            <w:vAlign w:val="center"/>
          </w:tcPr>
          <w:p w14:paraId="6D52F3FB"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2266D6FA" w14:textId="56A81853" w:rsidR="00D55CCD" w:rsidRPr="004E6B44" w:rsidRDefault="00D55CCD" w:rsidP="00863133">
            <w:pPr>
              <w:spacing w:after="60" w:line="21" w:lineRule="atLeast"/>
              <w:jc w:val="both"/>
              <w:rPr>
                <w:rFonts w:ascii="Arial" w:hAnsi="Arial" w:cs="Arial"/>
                <w:sz w:val="24"/>
                <w:szCs w:val="24"/>
              </w:rPr>
            </w:pPr>
            <w:r w:rsidRPr="004E6B44">
              <w:rPr>
                <w:rFonts w:ascii="Arial" w:hAnsi="Arial" w:cs="Arial"/>
                <w:sz w:val="24"/>
                <w:szCs w:val="24"/>
              </w:rPr>
              <w:t xml:space="preserve">Vol. II Part-B, Section-1, </w:t>
            </w:r>
            <w:r w:rsidRPr="004E6B44">
              <w:rPr>
                <w:rFonts w:ascii="Arial" w:hAnsi="Arial" w:cs="Arial"/>
                <w:sz w:val="24"/>
                <w:szCs w:val="24"/>
              </w:rPr>
              <w:lastRenderedPageBreak/>
              <w:t>Clause- 1.2.3</w:t>
            </w:r>
          </w:p>
        </w:tc>
        <w:tc>
          <w:tcPr>
            <w:tcW w:w="6095" w:type="dxa"/>
            <w:vAlign w:val="center"/>
          </w:tcPr>
          <w:p w14:paraId="09BA03F1" w14:textId="77777777" w:rsidR="00D55CCD" w:rsidRPr="004E6B44" w:rsidRDefault="00D55CCD" w:rsidP="00863133">
            <w:pPr>
              <w:autoSpaceDE w:val="0"/>
              <w:autoSpaceDN w:val="0"/>
              <w:adjustRightInd w:val="0"/>
              <w:spacing w:before="120" w:after="120" w:line="276" w:lineRule="auto"/>
              <w:jc w:val="both"/>
              <w:rPr>
                <w:rFonts w:ascii="Arial" w:eastAsia="Arial" w:hAnsi="Arial" w:cs="Arial"/>
                <w:sz w:val="24"/>
                <w:szCs w:val="24"/>
              </w:rPr>
            </w:pPr>
            <w:r w:rsidRPr="004E6B44">
              <w:rPr>
                <w:rFonts w:ascii="Arial" w:eastAsia="Arial" w:hAnsi="Arial" w:cs="Arial"/>
                <w:sz w:val="24"/>
                <w:szCs w:val="24"/>
              </w:rPr>
              <w:lastRenderedPageBreak/>
              <w:t>Data Exchange with Other Systems &amp; Third-party applications</w:t>
            </w:r>
          </w:p>
          <w:p w14:paraId="4035FB95" w14:textId="77777777" w:rsidR="00D55CCD" w:rsidRPr="004E6B44" w:rsidRDefault="00D55CCD" w:rsidP="00863133">
            <w:pPr>
              <w:autoSpaceDE w:val="0"/>
              <w:autoSpaceDN w:val="0"/>
              <w:adjustRightInd w:val="0"/>
              <w:spacing w:before="120" w:after="120" w:line="276" w:lineRule="auto"/>
              <w:jc w:val="both"/>
              <w:rPr>
                <w:rFonts w:ascii="Arial" w:eastAsia="Arial" w:hAnsi="Arial" w:cs="Arial"/>
                <w:sz w:val="24"/>
                <w:szCs w:val="24"/>
              </w:rPr>
            </w:pPr>
          </w:p>
          <w:p w14:paraId="5E51F2C9" w14:textId="72016475" w:rsidR="00D55CCD" w:rsidRPr="004E6B44" w:rsidRDefault="00D55CCD" w:rsidP="00863133">
            <w:pPr>
              <w:ind w:left="100"/>
              <w:jc w:val="both"/>
              <w:rPr>
                <w:rFonts w:ascii="Arial" w:hAnsi="Arial" w:cs="Arial"/>
                <w:sz w:val="24"/>
                <w:szCs w:val="24"/>
              </w:rPr>
            </w:pPr>
            <w:r w:rsidRPr="004E6B44">
              <w:rPr>
                <w:rFonts w:ascii="Arial" w:eastAsia="Arial" w:hAnsi="Arial" w:cs="Arial"/>
                <w:sz w:val="24"/>
                <w:szCs w:val="24"/>
              </w:rPr>
              <w:lastRenderedPageBreak/>
              <w:t xml:space="preserve">…. The SCADA system shall provide web services that allow multiple applications to exchange any real time data points &amp; vice-versa including alarms and events in secure manner ensuring </w:t>
            </w:r>
            <w:r w:rsidRPr="004E6B44">
              <w:rPr>
                <w:rFonts w:ascii="Arial" w:eastAsia="Arial" w:hAnsi="Arial" w:cs="Arial"/>
                <w:b/>
                <w:bCs/>
                <w:sz w:val="24"/>
                <w:szCs w:val="24"/>
              </w:rPr>
              <w:t>latest cyber security guideline from statutory authority</w:t>
            </w:r>
            <w:r w:rsidRPr="004E6B44">
              <w:rPr>
                <w:rFonts w:ascii="Arial" w:eastAsia="Arial" w:hAnsi="Arial" w:cs="Arial"/>
                <w:sz w:val="24"/>
                <w:szCs w:val="24"/>
              </w:rPr>
              <w:t>….</w:t>
            </w:r>
          </w:p>
        </w:tc>
        <w:tc>
          <w:tcPr>
            <w:tcW w:w="7371" w:type="dxa"/>
            <w:vAlign w:val="center"/>
          </w:tcPr>
          <w:p w14:paraId="3A77DAD5" w14:textId="77777777" w:rsidR="00D55CCD" w:rsidRPr="004E6B44" w:rsidRDefault="00D55CCD" w:rsidP="00863133">
            <w:pPr>
              <w:autoSpaceDE w:val="0"/>
              <w:autoSpaceDN w:val="0"/>
              <w:adjustRightInd w:val="0"/>
              <w:spacing w:before="120" w:after="120" w:line="276" w:lineRule="auto"/>
              <w:jc w:val="both"/>
              <w:rPr>
                <w:rFonts w:ascii="Arial" w:eastAsia="Arial" w:hAnsi="Arial" w:cs="Arial"/>
                <w:sz w:val="24"/>
                <w:szCs w:val="24"/>
              </w:rPr>
            </w:pPr>
            <w:r w:rsidRPr="004E6B44">
              <w:rPr>
                <w:rFonts w:ascii="Arial" w:eastAsia="Arial" w:hAnsi="Arial" w:cs="Arial"/>
                <w:sz w:val="24"/>
                <w:szCs w:val="24"/>
              </w:rPr>
              <w:lastRenderedPageBreak/>
              <w:t>Data Exchange with Other Systems &amp; Third-party applications</w:t>
            </w:r>
          </w:p>
          <w:p w14:paraId="231300D0" w14:textId="77777777" w:rsidR="00D55CCD" w:rsidRPr="004E6B44" w:rsidRDefault="00D55CCD" w:rsidP="00863133">
            <w:pPr>
              <w:pStyle w:val="BodyText"/>
              <w:tabs>
                <w:tab w:val="left" w:pos="284"/>
              </w:tabs>
              <w:spacing w:before="120" w:line="276" w:lineRule="auto"/>
              <w:ind w:right="431"/>
              <w:jc w:val="both"/>
              <w:rPr>
                <w:rFonts w:ascii="Arial" w:hAnsi="Arial" w:cs="Arial"/>
                <w:sz w:val="24"/>
                <w:szCs w:val="24"/>
              </w:rPr>
            </w:pPr>
            <w:r w:rsidRPr="004E6B44">
              <w:rPr>
                <w:rFonts w:ascii="Arial" w:hAnsi="Arial" w:cs="Arial"/>
                <w:sz w:val="24"/>
                <w:szCs w:val="24"/>
              </w:rPr>
              <w:t>Replace with</w:t>
            </w:r>
          </w:p>
          <w:p w14:paraId="2B12E077" w14:textId="77777777" w:rsidR="00D55CCD" w:rsidRPr="004E6B44" w:rsidRDefault="00D55CCD" w:rsidP="00863133">
            <w:pPr>
              <w:pStyle w:val="BodyText"/>
              <w:tabs>
                <w:tab w:val="left" w:pos="284"/>
              </w:tabs>
              <w:spacing w:before="120" w:line="276" w:lineRule="auto"/>
              <w:ind w:right="431"/>
              <w:jc w:val="both"/>
              <w:rPr>
                <w:rFonts w:ascii="Arial" w:hAnsi="Arial" w:cs="Arial"/>
                <w:sz w:val="24"/>
                <w:szCs w:val="24"/>
              </w:rPr>
            </w:pPr>
          </w:p>
          <w:p w14:paraId="0E39F1DA" w14:textId="77777777" w:rsidR="00D55CCD" w:rsidRPr="004E6B44" w:rsidRDefault="00D55CCD" w:rsidP="00863133">
            <w:pPr>
              <w:pStyle w:val="BodyText"/>
              <w:tabs>
                <w:tab w:val="left" w:pos="284"/>
              </w:tabs>
              <w:spacing w:before="120" w:line="276" w:lineRule="auto"/>
              <w:ind w:right="431"/>
              <w:jc w:val="both"/>
              <w:rPr>
                <w:rFonts w:ascii="Arial" w:hAnsi="Arial" w:cs="Arial"/>
                <w:b/>
                <w:bCs/>
                <w:sz w:val="24"/>
                <w:szCs w:val="24"/>
              </w:rPr>
            </w:pPr>
            <w:r w:rsidRPr="004E6B44">
              <w:rPr>
                <w:rFonts w:ascii="Arial" w:hAnsi="Arial" w:cs="Arial"/>
                <w:sz w:val="24"/>
                <w:szCs w:val="24"/>
              </w:rPr>
              <w:t>…. The SCADA system shall provide web services</w:t>
            </w:r>
            <w:r w:rsidRPr="004E6B44">
              <w:rPr>
                <w:rFonts w:ascii="Arial" w:eastAsia="Times New Roman" w:hAnsi="Arial" w:cs="Arial"/>
                <w:bCs/>
                <w:sz w:val="24"/>
                <w:szCs w:val="24"/>
                <w:lang w:eastAsia="zh-CN" w:bidi="hi-IN"/>
              </w:rPr>
              <w:t xml:space="preserve"> </w:t>
            </w:r>
            <w:r w:rsidRPr="004E6B44">
              <w:rPr>
                <w:rFonts w:ascii="Arial" w:eastAsia="Times New Roman" w:hAnsi="Arial" w:cs="Arial"/>
                <w:b/>
                <w:sz w:val="24"/>
                <w:szCs w:val="24"/>
                <w:lang w:eastAsia="zh-CN" w:bidi="hi-IN"/>
              </w:rPr>
              <w:t>either on SOAP or on</w:t>
            </w:r>
            <w:r w:rsidRPr="004E6B44">
              <w:rPr>
                <w:rFonts w:ascii="Arial" w:eastAsia="Times New Roman" w:hAnsi="Arial" w:cs="Arial"/>
                <w:b/>
                <w:bCs/>
                <w:sz w:val="24"/>
                <w:szCs w:val="24"/>
                <w:lang w:eastAsia="zh-CN" w:bidi="hi-IN"/>
              </w:rPr>
              <w:t xml:space="preserve"> REST API</w:t>
            </w:r>
            <w:r w:rsidRPr="004E6B44">
              <w:rPr>
                <w:rFonts w:ascii="Arial" w:hAnsi="Arial" w:cs="Arial"/>
                <w:sz w:val="24"/>
                <w:szCs w:val="24"/>
              </w:rPr>
              <w:t xml:space="preserve"> that allow multiple applications to exchange </w:t>
            </w:r>
            <w:r w:rsidRPr="004E6B44">
              <w:rPr>
                <w:rFonts w:ascii="Arial" w:eastAsia="Times New Roman" w:hAnsi="Arial" w:cs="Arial"/>
                <w:b/>
                <w:bCs/>
                <w:sz w:val="24"/>
                <w:szCs w:val="24"/>
                <w:lang w:eastAsia="zh-CN" w:bidi="hi-IN"/>
              </w:rPr>
              <w:t xml:space="preserve">(bi-directional) </w:t>
            </w:r>
            <w:r w:rsidRPr="004E6B44">
              <w:rPr>
                <w:rFonts w:ascii="Arial" w:hAnsi="Arial" w:cs="Arial"/>
                <w:sz w:val="24"/>
                <w:szCs w:val="24"/>
              </w:rPr>
              <w:t xml:space="preserve">any data points </w:t>
            </w:r>
            <w:r w:rsidRPr="004E6B44">
              <w:rPr>
                <w:rFonts w:ascii="Arial" w:eastAsia="Times New Roman" w:hAnsi="Arial" w:cs="Arial"/>
                <w:sz w:val="24"/>
                <w:szCs w:val="24"/>
                <w:lang w:bidi="hi-IN"/>
              </w:rPr>
              <w:t>(</w:t>
            </w:r>
            <w:r w:rsidRPr="004E6B44">
              <w:rPr>
                <w:rFonts w:ascii="Arial" w:eastAsia="Times New Roman" w:hAnsi="Arial" w:cs="Arial"/>
                <w:b/>
                <w:sz w:val="24"/>
                <w:szCs w:val="24"/>
                <w:lang w:bidi="hi-IN"/>
              </w:rPr>
              <w:t xml:space="preserve">real time, </w:t>
            </w:r>
            <w:r w:rsidRPr="004E6B44">
              <w:rPr>
                <w:rFonts w:ascii="Arial" w:eastAsia="Times New Roman" w:hAnsi="Arial" w:cs="Arial"/>
                <w:b/>
                <w:bCs/>
                <w:sz w:val="24"/>
                <w:szCs w:val="24"/>
                <w:lang w:eastAsia="zh-CN" w:bidi="hi-IN"/>
              </w:rPr>
              <w:t>future values (like various forecasts/schedules</w:t>
            </w:r>
            <w:r w:rsidRPr="004E6B44">
              <w:rPr>
                <w:rFonts w:ascii="Arial" w:hAnsi="Arial" w:cs="Arial"/>
                <w:sz w:val="24"/>
                <w:szCs w:val="24"/>
              </w:rPr>
              <w:t xml:space="preserve">) including alarms and events in secure manner ensuring </w:t>
            </w:r>
            <w:r w:rsidRPr="004E6B44">
              <w:rPr>
                <w:rFonts w:ascii="Arial" w:hAnsi="Arial" w:cs="Arial"/>
                <w:b/>
                <w:bCs/>
                <w:sz w:val="24"/>
                <w:szCs w:val="24"/>
              </w:rPr>
              <w:t>cyber security measures and guidelines specified in this specification.</w:t>
            </w:r>
          </w:p>
          <w:p w14:paraId="5FFFE9A5" w14:textId="77777777" w:rsidR="00D55CCD" w:rsidRPr="004E6B44" w:rsidRDefault="00D55CCD" w:rsidP="00863133">
            <w:pPr>
              <w:pStyle w:val="BodyText"/>
              <w:tabs>
                <w:tab w:val="left" w:pos="284"/>
              </w:tabs>
              <w:spacing w:before="120" w:line="276" w:lineRule="auto"/>
              <w:ind w:right="431"/>
              <w:jc w:val="both"/>
              <w:rPr>
                <w:rFonts w:ascii="Arial" w:hAnsi="Arial" w:cs="Arial"/>
                <w:b/>
                <w:sz w:val="24"/>
                <w:szCs w:val="24"/>
              </w:rPr>
            </w:pPr>
            <w:r w:rsidRPr="004E6B44">
              <w:rPr>
                <w:rFonts w:ascii="Arial" w:hAnsi="Arial" w:cs="Arial"/>
                <w:b/>
                <w:sz w:val="24"/>
                <w:szCs w:val="24"/>
              </w:rPr>
              <w:t>Data transfer from SCADA/EMS</w:t>
            </w:r>
            <w:r w:rsidRPr="004E6B44" w:rsidDel="00B37313">
              <w:rPr>
                <w:rFonts w:ascii="Arial" w:hAnsi="Arial" w:cs="Arial"/>
                <w:b/>
                <w:sz w:val="24"/>
                <w:szCs w:val="24"/>
              </w:rPr>
              <w:t xml:space="preserve"> </w:t>
            </w:r>
            <w:r w:rsidRPr="004E6B44">
              <w:rPr>
                <w:rFonts w:ascii="Arial" w:hAnsi="Arial" w:cs="Arial"/>
                <w:b/>
                <w:sz w:val="24"/>
                <w:szCs w:val="24"/>
              </w:rPr>
              <w:t>to IT/Any Other network should be made through secure services such as API calls. As per the requirement of the User, the Contractor shall incorporate new APIs in the SCADA System during AMC period also. If required, the APIs should be modified in such a way that, the corresponding data can only be</w:t>
            </w:r>
            <w:r w:rsidRPr="004E6B44">
              <w:rPr>
                <w:rFonts w:ascii="Arial" w:hAnsi="Arial" w:cs="Arial"/>
                <w:sz w:val="24"/>
                <w:szCs w:val="24"/>
              </w:rPr>
              <w:t xml:space="preserve"> </w:t>
            </w:r>
            <w:r w:rsidRPr="004E6B44">
              <w:rPr>
                <w:rFonts w:ascii="Arial" w:hAnsi="Arial" w:cs="Arial"/>
                <w:b/>
                <w:sz w:val="24"/>
                <w:szCs w:val="24"/>
              </w:rPr>
              <w:t>accessed using API Keys.</w:t>
            </w:r>
          </w:p>
          <w:p w14:paraId="77B35AA5" w14:textId="77777777" w:rsidR="00D55CCD" w:rsidRPr="004E6B44" w:rsidRDefault="00D55CCD" w:rsidP="00863133">
            <w:pPr>
              <w:pStyle w:val="BodyText"/>
              <w:tabs>
                <w:tab w:val="left" w:pos="284"/>
              </w:tabs>
              <w:spacing w:before="120" w:line="276" w:lineRule="auto"/>
              <w:ind w:right="431"/>
              <w:jc w:val="both"/>
              <w:rPr>
                <w:rFonts w:ascii="Arial" w:hAnsi="Arial" w:cs="Arial"/>
                <w:b/>
                <w:sz w:val="24"/>
                <w:szCs w:val="24"/>
              </w:rPr>
            </w:pPr>
            <w:r w:rsidRPr="004E6B44">
              <w:rPr>
                <w:rFonts w:ascii="Arial" w:hAnsi="Arial" w:cs="Arial"/>
                <w:b/>
                <w:sz w:val="24"/>
                <w:szCs w:val="24"/>
              </w:rPr>
              <w:t>Standard API to fetch the data from SCADA/EMS system for example SCADA/EMS server</w:t>
            </w:r>
            <w:r w:rsidRPr="004E6B44" w:rsidDel="0023485D">
              <w:rPr>
                <w:rFonts w:ascii="Arial" w:hAnsi="Arial" w:cs="Arial"/>
                <w:b/>
                <w:sz w:val="24"/>
                <w:szCs w:val="24"/>
              </w:rPr>
              <w:t xml:space="preserve"> </w:t>
            </w:r>
            <w:r w:rsidRPr="004E6B44">
              <w:rPr>
                <w:rFonts w:ascii="Arial" w:hAnsi="Arial" w:cs="Arial"/>
                <w:b/>
                <w:sz w:val="24"/>
                <w:szCs w:val="24"/>
              </w:rPr>
              <w:t xml:space="preserve">and Data Historian server to provide the data to other owner applications. It should at least include the following.  </w:t>
            </w:r>
          </w:p>
          <w:p w14:paraId="36A967E0" w14:textId="77777777" w:rsidR="00D55CCD" w:rsidRPr="004E6B44" w:rsidRDefault="00D55CCD" w:rsidP="00863133">
            <w:pPr>
              <w:pStyle w:val="BodyText"/>
              <w:widowControl w:val="0"/>
              <w:numPr>
                <w:ilvl w:val="0"/>
                <w:numId w:val="54"/>
              </w:numPr>
              <w:tabs>
                <w:tab w:val="left" w:pos="284"/>
              </w:tabs>
              <w:autoSpaceDE w:val="0"/>
              <w:autoSpaceDN w:val="0"/>
              <w:spacing w:before="120" w:line="276" w:lineRule="auto"/>
              <w:ind w:right="431"/>
              <w:jc w:val="both"/>
              <w:rPr>
                <w:rFonts w:ascii="Arial" w:hAnsi="Arial" w:cs="Arial"/>
                <w:b/>
                <w:sz w:val="24"/>
                <w:szCs w:val="24"/>
              </w:rPr>
            </w:pPr>
            <w:r w:rsidRPr="004E6B44">
              <w:rPr>
                <w:rFonts w:ascii="Arial" w:hAnsi="Arial" w:cs="Arial"/>
                <w:b/>
                <w:sz w:val="24"/>
                <w:szCs w:val="24"/>
              </w:rPr>
              <w:t>Data values with quality code identified by point id/tag</w:t>
            </w:r>
          </w:p>
          <w:p w14:paraId="1C02C0A3" w14:textId="77777777" w:rsidR="00D55CCD" w:rsidRPr="004E6B44" w:rsidRDefault="00D55CCD" w:rsidP="00863133">
            <w:pPr>
              <w:pStyle w:val="BodyText"/>
              <w:widowControl w:val="0"/>
              <w:numPr>
                <w:ilvl w:val="0"/>
                <w:numId w:val="54"/>
              </w:numPr>
              <w:tabs>
                <w:tab w:val="left" w:pos="284"/>
              </w:tabs>
              <w:autoSpaceDE w:val="0"/>
              <w:autoSpaceDN w:val="0"/>
              <w:spacing w:before="120" w:line="276" w:lineRule="auto"/>
              <w:ind w:right="431"/>
              <w:jc w:val="both"/>
              <w:rPr>
                <w:rFonts w:ascii="Arial" w:hAnsi="Arial" w:cs="Arial"/>
                <w:b/>
                <w:sz w:val="24"/>
                <w:szCs w:val="24"/>
              </w:rPr>
            </w:pPr>
            <w:r w:rsidRPr="004E6B44">
              <w:rPr>
                <w:rFonts w:ascii="Arial" w:hAnsi="Arial" w:cs="Arial"/>
                <w:b/>
                <w:sz w:val="24"/>
                <w:szCs w:val="24"/>
              </w:rPr>
              <w:t xml:space="preserve">Multiple values (at least 1000 samples every 10 sec) of same point id/tag with quality code </w:t>
            </w:r>
          </w:p>
          <w:p w14:paraId="30A4F2E6" w14:textId="77777777" w:rsidR="00D55CCD" w:rsidRPr="004E6B44" w:rsidRDefault="00D55CCD" w:rsidP="00863133">
            <w:pPr>
              <w:pStyle w:val="BodyText"/>
              <w:widowControl w:val="0"/>
              <w:numPr>
                <w:ilvl w:val="0"/>
                <w:numId w:val="54"/>
              </w:numPr>
              <w:tabs>
                <w:tab w:val="left" w:pos="284"/>
              </w:tabs>
              <w:autoSpaceDE w:val="0"/>
              <w:autoSpaceDN w:val="0"/>
              <w:spacing w:before="120" w:line="276" w:lineRule="auto"/>
              <w:ind w:right="431"/>
              <w:jc w:val="both"/>
              <w:rPr>
                <w:rFonts w:ascii="Arial" w:hAnsi="Arial" w:cs="Arial"/>
                <w:b/>
                <w:sz w:val="24"/>
                <w:szCs w:val="24"/>
              </w:rPr>
            </w:pPr>
            <w:r w:rsidRPr="004E6B44">
              <w:rPr>
                <w:rFonts w:ascii="Arial" w:hAnsi="Arial" w:cs="Arial"/>
                <w:b/>
                <w:sz w:val="24"/>
                <w:szCs w:val="24"/>
              </w:rPr>
              <w:t>Range of values of consecutive point id/tag upto 100 nos.</w:t>
            </w:r>
          </w:p>
          <w:p w14:paraId="4307388C" w14:textId="77777777" w:rsidR="00D55CCD" w:rsidRPr="004E6B44" w:rsidRDefault="00D55CCD" w:rsidP="00863133">
            <w:pPr>
              <w:pStyle w:val="BodyText"/>
              <w:widowControl w:val="0"/>
              <w:numPr>
                <w:ilvl w:val="0"/>
                <w:numId w:val="54"/>
              </w:numPr>
              <w:tabs>
                <w:tab w:val="left" w:pos="284"/>
              </w:tabs>
              <w:autoSpaceDE w:val="0"/>
              <w:autoSpaceDN w:val="0"/>
              <w:spacing w:before="120" w:line="276" w:lineRule="auto"/>
              <w:ind w:right="431"/>
              <w:jc w:val="both"/>
              <w:rPr>
                <w:rFonts w:ascii="Arial" w:hAnsi="Arial" w:cs="Arial"/>
                <w:sz w:val="24"/>
                <w:szCs w:val="24"/>
              </w:rPr>
            </w:pPr>
            <w:r w:rsidRPr="004E6B44">
              <w:rPr>
                <w:rFonts w:ascii="Arial" w:hAnsi="Arial" w:cs="Arial"/>
                <w:b/>
                <w:sz w:val="24"/>
                <w:szCs w:val="24"/>
              </w:rPr>
              <w:t>State estimator values, Area Control Errors</w:t>
            </w:r>
          </w:p>
          <w:p w14:paraId="08DBEB2E" w14:textId="07112848" w:rsidR="00D55CCD" w:rsidRPr="004E6B44" w:rsidRDefault="00D55CCD" w:rsidP="00863133">
            <w:pPr>
              <w:ind w:left="100"/>
              <w:jc w:val="both"/>
              <w:rPr>
                <w:rFonts w:ascii="Arial" w:hAnsi="Arial" w:cs="Arial"/>
                <w:sz w:val="24"/>
                <w:szCs w:val="24"/>
              </w:rPr>
            </w:pPr>
            <w:r w:rsidRPr="004E6B44">
              <w:rPr>
                <w:rFonts w:ascii="Arial" w:hAnsi="Arial" w:cs="Arial"/>
                <w:sz w:val="24"/>
                <w:szCs w:val="24"/>
              </w:rPr>
              <w:lastRenderedPageBreak/>
              <w:t>…….</w:t>
            </w:r>
          </w:p>
        </w:tc>
      </w:tr>
      <w:tr w:rsidR="00D55CCD" w:rsidRPr="004E6B44" w14:paraId="4B2A16EE" w14:textId="77777777" w:rsidTr="00D55CCD">
        <w:trPr>
          <w:trHeight w:val="618"/>
        </w:trPr>
        <w:tc>
          <w:tcPr>
            <w:tcW w:w="567" w:type="dxa"/>
            <w:vAlign w:val="center"/>
          </w:tcPr>
          <w:p w14:paraId="6B30D63D"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4B97CDD5" w14:textId="0A92E746" w:rsidR="00D55CCD" w:rsidRPr="004E6B44" w:rsidRDefault="00D55CCD" w:rsidP="00863133">
            <w:pPr>
              <w:spacing w:after="60" w:line="21" w:lineRule="atLeast"/>
              <w:jc w:val="both"/>
              <w:rPr>
                <w:rFonts w:ascii="Arial" w:hAnsi="Arial" w:cs="Arial"/>
                <w:sz w:val="24"/>
                <w:szCs w:val="24"/>
              </w:rPr>
            </w:pPr>
            <w:r w:rsidRPr="004E6B44">
              <w:rPr>
                <w:rFonts w:ascii="Arial" w:hAnsi="Arial" w:cs="Arial"/>
                <w:sz w:val="24"/>
                <w:szCs w:val="24"/>
              </w:rPr>
              <w:t>Vol. II Part-B, Section-1, Clause 1.2.3</w:t>
            </w:r>
          </w:p>
        </w:tc>
        <w:tc>
          <w:tcPr>
            <w:tcW w:w="6095" w:type="dxa"/>
            <w:vAlign w:val="center"/>
          </w:tcPr>
          <w:p w14:paraId="74C98C67" w14:textId="31B9CA0F" w:rsidR="00D55CCD" w:rsidRPr="004E6B44" w:rsidRDefault="00D55CCD" w:rsidP="00863133">
            <w:pPr>
              <w:autoSpaceDE w:val="0"/>
              <w:autoSpaceDN w:val="0"/>
              <w:adjustRightInd w:val="0"/>
              <w:spacing w:before="120" w:after="120" w:line="276" w:lineRule="auto"/>
              <w:jc w:val="both"/>
              <w:rPr>
                <w:rFonts w:ascii="Arial" w:hAnsi="Arial" w:cs="Arial"/>
                <w:sz w:val="24"/>
                <w:szCs w:val="24"/>
              </w:rPr>
            </w:pPr>
            <w:r w:rsidRPr="004E6B44">
              <w:rPr>
                <w:rFonts w:ascii="Arial" w:hAnsi="Arial" w:cs="Arial"/>
                <w:sz w:val="24"/>
                <w:szCs w:val="24"/>
              </w:rPr>
              <w:t>Data Exchange with Other Systems &amp; Third-party applications</w:t>
            </w:r>
          </w:p>
          <w:p w14:paraId="19C03EF8" w14:textId="2862E3CA" w:rsidR="00D55CCD" w:rsidRPr="004E6B44" w:rsidRDefault="00D55CCD" w:rsidP="00863133">
            <w:pPr>
              <w:autoSpaceDE w:val="0"/>
              <w:autoSpaceDN w:val="0"/>
              <w:adjustRightInd w:val="0"/>
              <w:spacing w:before="120" w:after="120" w:line="276" w:lineRule="auto"/>
              <w:jc w:val="both"/>
              <w:rPr>
                <w:rFonts w:ascii="Arial" w:eastAsia="Arial" w:hAnsi="Arial" w:cs="Arial"/>
                <w:sz w:val="24"/>
                <w:szCs w:val="24"/>
              </w:rPr>
            </w:pPr>
            <w:r w:rsidRPr="004E6B44">
              <w:rPr>
                <w:rFonts w:ascii="Arial" w:hAnsi="Arial" w:cs="Arial"/>
                <w:sz w:val="24"/>
                <w:szCs w:val="24"/>
              </w:rPr>
              <w:t xml:space="preserve">….SCADA System shall have </w:t>
            </w:r>
            <w:r w:rsidRPr="004E6B44">
              <w:rPr>
                <w:rFonts w:ascii="Arial" w:hAnsi="Arial" w:cs="Arial"/>
                <w:b/>
                <w:sz w:val="24"/>
                <w:szCs w:val="24"/>
              </w:rPr>
              <w:t>inbuilt</w:t>
            </w:r>
            <w:r w:rsidRPr="004E6B44">
              <w:rPr>
                <w:rFonts w:ascii="Arial" w:hAnsi="Arial" w:cs="Arial"/>
                <w:sz w:val="24"/>
                <w:szCs w:val="24"/>
              </w:rPr>
              <w:t xml:space="preserve"> OPC-UA Server and client functionality. …..</w:t>
            </w:r>
          </w:p>
        </w:tc>
        <w:tc>
          <w:tcPr>
            <w:tcW w:w="7371" w:type="dxa"/>
            <w:vAlign w:val="center"/>
          </w:tcPr>
          <w:p w14:paraId="31B72B36" w14:textId="584934FD" w:rsidR="00D55CCD" w:rsidRPr="004E6B44" w:rsidRDefault="00D55CCD" w:rsidP="00863133">
            <w:pPr>
              <w:pStyle w:val="BodyText"/>
              <w:spacing w:before="119" w:line="247" w:lineRule="auto"/>
              <w:ind w:right="119"/>
              <w:jc w:val="both"/>
              <w:rPr>
                <w:rFonts w:ascii="Arial" w:hAnsi="Arial" w:cs="Arial"/>
                <w:sz w:val="24"/>
                <w:szCs w:val="24"/>
              </w:rPr>
            </w:pPr>
            <w:r w:rsidRPr="004E6B44">
              <w:rPr>
                <w:rFonts w:ascii="Arial" w:hAnsi="Arial" w:cs="Arial"/>
                <w:sz w:val="24"/>
                <w:szCs w:val="24"/>
              </w:rPr>
              <w:t>Data Exchange with Other Systems &amp; Third-party applications</w:t>
            </w:r>
          </w:p>
          <w:p w14:paraId="7F480AFA" w14:textId="1BBCB6A2" w:rsidR="00D55CCD" w:rsidRPr="004E6B44" w:rsidRDefault="00D55CCD" w:rsidP="00863133">
            <w:pPr>
              <w:pStyle w:val="BodyText"/>
              <w:spacing w:before="119" w:line="247" w:lineRule="auto"/>
              <w:ind w:right="119"/>
              <w:jc w:val="both"/>
              <w:rPr>
                <w:rFonts w:ascii="Arial" w:hAnsi="Arial" w:cs="Arial"/>
                <w:sz w:val="24"/>
                <w:szCs w:val="24"/>
              </w:rPr>
            </w:pPr>
            <w:r w:rsidRPr="004E6B44">
              <w:rPr>
                <w:rFonts w:ascii="Arial" w:hAnsi="Arial" w:cs="Arial"/>
                <w:sz w:val="24"/>
                <w:szCs w:val="24"/>
              </w:rPr>
              <w:t xml:space="preserve">Replace with </w:t>
            </w:r>
          </w:p>
          <w:p w14:paraId="09DA05FF" w14:textId="68721B97" w:rsidR="00D55CCD" w:rsidRPr="004E6B44" w:rsidRDefault="00D55CCD" w:rsidP="00863133">
            <w:pPr>
              <w:pStyle w:val="BodyText"/>
              <w:spacing w:before="119" w:line="247" w:lineRule="auto"/>
              <w:ind w:right="119"/>
              <w:jc w:val="both"/>
              <w:rPr>
                <w:rFonts w:ascii="Arial" w:hAnsi="Arial" w:cs="Arial"/>
                <w:sz w:val="24"/>
                <w:szCs w:val="24"/>
              </w:rPr>
            </w:pPr>
            <w:r w:rsidRPr="004E6B44">
              <w:rPr>
                <w:rFonts w:ascii="Arial" w:hAnsi="Arial" w:cs="Arial"/>
                <w:sz w:val="24"/>
                <w:szCs w:val="24"/>
              </w:rPr>
              <w:t>….SCADA System shall have OPC-UA Server and client functionality. …..</w:t>
            </w:r>
          </w:p>
          <w:p w14:paraId="7F3C7AB8" w14:textId="77777777" w:rsidR="00D55CCD" w:rsidRPr="004E6B44" w:rsidRDefault="00D55CCD" w:rsidP="00863133">
            <w:pPr>
              <w:autoSpaceDE w:val="0"/>
              <w:autoSpaceDN w:val="0"/>
              <w:adjustRightInd w:val="0"/>
              <w:spacing w:before="120" w:after="120" w:line="276" w:lineRule="auto"/>
              <w:jc w:val="both"/>
              <w:rPr>
                <w:rFonts w:ascii="Arial" w:eastAsia="Arial" w:hAnsi="Arial" w:cs="Arial"/>
                <w:sz w:val="24"/>
                <w:szCs w:val="24"/>
              </w:rPr>
            </w:pPr>
          </w:p>
        </w:tc>
      </w:tr>
      <w:tr w:rsidR="00D55CCD" w:rsidRPr="004E6B44" w14:paraId="5EA4F62D" w14:textId="77777777" w:rsidTr="00D55CCD">
        <w:trPr>
          <w:trHeight w:val="618"/>
        </w:trPr>
        <w:tc>
          <w:tcPr>
            <w:tcW w:w="567" w:type="dxa"/>
            <w:vAlign w:val="center"/>
          </w:tcPr>
          <w:p w14:paraId="22412AD0"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39142A68" w14:textId="372ED23E" w:rsidR="00D55CCD" w:rsidRPr="004E6B44" w:rsidRDefault="00D55CCD" w:rsidP="00863133">
            <w:pPr>
              <w:spacing w:after="60" w:line="21" w:lineRule="atLeast"/>
              <w:jc w:val="both"/>
              <w:rPr>
                <w:rFonts w:ascii="Arial" w:hAnsi="Arial" w:cs="Arial"/>
                <w:sz w:val="24"/>
                <w:szCs w:val="24"/>
              </w:rPr>
            </w:pPr>
            <w:r w:rsidRPr="004E6B44">
              <w:rPr>
                <w:rFonts w:ascii="Arial" w:eastAsia="Times New Roman" w:hAnsi="Arial" w:cs="Arial"/>
                <w:sz w:val="24"/>
                <w:szCs w:val="24"/>
                <w:lang w:bidi="hi-IN"/>
              </w:rPr>
              <w:t xml:space="preserve">Vol-II Part- B, Section -1,  </w:t>
            </w:r>
            <w:r w:rsidRPr="004E6B44">
              <w:rPr>
                <w:rFonts w:ascii="Arial" w:hAnsi="Arial" w:cs="Arial"/>
                <w:sz w:val="24"/>
                <w:szCs w:val="24"/>
              </w:rPr>
              <w:t xml:space="preserve">Clause- </w:t>
            </w:r>
            <w:r w:rsidRPr="004E6B44">
              <w:rPr>
                <w:rFonts w:ascii="Arial" w:eastAsia="Times New Roman" w:hAnsi="Arial" w:cs="Arial"/>
                <w:sz w:val="24"/>
                <w:szCs w:val="24"/>
                <w:lang w:bidi="hi-IN"/>
              </w:rPr>
              <w:t xml:space="preserve">1.2.4 </w:t>
            </w:r>
          </w:p>
        </w:tc>
        <w:tc>
          <w:tcPr>
            <w:tcW w:w="6095" w:type="dxa"/>
            <w:vAlign w:val="center"/>
          </w:tcPr>
          <w:p w14:paraId="1A447376" w14:textId="77777777" w:rsidR="00D55CCD" w:rsidRPr="004E6B44" w:rsidRDefault="00D55CCD" w:rsidP="00863133">
            <w:pPr>
              <w:spacing w:after="60" w:line="21" w:lineRule="atLeast"/>
              <w:jc w:val="both"/>
              <w:rPr>
                <w:rFonts w:ascii="Arial" w:eastAsia="Times New Roman" w:hAnsi="Arial" w:cs="Arial"/>
                <w:sz w:val="24"/>
                <w:szCs w:val="24"/>
                <w:lang w:bidi="hi-IN"/>
              </w:rPr>
            </w:pPr>
            <w:r w:rsidRPr="004E6B44">
              <w:rPr>
                <w:rFonts w:ascii="Arial" w:eastAsia="Times New Roman" w:hAnsi="Arial" w:cs="Arial"/>
                <w:sz w:val="24"/>
                <w:szCs w:val="24"/>
                <w:lang w:bidi="hi-IN"/>
              </w:rPr>
              <w:t xml:space="preserve">Data Exchange with Market Applications and Open Access </w:t>
            </w:r>
          </w:p>
          <w:p w14:paraId="4F0E2EAA" w14:textId="77777777" w:rsidR="00D55CCD" w:rsidRPr="004E6B44" w:rsidRDefault="00D55CCD" w:rsidP="00863133">
            <w:pPr>
              <w:spacing w:after="60" w:line="21" w:lineRule="atLeast"/>
              <w:jc w:val="both"/>
              <w:rPr>
                <w:rFonts w:ascii="Arial" w:hAnsi="Arial" w:cs="Arial"/>
                <w:sz w:val="24"/>
                <w:szCs w:val="24"/>
                <w:lang w:bidi="hi-IN"/>
              </w:rPr>
            </w:pPr>
            <w:r w:rsidRPr="004E6B44">
              <w:rPr>
                <w:rFonts w:ascii="Arial" w:hAnsi="Arial" w:cs="Arial"/>
                <w:sz w:val="24"/>
                <w:szCs w:val="24"/>
                <w:lang w:bidi="hi-IN"/>
              </w:rPr>
              <w:t>……</w:t>
            </w:r>
          </w:p>
          <w:p w14:paraId="55AB9E23" w14:textId="0CBFF13F" w:rsidR="00D55CCD" w:rsidRPr="004E6B44" w:rsidRDefault="00D55CCD" w:rsidP="006C264C">
            <w:pPr>
              <w:spacing w:after="60" w:line="21" w:lineRule="atLeast"/>
              <w:jc w:val="both"/>
              <w:rPr>
                <w:rFonts w:ascii="Arial" w:hAnsi="Arial" w:cs="Arial"/>
                <w:kern w:val="2"/>
                <w:sz w:val="24"/>
                <w:szCs w:val="24"/>
                <w:lang w:bidi="hi-IN"/>
              </w:rPr>
            </w:pPr>
            <w:r w:rsidRPr="004E6B44">
              <w:rPr>
                <w:rFonts w:ascii="Arial" w:hAnsi="Arial" w:cs="Arial"/>
                <w:sz w:val="24"/>
                <w:szCs w:val="24"/>
                <w:lang w:bidi="hi-IN"/>
              </w:rPr>
              <w:t xml:space="preserve">All data mentioned in the above bulleted points would be available in one or more of the following formats shall be finalized during detail engineering– Dedicated API, </w:t>
            </w:r>
            <w:r w:rsidRPr="004E6B44">
              <w:rPr>
                <w:rFonts w:ascii="Arial" w:hAnsi="Arial" w:cs="Arial"/>
                <w:b/>
                <w:sz w:val="24"/>
                <w:szCs w:val="24"/>
                <w:lang w:bidi="hi-IN"/>
              </w:rPr>
              <w:t xml:space="preserve">SOAP/REST, </w:t>
            </w:r>
            <w:r w:rsidRPr="004E6B44">
              <w:rPr>
                <w:rFonts w:ascii="Arial" w:hAnsi="Arial" w:cs="Arial"/>
                <w:sz w:val="24"/>
                <w:szCs w:val="24"/>
                <w:lang w:bidi="hi-IN"/>
              </w:rPr>
              <w:t xml:space="preserve">OPC </w:t>
            </w:r>
            <w:r w:rsidRPr="004E6B44">
              <w:rPr>
                <w:rFonts w:ascii="Arial" w:hAnsi="Arial" w:cs="Arial"/>
                <w:b/>
                <w:sz w:val="24"/>
                <w:szCs w:val="24"/>
                <w:lang w:bidi="hi-IN"/>
              </w:rPr>
              <w:t>etc….</w:t>
            </w:r>
          </w:p>
        </w:tc>
        <w:tc>
          <w:tcPr>
            <w:tcW w:w="7371" w:type="dxa"/>
            <w:vAlign w:val="center"/>
          </w:tcPr>
          <w:p w14:paraId="7A0180D5" w14:textId="77777777" w:rsidR="00D55CCD" w:rsidRPr="004E6B44" w:rsidRDefault="00D55CCD" w:rsidP="00863133">
            <w:pPr>
              <w:spacing w:after="60" w:line="21" w:lineRule="atLeast"/>
              <w:jc w:val="both"/>
              <w:rPr>
                <w:rFonts w:ascii="Arial" w:eastAsia="Times New Roman" w:hAnsi="Arial" w:cs="Arial"/>
                <w:sz w:val="24"/>
                <w:szCs w:val="24"/>
                <w:lang w:bidi="hi-IN"/>
              </w:rPr>
            </w:pPr>
            <w:r w:rsidRPr="004E6B44">
              <w:rPr>
                <w:rFonts w:ascii="Arial" w:eastAsia="Times New Roman" w:hAnsi="Arial" w:cs="Arial"/>
                <w:sz w:val="24"/>
                <w:szCs w:val="24"/>
                <w:lang w:bidi="hi-IN"/>
              </w:rPr>
              <w:t>Data Exchange with Market Applications and Open Access</w:t>
            </w:r>
          </w:p>
          <w:p w14:paraId="26B8551B" w14:textId="77777777" w:rsidR="00D55CCD" w:rsidRPr="004E6B44" w:rsidRDefault="00D55CCD" w:rsidP="00863133">
            <w:pPr>
              <w:spacing w:after="60" w:line="21" w:lineRule="atLeast"/>
              <w:jc w:val="both"/>
              <w:rPr>
                <w:rFonts w:ascii="Arial" w:hAnsi="Arial" w:cs="Arial"/>
                <w:sz w:val="24"/>
                <w:szCs w:val="24"/>
                <w:lang w:bidi="hi-IN"/>
              </w:rPr>
            </w:pPr>
            <w:r w:rsidRPr="004E6B44">
              <w:rPr>
                <w:rFonts w:ascii="Arial" w:hAnsi="Arial" w:cs="Arial"/>
                <w:sz w:val="24"/>
                <w:szCs w:val="24"/>
                <w:lang w:bidi="hi-IN"/>
              </w:rPr>
              <w:t>……</w:t>
            </w:r>
          </w:p>
          <w:p w14:paraId="08A5ABAD" w14:textId="77777777" w:rsidR="00D55CCD" w:rsidRPr="004E6B44" w:rsidRDefault="00D55CCD" w:rsidP="00863133">
            <w:pPr>
              <w:spacing w:after="60" w:line="21" w:lineRule="atLeast"/>
              <w:jc w:val="both"/>
              <w:rPr>
                <w:rFonts w:ascii="Arial" w:hAnsi="Arial" w:cs="Arial"/>
                <w:sz w:val="24"/>
                <w:szCs w:val="24"/>
                <w:lang w:bidi="hi-IN"/>
              </w:rPr>
            </w:pPr>
            <w:r w:rsidRPr="004E6B44">
              <w:rPr>
                <w:rFonts w:ascii="Arial" w:hAnsi="Arial" w:cs="Arial"/>
                <w:sz w:val="24"/>
                <w:szCs w:val="24"/>
                <w:lang w:bidi="hi-IN"/>
              </w:rPr>
              <w:t>All data mentioned in the above bulleted points would be available in one or more of the following formats shall be finalized during detail engineering–</w:t>
            </w:r>
          </w:p>
          <w:p w14:paraId="56B7CE88" w14:textId="77777777" w:rsidR="00D55CCD" w:rsidRPr="004E6B44" w:rsidRDefault="00D55CCD" w:rsidP="00863133">
            <w:pPr>
              <w:spacing w:after="60" w:line="21" w:lineRule="atLeast"/>
              <w:jc w:val="both"/>
              <w:rPr>
                <w:rFonts w:ascii="Arial" w:hAnsi="Arial" w:cs="Arial"/>
                <w:sz w:val="24"/>
                <w:szCs w:val="24"/>
                <w:lang w:bidi="hi-IN"/>
              </w:rPr>
            </w:pPr>
            <w:r w:rsidRPr="004E6B44">
              <w:rPr>
                <w:rFonts w:ascii="Arial" w:hAnsi="Arial" w:cs="Arial"/>
                <w:sz w:val="24"/>
                <w:szCs w:val="24"/>
                <w:lang w:bidi="hi-IN"/>
              </w:rPr>
              <w:t>• Dedicated API</w:t>
            </w:r>
          </w:p>
          <w:p w14:paraId="647B2A92" w14:textId="42E6753D" w:rsidR="00D55CCD" w:rsidRPr="004E6B44" w:rsidRDefault="00D55CCD" w:rsidP="00863133">
            <w:pPr>
              <w:spacing w:after="60" w:line="21" w:lineRule="atLeast"/>
              <w:jc w:val="both"/>
              <w:rPr>
                <w:rFonts w:ascii="Arial" w:hAnsi="Arial" w:cs="Arial"/>
                <w:sz w:val="24"/>
                <w:szCs w:val="24"/>
                <w:lang w:bidi="hi-IN"/>
              </w:rPr>
            </w:pPr>
            <w:r w:rsidRPr="004E6B44">
              <w:rPr>
                <w:rFonts w:ascii="Arial" w:hAnsi="Arial" w:cs="Arial"/>
                <w:sz w:val="24"/>
                <w:szCs w:val="24"/>
                <w:lang w:bidi="hi-IN"/>
              </w:rPr>
              <w:t xml:space="preserve">• </w:t>
            </w:r>
            <w:r w:rsidRPr="004E6B44">
              <w:rPr>
                <w:rFonts w:ascii="Arial" w:hAnsi="Arial" w:cs="Arial"/>
                <w:b/>
                <w:bCs/>
                <w:sz w:val="24"/>
                <w:szCs w:val="24"/>
                <w:lang w:bidi="hi-IN"/>
              </w:rPr>
              <w:t>Either SOAP or REST</w:t>
            </w:r>
          </w:p>
          <w:p w14:paraId="33DE940F" w14:textId="641D03D8" w:rsidR="00D55CCD" w:rsidRPr="004E6B44" w:rsidRDefault="00D55CCD" w:rsidP="00863133">
            <w:pPr>
              <w:pStyle w:val="BodyText"/>
              <w:spacing w:before="119" w:line="247" w:lineRule="auto"/>
              <w:ind w:right="119"/>
              <w:jc w:val="both"/>
              <w:rPr>
                <w:rFonts w:ascii="Arial" w:hAnsi="Arial" w:cs="Arial"/>
                <w:sz w:val="24"/>
                <w:szCs w:val="24"/>
              </w:rPr>
            </w:pPr>
            <w:r w:rsidRPr="004E6B44">
              <w:rPr>
                <w:rFonts w:ascii="Arial" w:hAnsi="Arial" w:cs="Arial"/>
                <w:sz w:val="24"/>
                <w:szCs w:val="24"/>
                <w:lang w:bidi="hi-IN"/>
              </w:rPr>
              <w:t>• OPC ….</w:t>
            </w:r>
          </w:p>
        </w:tc>
      </w:tr>
      <w:tr w:rsidR="00D55CCD" w:rsidRPr="004E6B44" w14:paraId="28EA2E89" w14:textId="77777777" w:rsidTr="00D55CCD">
        <w:trPr>
          <w:trHeight w:val="618"/>
        </w:trPr>
        <w:tc>
          <w:tcPr>
            <w:tcW w:w="567" w:type="dxa"/>
            <w:vAlign w:val="center"/>
          </w:tcPr>
          <w:p w14:paraId="31CB087B"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551120F0" w14:textId="4653AB19" w:rsidR="00D55CCD" w:rsidRPr="004E6B44" w:rsidRDefault="00D55CCD" w:rsidP="00863133">
            <w:pPr>
              <w:spacing w:after="60" w:line="21" w:lineRule="atLeast"/>
              <w:jc w:val="both"/>
              <w:rPr>
                <w:rFonts w:ascii="Arial" w:eastAsia="Times New Roman" w:hAnsi="Arial" w:cs="Arial"/>
                <w:sz w:val="24"/>
                <w:szCs w:val="24"/>
                <w:lang w:bidi="hi-IN"/>
              </w:rPr>
            </w:pPr>
            <w:r w:rsidRPr="004E6B44">
              <w:rPr>
                <w:rFonts w:ascii="Arial" w:hAnsi="Arial" w:cs="Arial"/>
                <w:sz w:val="24"/>
                <w:szCs w:val="24"/>
              </w:rPr>
              <w:t xml:space="preserve">Vol. II Part-B, Section-1, Clause 1.3.1 </w:t>
            </w:r>
          </w:p>
        </w:tc>
        <w:tc>
          <w:tcPr>
            <w:tcW w:w="6095" w:type="dxa"/>
            <w:vAlign w:val="center"/>
          </w:tcPr>
          <w:p w14:paraId="12D7B2C1" w14:textId="77777777" w:rsidR="00D55CCD" w:rsidRPr="004E6B44" w:rsidRDefault="00D55CCD" w:rsidP="00863133">
            <w:pPr>
              <w:ind w:left="100"/>
              <w:jc w:val="both"/>
              <w:rPr>
                <w:rFonts w:ascii="Arial" w:hAnsi="Arial" w:cs="Arial"/>
                <w:sz w:val="24"/>
                <w:szCs w:val="24"/>
              </w:rPr>
            </w:pPr>
            <w:r w:rsidRPr="004E6B44">
              <w:rPr>
                <w:rFonts w:ascii="Arial" w:hAnsi="Arial" w:cs="Arial"/>
                <w:sz w:val="24"/>
                <w:szCs w:val="24"/>
              </w:rPr>
              <w:t xml:space="preserve">c) Limit Monitoring </w:t>
            </w:r>
          </w:p>
          <w:p w14:paraId="77F15354" w14:textId="77777777" w:rsidR="00D55CCD" w:rsidRPr="004E6B44" w:rsidRDefault="00D55CCD" w:rsidP="00863133">
            <w:pPr>
              <w:ind w:left="100"/>
              <w:jc w:val="both"/>
              <w:rPr>
                <w:rFonts w:ascii="Arial" w:hAnsi="Arial" w:cs="Arial"/>
                <w:sz w:val="24"/>
                <w:szCs w:val="24"/>
              </w:rPr>
            </w:pPr>
            <w:r w:rsidRPr="004E6B44">
              <w:rPr>
                <w:rFonts w:ascii="Arial" w:hAnsi="Arial" w:cs="Arial"/>
                <w:sz w:val="24"/>
                <w:szCs w:val="24"/>
              </w:rPr>
              <w:t>…..</w:t>
            </w:r>
          </w:p>
          <w:p w14:paraId="0D298842" w14:textId="0016A6B8" w:rsidR="00D55CCD" w:rsidRPr="004E6B44" w:rsidRDefault="00D55CCD" w:rsidP="00863133">
            <w:pPr>
              <w:spacing w:after="60" w:line="21" w:lineRule="atLeast"/>
              <w:jc w:val="both"/>
              <w:rPr>
                <w:rFonts w:ascii="Arial" w:eastAsia="Times New Roman" w:hAnsi="Arial" w:cs="Arial"/>
                <w:sz w:val="24"/>
                <w:szCs w:val="24"/>
                <w:lang w:bidi="hi-IN"/>
              </w:rPr>
            </w:pPr>
            <w:r w:rsidRPr="004E6B44">
              <w:rPr>
                <w:rFonts w:ascii="Arial" w:hAnsi="Arial" w:cs="Arial"/>
                <w:sz w:val="24"/>
                <w:szCs w:val="24"/>
              </w:rPr>
              <w:t>The override value shall be recognized, and any display, report, or log containing the value of the overridden limit shall include it as such. An override value shall be used instead of the permanent value until the user removes the override condition, selects an alternative limit set</w:t>
            </w:r>
            <w:r w:rsidRPr="004E6B44">
              <w:rPr>
                <w:rFonts w:ascii="Arial" w:hAnsi="Arial" w:cs="Arial"/>
                <w:b/>
                <w:bCs/>
                <w:sz w:val="24"/>
                <w:szCs w:val="24"/>
              </w:rPr>
              <w:t>,</w:t>
            </w:r>
            <w:r w:rsidRPr="004E6B44">
              <w:rPr>
                <w:rFonts w:ascii="Arial" w:hAnsi="Arial" w:cs="Arial"/>
                <w:sz w:val="24"/>
                <w:szCs w:val="24"/>
              </w:rPr>
              <w:t xml:space="preserve"> </w:t>
            </w:r>
            <w:r w:rsidRPr="004E6B44">
              <w:rPr>
                <w:rFonts w:ascii="Arial" w:hAnsi="Arial" w:cs="Arial"/>
                <w:b/>
                <w:bCs/>
                <w:sz w:val="24"/>
                <w:szCs w:val="24"/>
              </w:rPr>
              <w:t>or the system is re-initialized……</w:t>
            </w:r>
          </w:p>
        </w:tc>
        <w:tc>
          <w:tcPr>
            <w:tcW w:w="7371" w:type="dxa"/>
            <w:vAlign w:val="center"/>
          </w:tcPr>
          <w:p w14:paraId="00069539" w14:textId="77777777" w:rsidR="00D55CCD" w:rsidRPr="004E6B44" w:rsidRDefault="00D55CCD" w:rsidP="00863133">
            <w:pPr>
              <w:ind w:left="100"/>
              <w:jc w:val="both"/>
              <w:rPr>
                <w:rFonts w:ascii="Arial" w:hAnsi="Arial" w:cs="Arial"/>
                <w:sz w:val="24"/>
                <w:szCs w:val="24"/>
              </w:rPr>
            </w:pPr>
            <w:r w:rsidRPr="004E6B44">
              <w:rPr>
                <w:rFonts w:ascii="Arial" w:hAnsi="Arial" w:cs="Arial"/>
                <w:sz w:val="24"/>
                <w:szCs w:val="24"/>
              </w:rPr>
              <w:t xml:space="preserve">c) Limit Monitoring </w:t>
            </w:r>
          </w:p>
          <w:p w14:paraId="17975DEA" w14:textId="77777777" w:rsidR="00D55CCD" w:rsidRPr="004E6B44" w:rsidRDefault="00D55CCD" w:rsidP="00863133">
            <w:pPr>
              <w:ind w:left="100"/>
              <w:jc w:val="both"/>
              <w:rPr>
                <w:rFonts w:ascii="Arial" w:hAnsi="Arial" w:cs="Arial"/>
                <w:sz w:val="24"/>
                <w:szCs w:val="24"/>
              </w:rPr>
            </w:pPr>
          </w:p>
          <w:p w14:paraId="24FA8F9A" w14:textId="77777777" w:rsidR="00D55CCD" w:rsidRPr="004E6B44" w:rsidRDefault="00D55CCD" w:rsidP="00863133">
            <w:pPr>
              <w:ind w:left="100"/>
              <w:jc w:val="both"/>
              <w:rPr>
                <w:rFonts w:ascii="Arial" w:hAnsi="Arial" w:cs="Arial"/>
                <w:sz w:val="24"/>
                <w:szCs w:val="24"/>
              </w:rPr>
            </w:pPr>
            <w:r w:rsidRPr="004E6B44">
              <w:rPr>
                <w:rFonts w:ascii="Arial" w:hAnsi="Arial" w:cs="Arial"/>
                <w:sz w:val="24"/>
                <w:szCs w:val="24"/>
              </w:rPr>
              <w:t xml:space="preserve">Replace with </w:t>
            </w:r>
          </w:p>
          <w:p w14:paraId="3B63CFC2" w14:textId="77777777" w:rsidR="00D55CCD" w:rsidRPr="004E6B44" w:rsidRDefault="00D55CCD" w:rsidP="00863133">
            <w:pPr>
              <w:ind w:left="100"/>
              <w:jc w:val="both"/>
              <w:rPr>
                <w:rFonts w:ascii="Arial" w:hAnsi="Arial" w:cs="Arial"/>
                <w:sz w:val="24"/>
                <w:szCs w:val="24"/>
              </w:rPr>
            </w:pPr>
            <w:r w:rsidRPr="004E6B44">
              <w:rPr>
                <w:rFonts w:ascii="Arial" w:hAnsi="Arial" w:cs="Arial"/>
                <w:sz w:val="24"/>
                <w:szCs w:val="24"/>
              </w:rPr>
              <w:t>…..</w:t>
            </w:r>
          </w:p>
          <w:p w14:paraId="0D5D0321" w14:textId="7F261619" w:rsidR="00D55CCD" w:rsidRPr="004E6B44" w:rsidRDefault="00D55CCD" w:rsidP="00863133">
            <w:pPr>
              <w:spacing w:after="60" w:line="21" w:lineRule="atLeast"/>
              <w:jc w:val="both"/>
              <w:rPr>
                <w:rFonts w:ascii="Arial" w:eastAsia="Times New Roman" w:hAnsi="Arial" w:cs="Arial"/>
                <w:sz w:val="24"/>
                <w:szCs w:val="24"/>
                <w:lang w:bidi="hi-IN"/>
              </w:rPr>
            </w:pPr>
            <w:r w:rsidRPr="004E6B44">
              <w:rPr>
                <w:rFonts w:ascii="Arial" w:hAnsi="Arial" w:cs="Arial"/>
                <w:sz w:val="24"/>
                <w:szCs w:val="24"/>
              </w:rPr>
              <w:t>The override value shall be recognized, and any display, report, or log containing the value of the overridden limit shall include it as such. An override value shall be used instead of the permanent value until the user removes the override condition, selects an alternative limit set……</w:t>
            </w:r>
          </w:p>
        </w:tc>
      </w:tr>
      <w:tr w:rsidR="00D55CCD" w:rsidRPr="004E6B44" w14:paraId="64A40851" w14:textId="77777777" w:rsidTr="00D55CCD">
        <w:trPr>
          <w:trHeight w:val="618"/>
        </w:trPr>
        <w:tc>
          <w:tcPr>
            <w:tcW w:w="567" w:type="dxa"/>
            <w:vAlign w:val="center"/>
          </w:tcPr>
          <w:p w14:paraId="1DF5CE13"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481EC431" w14:textId="77777777" w:rsidR="00D55CCD" w:rsidRPr="004E6B44" w:rsidRDefault="00D55CCD" w:rsidP="00863133">
            <w:pPr>
              <w:jc w:val="both"/>
              <w:rPr>
                <w:rFonts w:ascii="Arial" w:eastAsia="ArialMT" w:hAnsi="Arial" w:cs="Arial"/>
                <w:sz w:val="24"/>
                <w:szCs w:val="24"/>
                <w:lang w:eastAsia="zh-CN" w:bidi="ar"/>
              </w:rPr>
            </w:pPr>
            <w:r w:rsidRPr="004E6B44">
              <w:rPr>
                <w:rFonts w:ascii="Arial" w:eastAsia="Times New Roman" w:hAnsi="Arial" w:cs="Arial"/>
                <w:sz w:val="24"/>
                <w:szCs w:val="24"/>
                <w:lang w:bidi="hi-IN"/>
              </w:rPr>
              <w:t xml:space="preserve">Vol-II Part- B, Section- 1, </w:t>
            </w:r>
            <w:r w:rsidRPr="004E6B44">
              <w:rPr>
                <w:rFonts w:ascii="Arial" w:eastAsia="Times New Roman" w:hAnsi="Arial" w:cs="Arial"/>
                <w:sz w:val="24"/>
                <w:szCs w:val="24"/>
                <w:lang w:bidi="hi-IN"/>
              </w:rPr>
              <w:lastRenderedPageBreak/>
              <w:t xml:space="preserve">Clause 1.3.3 </w:t>
            </w:r>
          </w:p>
          <w:p w14:paraId="79EF842B" w14:textId="77777777" w:rsidR="00D55CCD" w:rsidRPr="004E6B44" w:rsidRDefault="00D55CCD" w:rsidP="00863133">
            <w:pPr>
              <w:spacing w:after="60" w:line="21" w:lineRule="atLeast"/>
              <w:jc w:val="both"/>
              <w:rPr>
                <w:rFonts w:ascii="Arial" w:eastAsia="Times New Roman" w:hAnsi="Arial" w:cs="Arial"/>
                <w:sz w:val="24"/>
                <w:szCs w:val="24"/>
                <w:lang w:bidi="hi-IN"/>
              </w:rPr>
            </w:pPr>
          </w:p>
        </w:tc>
        <w:tc>
          <w:tcPr>
            <w:tcW w:w="6095" w:type="dxa"/>
            <w:vAlign w:val="center"/>
          </w:tcPr>
          <w:p w14:paraId="5F5976DF" w14:textId="77777777" w:rsidR="00D55CCD" w:rsidRPr="004E6B44" w:rsidRDefault="00D55CCD" w:rsidP="00863133">
            <w:pPr>
              <w:spacing w:after="60" w:line="21" w:lineRule="atLeast"/>
              <w:jc w:val="both"/>
              <w:rPr>
                <w:rFonts w:ascii="Arial" w:hAnsi="Arial" w:cs="Arial"/>
                <w:sz w:val="24"/>
                <w:szCs w:val="24"/>
              </w:rPr>
            </w:pPr>
            <w:r w:rsidRPr="004E6B44">
              <w:rPr>
                <w:rFonts w:ascii="Arial" w:eastAsia="Times New Roman" w:hAnsi="Arial" w:cs="Arial"/>
                <w:sz w:val="24"/>
                <w:szCs w:val="24"/>
                <w:lang w:bidi="hi-IN"/>
              </w:rPr>
              <w:lastRenderedPageBreak/>
              <w:t>Calculated Data Processing</w:t>
            </w:r>
          </w:p>
          <w:p w14:paraId="74AE5A95" w14:textId="06323882" w:rsidR="00D55CCD" w:rsidRPr="004E6B44" w:rsidRDefault="00D55CCD" w:rsidP="00863133">
            <w:pPr>
              <w:spacing w:after="60" w:line="21" w:lineRule="atLeast"/>
              <w:jc w:val="both"/>
              <w:rPr>
                <w:rFonts w:ascii="Arial" w:eastAsia="Times New Roman" w:hAnsi="Arial" w:cs="Arial"/>
                <w:sz w:val="24"/>
                <w:szCs w:val="24"/>
                <w:lang w:bidi="hi-IN"/>
              </w:rPr>
            </w:pPr>
            <w:r w:rsidRPr="004E6B44">
              <w:rPr>
                <w:rFonts w:ascii="Arial" w:hAnsi="Arial" w:cs="Arial"/>
                <w:sz w:val="24"/>
                <w:szCs w:val="24"/>
              </w:rPr>
              <w:t xml:space="preserve">SCADA/EMS system shall be capable of performing the following calculations at the indicated rates and storing </w:t>
            </w:r>
            <w:r w:rsidRPr="004E6B44">
              <w:rPr>
                <w:rFonts w:ascii="Arial" w:hAnsi="Arial" w:cs="Arial"/>
                <w:sz w:val="24"/>
                <w:szCs w:val="24"/>
              </w:rPr>
              <w:lastRenderedPageBreak/>
              <w:t>the result in the database as calculated data corresponding to same SCADA field/point and shall be available for display. This calculation output shall not be considered as additional SCADA field/point for system sizing…..</w:t>
            </w:r>
          </w:p>
        </w:tc>
        <w:tc>
          <w:tcPr>
            <w:tcW w:w="7371" w:type="dxa"/>
            <w:vAlign w:val="center"/>
          </w:tcPr>
          <w:p w14:paraId="4FAE917E" w14:textId="77777777" w:rsidR="00D55CCD" w:rsidRPr="004E6B44" w:rsidRDefault="00D55CCD" w:rsidP="00863133">
            <w:pPr>
              <w:spacing w:after="60" w:line="21" w:lineRule="atLeast"/>
              <w:jc w:val="both"/>
              <w:rPr>
                <w:rFonts w:ascii="Arial" w:eastAsia="Times New Roman" w:hAnsi="Arial" w:cs="Arial"/>
                <w:sz w:val="24"/>
                <w:szCs w:val="24"/>
                <w:lang w:bidi="hi-IN"/>
              </w:rPr>
            </w:pPr>
            <w:r w:rsidRPr="004E6B44">
              <w:rPr>
                <w:rFonts w:ascii="Arial" w:eastAsia="Times New Roman" w:hAnsi="Arial" w:cs="Arial"/>
                <w:sz w:val="24"/>
                <w:szCs w:val="24"/>
                <w:lang w:bidi="hi-IN"/>
              </w:rPr>
              <w:lastRenderedPageBreak/>
              <w:t>Calculated Data Processing</w:t>
            </w:r>
          </w:p>
          <w:p w14:paraId="77106670" w14:textId="77777777" w:rsidR="00D55CCD" w:rsidRPr="004E6B44" w:rsidRDefault="00D55CCD" w:rsidP="00863133">
            <w:pPr>
              <w:spacing w:after="60" w:line="21" w:lineRule="atLeast"/>
              <w:jc w:val="both"/>
              <w:rPr>
                <w:rFonts w:ascii="Arial" w:hAnsi="Arial" w:cs="Arial"/>
                <w:sz w:val="24"/>
                <w:szCs w:val="24"/>
              </w:rPr>
            </w:pPr>
            <w:r w:rsidRPr="004E6B44">
              <w:rPr>
                <w:rFonts w:ascii="Arial" w:hAnsi="Arial" w:cs="Arial"/>
                <w:sz w:val="24"/>
                <w:szCs w:val="24"/>
              </w:rPr>
              <w:t xml:space="preserve">Replace with </w:t>
            </w:r>
          </w:p>
          <w:p w14:paraId="5FD5F4CC" w14:textId="4B36C475" w:rsidR="00D55CCD" w:rsidRPr="004E6B44" w:rsidRDefault="00D55CCD" w:rsidP="00863133">
            <w:pPr>
              <w:spacing w:after="60" w:line="21" w:lineRule="atLeast"/>
              <w:jc w:val="both"/>
              <w:rPr>
                <w:rFonts w:ascii="Arial" w:eastAsia="Times New Roman" w:hAnsi="Arial" w:cs="Arial"/>
                <w:sz w:val="24"/>
                <w:szCs w:val="24"/>
                <w:lang w:bidi="hi-IN"/>
              </w:rPr>
            </w:pPr>
            <w:r w:rsidRPr="004E6B44">
              <w:rPr>
                <w:rFonts w:ascii="Arial" w:hAnsi="Arial" w:cs="Arial"/>
                <w:sz w:val="24"/>
                <w:szCs w:val="24"/>
              </w:rPr>
              <w:lastRenderedPageBreak/>
              <w:t xml:space="preserve">SCADA/EMS system shall be capable of performing the following calculations at the indicated rates and storing the result in the database as calculated data corresponding to same SCADA field/point and shall be available for display. </w:t>
            </w:r>
            <w:bookmarkStart w:id="2" w:name="_Hlk148952138"/>
            <w:r w:rsidRPr="004E6B44">
              <w:rPr>
                <w:rFonts w:ascii="Arial" w:hAnsi="Arial" w:cs="Arial"/>
                <w:b/>
                <w:bCs/>
                <w:sz w:val="24"/>
                <w:szCs w:val="24"/>
              </w:rPr>
              <w:t>The inherent Calculations associated with the field point (i.e., MVA, ROC, Min. Max. Avg etc.)</w:t>
            </w:r>
            <w:bookmarkEnd w:id="2"/>
            <w:r w:rsidRPr="004E6B44">
              <w:rPr>
                <w:rFonts w:ascii="Arial" w:hAnsi="Arial" w:cs="Arial"/>
                <w:b/>
                <w:bCs/>
                <w:sz w:val="24"/>
                <w:szCs w:val="24"/>
              </w:rPr>
              <w:t xml:space="preserve"> </w:t>
            </w:r>
            <w:r w:rsidRPr="004E6B44">
              <w:rPr>
                <w:rFonts w:ascii="Arial" w:hAnsi="Arial" w:cs="Arial"/>
                <w:sz w:val="24"/>
                <w:szCs w:val="24"/>
              </w:rPr>
              <w:t>shall not be considered as additional SCADA field/point for system sizing……</w:t>
            </w:r>
          </w:p>
        </w:tc>
      </w:tr>
      <w:tr w:rsidR="00D55CCD" w:rsidRPr="004E6B44" w14:paraId="306C4CB3" w14:textId="77777777" w:rsidTr="00D55CCD">
        <w:trPr>
          <w:trHeight w:val="618"/>
        </w:trPr>
        <w:tc>
          <w:tcPr>
            <w:tcW w:w="567" w:type="dxa"/>
            <w:vAlign w:val="center"/>
          </w:tcPr>
          <w:p w14:paraId="6C2B57DB"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40B23FF3" w14:textId="77777777" w:rsidR="00D55CCD" w:rsidRPr="004E6B44" w:rsidRDefault="00D55CCD" w:rsidP="00863133">
            <w:pPr>
              <w:jc w:val="both"/>
              <w:rPr>
                <w:rFonts w:ascii="Arial" w:eastAsia="ArialMT" w:hAnsi="Arial" w:cs="Arial"/>
                <w:sz w:val="24"/>
                <w:szCs w:val="24"/>
                <w:lang w:eastAsia="zh-CN" w:bidi="ar"/>
              </w:rPr>
            </w:pPr>
            <w:r w:rsidRPr="004E6B44">
              <w:rPr>
                <w:rFonts w:ascii="Arial" w:eastAsia="Times New Roman" w:hAnsi="Arial" w:cs="Arial"/>
                <w:sz w:val="24"/>
                <w:szCs w:val="24"/>
                <w:lang w:bidi="hi-IN"/>
              </w:rPr>
              <w:t xml:space="preserve">Vol-II Part- B, Section- 1, Clause 1.3.3 </w:t>
            </w:r>
          </w:p>
          <w:p w14:paraId="55D66258" w14:textId="10D494A4" w:rsidR="00D55CCD" w:rsidRPr="004E6B44" w:rsidRDefault="00D55CCD" w:rsidP="00863133">
            <w:pPr>
              <w:jc w:val="both"/>
              <w:rPr>
                <w:rFonts w:ascii="Arial" w:eastAsia="Times New Roman" w:hAnsi="Arial" w:cs="Arial"/>
                <w:sz w:val="24"/>
                <w:szCs w:val="24"/>
                <w:lang w:bidi="hi-IN"/>
              </w:rPr>
            </w:pPr>
          </w:p>
        </w:tc>
        <w:tc>
          <w:tcPr>
            <w:tcW w:w="6095" w:type="dxa"/>
            <w:vAlign w:val="center"/>
          </w:tcPr>
          <w:p w14:paraId="27E0D81A" w14:textId="77777777" w:rsidR="00D55CCD" w:rsidRPr="004E6B44" w:rsidRDefault="00D55CCD" w:rsidP="00863133">
            <w:pPr>
              <w:pStyle w:val="BodyText"/>
              <w:jc w:val="both"/>
              <w:rPr>
                <w:rFonts w:ascii="Arial" w:hAnsi="Arial" w:cs="Arial"/>
                <w:sz w:val="24"/>
                <w:szCs w:val="24"/>
              </w:rPr>
            </w:pPr>
            <w:r w:rsidRPr="004E6B44">
              <w:rPr>
                <w:rFonts w:ascii="Arial" w:hAnsi="Arial" w:cs="Arial"/>
                <w:sz w:val="24"/>
                <w:szCs w:val="24"/>
              </w:rPr>
              <w:t>Calculated Data Processing</w:t>
            </w:r>
          </w:p>
          <w:p w14:paraId="77CF1B55" w14:textId="77777777" w:rsidR="00D55CCD" w:rsidRPr="004E6B44" w:rsidRDefault="00D55CCD" w:rsidP="00863133">
            <w:pPr>
              <w:pStyle w:val="BodyText"/>
              <w:jc w:val="both"/>
              <w:rPr>
                <w:rFonts w:ascii="Arial" w:hAnsi="Arial" w:cs="Arial"/>
                <w:bCs/>
                <w:sz w:val="24"/>
                <w:szCs w:val="24"/>
              </w:rPr>
            </w:pPr>
          </w:p>
          <w:p w14:paraId="5F588D6E" w14:textId="6C2E3294" w:rsidR="00D55CCD" w:rsidRPr="004E6B44" w:rsidRDefault="00D55CCD" w:rsidP="00863133">
            <w:pPr>
              <w:pStyle w:val="BodyText"/>
              <w:jc w:val="both"/>
              <w:rPr>
                <w:rFonts w:ascii="Arial" w:hAnsi="Arial" w:cs="Arial"/>
                <w:bCs/>
                <w:sz w:val="24"/>
                <w:szCs w:val="24"/>
              </w:rPr>
            </w:pPr>
            <w:r w:rsidRPr="004E6B44">
              <w:rPr>
                <w:rFonts w:ascii="Arial" w:hAnsi="Arial" w:cs="Arial"/>
                <w:bCs/>
                <w:sz w:val="24"/>
                <w:szCs w:val="24"/>
              </w:rPr>
              <w:t>……The user interface and suitable API shall be provided to real time Calculations for SCADA Data as well as estimated Data. There shall be no limitation on number of calculations and arguments involved in each calculation, which shall be defined in the real-time calculations.….</w:t>
            </w:r>
          </w:p>
          <w:p w14:paraId="1C87B87E" w14:textId="1B651B4A" w:rsidR="00D55CCD" w:rsidRPr="004E6B44" w:rsidRDefault="00D55CCD" w:rsidP="00863133">
            <w:pPr>
              <w:spacing w:after="60" w:line="21" w:lineRule="atLeast"/>
              <w:jc w:val="both"/>
              <w:rPr>
                <w:rFonts w:ascii="Arial" w:eastAsia="Times New Roman" w:hAnsi="Arial" w:cs="Arial"/>
                <w:sz w:val="24"/>
                <w:szCs w:val="24"/>
                <w:lang w:bidi="hi-IN"/>
              </w:rPr>
            </w:pPr>
          </w:p>
        </w:tc>
        <w:tc>
          <w:tcPr>
            <w:tcW w:w="7371" w:type="dxa"/>
            <w:vAlign w:val="center"/>
          </w:tcPr>
          <w:p w14:paraId="6336910C" w14:textId="77777777" w:rsidR="00D55CCD" w:rsidRPr="004E6B44" w:rsidRDefault="00D55CCD" w:rsidP="00863133">
            <w:pPr>
              <w:pStyle w:val="BodyText"/>
              <w:jc w:val="both"/>
              <w:rPr>
                <w:rFonts w:ascii="Arial" w:hAnsi="Arial" w:cs="Arial"/>
                <w:sz w:val="24"/>
                <w:szCs w:val="24"/>
              </w:rPr>
            </w:pPr>
            <w:r w:rsidRPr="004E6B44">
              <w:rPr>
                <w:rFonts w:ascii="Arial" w:hAnsi="Arial" w:cs="Arial"/>
                <w:sz w:val="24"/>
                <w:szCs w:val="24"/>
              </w:rPr>
              <w:t>Calculated Data Processing</w:t>
            </w:r>
          </w:p>
          <w:p w14:paraId="3F675C44" w14:textId="77777777" w:rsidR="00D55CCD" w:rsidRPr="004E6B44" w:rsidRDefault="00D55CCD" w:rsidP="00863133">
            <w:pPr>
              <w:autoSpaceDE w:val="0"/>
              <w:autoSpaceDN w:val="0"/>
              <w:adjustRightInd w:val="0"/>
              <w:jc w:val="both"/>
              <w:rPr>
                <w:rFonts w:ascii="Arial" w:eastAsia="Times New Roman" w:hAnsi="Arial" w:cs="Arial"/>
                <w:sz w:val="24"/>
                <w:szCs w:val="24"/>
                <w:lang w:bidi="hi-IN"/>
              </w:rPr>
            </w:pPr>
          </w:p>
          <w:p w14:paraId="7B4B6D8C" w14:textId="77777777" w:rsidR="00D55CCD" w:rsidRPr="004E6B44" w:rsidRDefault="00D55CCD" w:rsidP="00863133">
            <w:pPr>
              <w:autoSpaceDE w:val="0"/>
              <w:autoSpaceDN w:val="0"/>
              <w:adjustRightInd w:val="0"/>
              <w:jc w:val="both"/>
              <w:rPr>
                <w:rFonts w:ascii="Arial" w:eastAsia="Times New Roman" w:hAnsi="Arial" w:cs="Arial"/>
                <w:sz w:val="24"/>
                <w:szCs w:val="24"/>
                <w:lang w:bidi="hi-IN"/>
              </w:rPr>
            </w:pPr>
            <w:r w:rsidRPr="004E6B44">
              <w:rPr>
                <w:rFonts w:ascii="Arial" w:eastAsia="Times New Roman" w:hAnsi="Arial" w:cs="Arial"/>
                <w:sz w:val="24"/>
                <w:szCs w:val="24"/>
                <w:lang w:bidi="hi-IN"/>
              </w:rPr>
              <w:t xml:space="preserve">Replace with </w:t>
            </w:r>
          </w:p>
          <w:p w14:paraId="1DBD6A2E" w14:textId="381A2B25" w:rsidR="00D55CCD" w:rsidRPr="004E6B44" w:rsidRDefault="00D55CCD" w:rsidP="00863133">
            <w:pPr>
              <w:spacing w:after="60" w:line="21" w:lineRule="atLeast"/>
              <w:jc w:val="both"/>
              <w:rPr>
                <w:rFonts w:ascii="Arial" w:eastAsia="Times New Roman" w:hAnsi="Arial" w:cs="Arial"/>
                <w:sz w:val="24"/>
                <w:szCs w:val="24"/>
                <w:lang w:bidi="hi-IN"/>
              </w:rPr>
            </w:pPr>
            <w:r w:rsidRPr="004E6B44">
              <w:rPr>
                <w:rFonts w:ascii="Arial" w:eastAsia="Times New Roman" w:hAnsi="Arial" w:cs="Arial"/>
                <w:sz w:val="24"/>
                <w:szCs w:val="24"/>
                <w:lang w:bidi="hi-IN"/>
              </w:rPr>
              <w:t>….</w:t>
            </w:r>
            <w:r w:rsidRPr="004E6B44">
              <w:rPr>
                <w:rFonts w:ascii="Arial" w:hAnsi="Arial" w:cs="Arial"/>
                <w:sz w:val="24"/>
                <w:szCs w:val="24"/>
              </w:rPr>
              <w:t xml:space="preserve"> Suitable application/GUI/display shall also be provided to define calculations. There shall be no limitation on number of calculations and</w:t>
            </w:r>
            <w:r w:rsidRPr="004E6B44">
              <w:rPr>
                <w:rFonts w:ascii="Arial" w:hAnsi="Arial" w:cs="Arial"/>
                <w:b/>
                <w:bCs/>
                <w:sz w:val="24"/>
                <w:szCs w:val="24"/>
              </w:rPr>
              <w:t xml:space="preserve"> t</w:t>
            </w:r>
            <w:r w:rsidRPr="004E6B44">
              <w:rPr>
                <w:rFonts w:ascii="Arial" w:eastAsia="Times New Roman" w:hAnsi="Arial" w:cs="Arial"/>
                <w:b/>
                <w:bCs/>
                <w:sz w:val="24"/>
                <w:szCs w:val="24"/>
                <w:lang w:bidi="hi-IN"/>
              </w:rPr>
              <w:t>here shall be capability to create calculations with a number of arguments involved in each calculation as per limit specified in Part-B, Appendix-</w:t>
            </w:r>
            <w:r w:rsidRPr="004E6B44">
              <w:rPr>
                <w:rFonts w:ascii="Arial" w:hAnsi="Arial" w:cs="Arial"/>
                <w:b/>
                <w:bCs/>
                <w:sz w:val="24"/>
                <w:szCs w:val="24"/>
              </w:rPr>
              <w:t>C…..</w:t>
            </w:r>
          </w:p>
        </w:tc>
      </w:tr>
      <w:tr w:rsidR="00D55CCD" w:rsidRPr="004E6B44" w14:paraId="58C0819B" w14:textId="77777777" w:rsidTr="00D55CCD">
        <w:trPr>
          <w:trHeight w:val="618"/>
        </w:trPr>
        <w:tc>
          <w:tcPr>
            <w:tcW w:w="567" w:type="dxa"/>
            <w:vAlign w:val="center"/>
          </w:tcPr>
          <w:p w14:paraId="3522CB07"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12D39055" w14:textId="04E62722" w:rsidR="00D55CCD" w:rsidRPr="004E6B44" w:rsidRDefault="00D55CCD" w:rsidP="00863133">
            <w:pPr>
              <w:jc w:val="both"/>
              <w:rPr>
                <w:rFonts w:ascii="Arial" w:eastAsia="Times New Roman" w:hAnsi="Arial" w:cs="Arial"/>
                <w:sz w:val="24"/>
                <w:szCs w:val="24"/>
                <w:lang w:bidi="hi-IN"/>
              </w:rPr>
            </w:pPr>
            <w:r w:rsidRPr="004E6B44">
              <w:rPr>
                <w:rFonts w:ascii="Arial" w:hAnsi="Arial" w:cs="Arial"/>
                <w:sz w:val="24"/>
                <w:szCs w:val="24"/>
              </w:rPr>
              <w:t>Vol. II Part-B, Section-1, Clause 1.3.3.3</w:t>
            </w:r>
          </w:p>
        </w:tc>
        <w:tc>
          <w:tcPr>
            <w:tcW w:w="6095" w:type="dxa"/>
            <w:vAlign w:val="center"/>
          </w:tcPr>
          <w:p w14:paraId="0C77F854" w14:textId="77777777" w:rsidR="00D55CCD" w:rsidRPr="004E6B44" w:rsidRDefault="00D55CCD" w:rsidP="00863133">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cs="Arial"/>
                <w:b w:val="0"/>
                <w:szCs w:val="24"/>
              </w:rPr>
            </w:pPr>
            <w:r w:rsidRPr="004E6B44">
              <w:rPr>
                <w:rFonts w:cs="Arial"/>
                <w:b w:val="0"/>
                <w:szCs w:val="24"/>
              </w:rPr>
              <w:t>Rate</w:t>
            </w:r>
            <w:r w:rsidRPr="004E6B44">
              <w:rPr>
                <w:rFonts w:cs="Arial"/>
                <w:b w:val="0"/>
                <w:spacing w:val="11"/>
                <w:szCs w:val="24"/>
              </w:rPr>
              <w:t xml:space="preserve"> </w:t>
            </w:r>
            <w:r w:rsidRPr="004E6B44">
              <w:rPr>
                <w:rFonts w:cs="Arial"/>
                <w:b w:val="0"/>
                <w:szCs w:val="24"/>
              </w:rPr>
              <w:t>of</w:t>
            </w:r>
            <w:r w:rsidRPr="004E6B44">
              <w:rPr>
                <w:rFonts w:cs="Arial"/>
                <w:b w:val="0"/>
                <w:spacing w:val="11"/>
                <w:szCs w:val="24"/>
              </w:rPr>
              <w:t xml:space="preserve"> </w:t>
            </w:r>
            <w:r w:rsidRPr="004E6B44">
              <w:rPr>
                <w:rFonts w:cs="Arial"/>
                <w:b w:val="0"/>
                <w:szCs w:val="24"/>
              </w:rPr>
              <w:t>Change</w:t>
            </w:r>
          </w:p>
          <w:p w14:paraId="717E7219" w14:textId="77777777" w:rsidR="00D55CCD" w:rsidRPr="004E6B44" w:rsidRDefault="00D55CCD" w:rsidP="00863133">
            <w:pPr>
              <w:pStyle w:val="BodyText"/>
              <w:spacing w:before="157" w:line="244" w:lineRule="auto"/>
              <w:ind w:right="119"/>
              <w:jc w:val="both"/>
              <w:rPr>
                <w:rFonts w:ascii="Arial" w:hAnsi="Arial" w:cs="Arial"/>
                <w:sz w:val="24"/>
                <w:szCs w:val="24"/>
              </w:rPr>
            </w:pPr>
            <w:r w:rsidRPr="004E6B44">
              <w:rPr>
                <w:rFonts w:ascii="Arial" w:hAnsi="Arial" w:cs="Arial"/>
                <w:sz w:val="24"/>
                <w:szCs w:val="24"/>
              </w:rPr>
              <w:t>The rate of change of variables shall be automatically calculated for each analog data</w:t>
            </w:r>
            <w:r w:rsidRPr="004E6B44">
              <w:rPr>
                <w:rFonts w:ascii="Arial" w:hAnsi="Arial" w:cs="Arial"/>
                <w:spacing w:val="1"/>
                <w:sz w:val="24"/>
                <w:szCs w:val="24"/>
              </w:rPr>
              <w:t xml:space="preserve"> </w:t>
            </w:r>
            <w:r w:rsidRPr="004E6B44">
              <w:rPr>
                <w:rFonts w:ascii="Arial" w:hAnsi="Arial" w:cs="Arial"/>
                <w:sz w:val="24"/>
                <w:szCs w:val="24"/>
              </w:rPr>
              <w:t>using</w:t>
            </w:r>
            <w:r w:rsidRPr="004E6B44">
              <w:rPr>
                <w:rFonts w:ascii="Arial" w:hAnsi="Arial" w:cs="Arial"/>
                <w:spacing w:val="12"/>
                <w:sz w:val="24"/>
                <w:szCs w:val="24"/>
              </w:rPr>
              <w:t xml:space="preserve"> </w:t>
            </w:r>
            <w:r w:rsidRPr="004E6B44">
              <w:rPr>
                <w:rFonts w:ascii="Arial" w:hAnsi="Arial" w:cs="Arial"/>
                <w:sz w:val="24"/>
                <w:szCs w:val="24"/>
              </w:rPr>
              <w:t>the</w:t>
            </w:r>
            <w:r w:rsidRPr="004E6B44">
              <w:rPr>
                <w:rFonts w:ascii="Arial" w:hAnsi="Arial" w:cs="Arial"/>
                <w:spacing w:val="14"/>
                <w:sz w:val="24"/>
                <w:szCs w:val="24"/>
              </w:rPr>
              <w:t xml:space="preserve"> </w:t>
            </w:r>
            <w:r w:rsidRPr="004E6B44">
              <w:rPr>
                <w:rFonts w:ascii="Arial" w:hAnsi="Arial" w:cs="Arial"/>
                <w:sz w:val="24"/>
                <w:szCs w:val="24"/>
              </w:rPr>
              <w:t>following</w:t>
            </w:r>
            <w:r w:rsidRPr="004E6B44">
              <w:rPr>
                <w:rFonts w:ascii="Arial" w:hAnsi="Arial" w:cs="Arial"/>
                <w:spacing w:val="11"/>
                <w:sz w:val="24"/>
                <w:szCs w:val="24"/>
              </w:rPr>
              <w:t xml:space="preserve"> </w:t>
            </w:r>
            <w:r w:rsidRPr="004E6B44">
              <w:rPr>
                <w:rFonts w:ascii="Arial" w:hAnsi="Arial" w:cs="Arial"/>
                <w:sz w:val="24"/>
                <w:szCs w:val="24"/>
              </w:rPr>
              <w:t>formula</w:t>
            </w:r>
            <w:r w:rsidRPr="004E6B44">
              <w:rPr>
                <w:rFonts w:ascii="Arial" w:hAnsi="Arial" w:cs="Arial"/>
                <w:spacing w:val="10"/>
                <w:sz w:val="24"/>
                <w:szCs w:val="24"/>
              </w:rPr>
              <w:t xml:space="preserve"> </w:t>
            </w:r>
            <w:r w:rsidRPr="004E6B44">
              <w:rPr>
                <w:rFonts w:ascii="Arial" w:hAnsi="Arial" w:cs="Arial"/>
                <w:sz w:val="24"/>
                <w:szCs w:val="24"/>
              </w:rPr>
              <w:t>that</w:t>
            </w:r>
            <w:r w:rsidRPr="004E6B44">
              <w:rPr>
                <w:rFonts w:ascii="Arial" w:hAnsi="Arial" w:cs="Arial"/>
                <w:spacing w:val="16"/>
                <w:sz w:val="24"/>
                <w:szCs w:val="24"/>
              </w:rPr>
              <w:t xml:space="preserve"> </w:t>
            </w:r>
            <w:r w:rsidRPr="004E6B44">
              <w:rPr>
                <w:rFonts w:ascii="Arial" w:hAnsi="Arial" w:cs="Arial"/>
                <w:sz w:val="24"/>
                <w:szCs w:val="24"/>
              </w:rPr>
              <w:t>filters</w:t>
            </w:r>
            <w:r w:rsidRPr="004E6B44">
              <w:rPr>
                <w:rFonts w:ascii="Arial" w:hAnsi="Arial" w:cs="Arial"/>
                <w:spacing w:val="13"/>
                <w:sz w:val="24"/>
                <w:szCs w:val="24"/>
              </w:rPr>
              <w:t xml:space="preserve"> </w:t>
            </w:r>
            <w:r w:rsidRPr="004E6B44">
              <w:rPr>
                <w:rFonts w:ascii="Arial" w:hAnsi="Arial" w:cs="Arial"/>
                <w:sz w:val="24"/>
                <w:szCs w:val="24"/>
              </w:rPr>
              <w:t>the</w:t>
            </w:r>
            <w:r w:rsidRPr="004E6B44">
              <w:rPr>
                <w:rFonts w:ascii="Arial" w:hAnsi="Arial" w:cs="Arial"/>
                <w:spacing w:val="14"/>
                <w:sz w:val="24"/>
                <w:szCs w:val="24"/>
              </w:rPr>
              <w:t xml:space="preserve"> </w:t>
            </w:r>
            <w:r w:rsidRPr="004E6B44">
              <w:rPr>
                <w:rFonts w:ascii="Arial" w:hAnsi="Arial" w:cs="Arial"/>
                <w:sz w:val="24"/>
                <w:szCs w:val="24"/>
              </w:rPr>
              <w:t>rate</w:t>
            </w:r>
            <w:r w:rsidRPr="004E6B44">
              <w:rPr>
                <w:rFonts w:ascii="Arial" w:hAnsi="Arial" w:cs="Arial"/>
                <w:spacing w:val="14"/>
                <w:sz w:val="24"/>
                <w:szCs w:val="24"/>
              </w:rPr>
              <w:t xml:space="preserve"> </w:t>
            </w:r>
            <w:r w:rsidRPr="004E6B44">
              <w:rPr>
                <w:rFonts w:ascii="Arial" w:hAnsi="Arial" w:cs="Arial"/>
                <w:sz w:val="24"/>
                <w:szCs w:val="24"/>
              </w:rPr>
              <w:t>of</w:t>
            </w:r>
            <w:r w:rsidRPr="004E6B44">
              <w:rPr>
                <w:rFonts w:ascii="Arial" w:hAnsi="Arial" w:cs="Arial"/>
                <w:spacing w:val="16"/>
                <w:sz w:val="24"/>
                <w:szCs w:val="24"/>
              </w:rPr>
              <w:t xml:space="preserve"> </w:t>
            </w:r>
            <w:r w:rsidRPr="004E6B44">
              <w:rPr>
                <w:rFonts w:ascii="Arial" w:hAnsi="Arial" w:cs="Arial"/>
                <w:sz w:val="24"/>
                <w:szCs w:val="24"/>
              </w:rPr>
              <w:t>change</w:t>
            </w:r>
            <w:r w:rsidRPr="004E6B44">
              <w:rPr>
                <w:rFonts w:ascii="Arial" w:hAnsi="Arial" w:cs="Arial"/>
                <w:spacing w:val="14"/>
                <w:sz w:val="24"/>
                <w:szCs w:val="24"/>
              </w:rPr>
              <w:t xml:space="preserve"> </w:t>
            </w:r>
            <w:r w:rsidRPr="004E6B44">
              <w:rPr>
                <w:rFonts w:ascii="Arial" w:hAnsi="Arial" w:cs="Arial"/>
                <w:b/>
                <w:sz w:val="24"/>
                <w:szCs w:val="24"/>
              </w:rPr>
              <w:t>via</w:t>
            </w:r>
            <w:r w:rsidRPr="004E6B44">
              <w:rPr>
                <w:rFonts w:ascii="Arial" w:hAnsi="Arial" w:cs="Arial"/>
                <w:b/>
                <w:spacing w:val="13"/>
                <w:sz w:val="24"/>
                <w:szCs w:val="24"/>
              </w:rPr>
              <w:t xml:space="preserve"> </w:t>
            </w:r>
            <w:r w:rsidRPr="004E6B44">
              <w:rPr>
                <w:rFonts w:ascii="Arial" w:hAnsi="Arial" w:cs="Arial"/>
                <w:b/>
                <w:sz w:val="24"/>
                <w:szCs w:val="24"/>
              </w:rPr>
              <w:t>exponential</w:t>
            </w:r>
            <w:r w:rsidRPr="004E6B44">
              <w:rPr>
                <w:rFonts w:ascii="Arial" w:hAnsi="Arial" w:cs="Arial"/>
                <w:b/>
                <w:spacing w:val="12"/>
                <w:sz w:val="24"/>
                <w:szCs w:val="24"/>
              </w:rPr>
              <w:t xml:space="preserve"> </w:t>
            </w:r>
            <w:r w:rsidRPr="004E6B44">
              <w:rPr>
                <w:rFonts w:ascii="Arial" w:hAnsi="Arial" w:cs="Arial"/>
                <w:b/>
                <w:sz w:val="24"/>
                <w:szCs w:val="24"/>
              </w:rPr>
              <w:t>smoothing</w:t>
            </w:r>
            <w:r w:rsidRPr="004E6B44">
              <w:rPr>
                <w:rFonts w:ascii="Arial" w:hAnsi="Arial" w:cs="Arial"/>
                <w:sz w:val="24"/>
                <w:szCs w:val="24"/>
              </w:rPr>
              <w:t>:</w:t>
            </w:r>
          </w:p>
          <w:p w14:paraId="1AEC2325" w14:textId="77777777" w:rsidR="00D55CCD" w:rsidRPr="004E6B44" w:rsidRDefault="00D55CCD" w:rsidP="00863133">
            <w:pPr>
              <w:ind w:left="100"/>
              <w:jc w:val="both"/>
              <w:rPr>
                <w:rFonts w:ascii="Arial" w:hAnsi="Arial" w:cs="Arial"/>
                <w:sz w:val="24"/>
                <w:szCs w:val="24"/>
              </w:rPr>
            </w:pPr>
          </w:p>
          <w:p w14:paraId="700CF1DE" w14:textId="77777777" w:rsidR="00D55CCD" w:rsidRPr="004E6B44" w:rsidRDefault="00D55CCD" w:rsidP="00CB27B8">
            <w:pPr>
              <w:ind w:left="100"/>
              <w:rPr>
                <w:rFonts w:ascii="Arial" w:hAnsi="Arial" w:cs="Arial"/>
                <w:sz w:val="24"/>
                <w:szCs w:val="24"/>
              </w:rPr>
            </w:pPr>
            <w:r w:rsidRPr="004E6B44">
              <w:rPr>
                <w:rFonts w:ascii="Arial" w:hAnsi="Arial" w:cs="Arial"/>
                <w:sz w:val="24"/>
                <w:szCs w:val="24"/>
              </w:rPr>
              <w:t xml:space="preserve">NewRate = </w:t>
            </w:r>
            <w:r w:rsidRPr="004E6B44">
              <w:rPr>
                <w:rFonts w:ascii="Arial" w:hAnsi="Arial" w:cs="Arial"/>
                <w:b/>
                <w:sz w:val="24"/>
                <w:szCs w:val="24"/>
              </w:rPr>
              <w:t>A * OldRate + (1 - A) (</w:t>
            </w:r>
            <w:r w:rsidRPr="004E6B44">
              <w:rPr>
                <w:rFonts w:ascii="Arial" w:hAnsi="Arial" w:cs="Arial"/>
                <w:sz w:val="24"/>
                <w:szCs w:val="24"/>
              </w:rPr>
              <w:t>NewValue - OldValue)/Time Interval</w:t>
            </w:r>
          </w:p>
          <w:p w14:paraId="5954B69D" w14:textId="3BA7D107" w:rsidR="00D55CCD" w:rsidRPr="004E6B44" w:rsidRDefault="00D55CCD" w:rsidP="00CB27B8">
            <w:pPr>
              <w:pStyle w:val="BodyText"/>
              <w:rPr>
                <w:rFonts w:ascii="Arial" w:hAnsi="Arial" w:cs="Arial"/>
                <w:sz w:val="24"/>
                <w:szCs w:val="24"/>
              </w:rPr>
            </w:pPr>
            <w:r w:rsidRPr="004E6B44">
              <w:rPr>
                <w:rFonts w:ascii="Arial" w:hAnsi="Arial" w:cs="Arial"/>
                <w:sz w:val="24"/>
                <w:szCs w:val="24"/>
              </w:rPr>
              <w:t>………</w:t>
            </w:r>
          </w:p>
        </w:tc>
        <w:tc>
          <w:tcPr>
            <w:tcW w:w="7371" w:type="dxa"/>
            <w:vAlign w:val="center"/>
          </w:tcPr>
          <w:p w14:paraId="300ACB4B" w14:textId="77777777" w:rsidR="00D55CCD" w:rsidRPr="004E6B44" w:rsidRDefault="00D55CCD" w:rsidP="00863133">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cs="Arial"/>
                <w:b w:val="0"/>
                <w:szCs w:val="24"/>
              </w:rPr>
            </w:pPr>
            <w:r w:rsidRPr="004E6B44">
              <w:rPr>
                <w:rFonts w:cs="Arial"/>
                <w:b w:val="0"/>
                <w:szCs w:val="24"/>
              </w:rPr>
              <w:t>Rate</w:t>
            </w:r>
            <w:r w:rsidRPr="004E6B44">
              <w:rPr>
                <w:rFonts w:cs="Arial"/>
                <w:b w:val="0"/>
                <w:spacing w:val="11"/>
                <w:szCs w:val="24"/>
              </w:rPr>
              <w:t xml:space="preserve"> </w:t>
            </w:r>
            <w:r w:rsidRPr="004E6B44">
              <w:rPr>
                <w:rFonts w:cs="Arial"/>
                <w:b w:val="0"/>
                <w:szCs w:val="24"/>
              </w:rPr>
              <w:t>of</w:t>
            </w:r>
            <w:r w:rsidRPr="004E6B44">
              <w:rPr>
                <w:rFonts w:cs="Arial"/>
                <w:b w:val="0"/>
                <w:spacing w:val="11"/>
                <w:szCs w:val="24"/>
              </w:rPr>
              <w:t xml:space="preserve"> </w:t>
            </w:r>
            <w:r w:rsidRPr="004E6B44">
              <w:rPr>
                <w:rFonts w:cs="Arial"/>
                <w:b w:val="0"/>
                <w:szCs w:val="24"/>
              </w:rPr>
              <w:t>Change</w:t>
            </w:r>
          </w:p>
          <w:p w14:paraId="2925B63E" w14:textId="77777777" w:rsidR="00D55CCD" w:rsidRPr="004E6B44" w:rsidRDefault="00D55CCD" w:rsidP="00863133">
            <w:pPr>
              <w:ind w:left="100"/>
              <w:jc w:val="both"/>
              <w:rPr>
                <w:rFonts w:ascii="Arial" w:hAnsi="Arial" w:cs="Arial"/>
                <w:sz w:val="24"/>
                <w:szCs w:val="24"/>
              </w:rPr>
            </w:pPr>
          </w:p>
          <w:p w14:paraId="26CD32A1" w14:textId="77777777" w:rsidR="00D55CCD" w:rsidRPr="004E6B44" w:rsidRDefault="00D55CCD" w:rsidP="00863133">
            <w:pPr>
              <w:jc w:val="both"/>
              <w:rPr>
                <w:rFonts w:ascii="Arial" w:hAnsi="Arial" w:cs="Arial"/>
                <w:sz w:val="24"/>
                <w:szCs w:val="24"/>
              </w:rPr>
            </w:pPr>
            <w:r w:rsidRPr="004E6B44">
              <w:rPr>
                <w:rFonts w:ascii="Arial" w:hAnsi="Arial" w:cs="Arial"/>
                <w:sz w:val="24"/>
                <w:szCs w:val="24"/>
              </w:rPr>
              <w:t xml:space="preserve">Replace with </w:t>
            </w:r>
          </w:p>
          <w:p w14:paraId="291C169E" w14:textId="77777777" w:rsidR="00D55CCD" w:rsidRPr="004E6B44" w:rsidRDefault="00D55CCD" w:rsidP="00863133">
            <w:pPr>
              <w:ind w:left="100"/>
              <w:jc w:val="both"/>
              <w:rPr>
                <w:rFonts w:ascii="Arial" w:hAnsi="Arial" w:cs="Arial"/>
                <w:sz w:val="24"/>
                <w:szCs w:val="24"/>
              </w:rPr>
            </w:pPr>
          </w:p>
          <w:p w14:paraId="359C73DB" w14:textId="77777777" w:rsidR="00D55CCD" w:rsidRPr="004E6B44" w:rsidRDefault="00D55CCD" w:rsidP="00863133">
            <w:pPr>
              <w:pStyle w:val="BodyText"/>
              <w:spacing w:before="157" w:line="244" w:lineRule="auto"/>
              <w:ind w:right="119"/>
              <w:jc w:val="both"/>
              <w:rPr>
                <w:rFonts w:ascii="Arial" w:hAnsi="Arial" w:cs="Arial"/>
                <w:sz w:val="24"/>
                <w:szCs w:val="24"/>
              </w:rPr>
            </w:pPr>
            <w:r w:rsidRPr="004E6B44">
              <w:rPr>
                <w:rFonts w:ascii="Arial" w:hAnsi="Arial" w:cs="Arial"/>
                <w:sz w:val="24"/>
                <w:szCs w:val="24"/>
              </w:rPr>
              <w:t>The rate of change of variables shall be automatically calculated for each analog data</w:t>
            </w:r>
            <w:r w:rsidRPr="004E6B44">
              <w:rPr>
                <w:rFonts w:ascii="Arial" w:hAnsi="Arial" w:cs="Arial"/>
                <w:spacing w:val="1"/>
                <w:sz w:val="24"/>
                <w:szCs w:val="24"/>
              </w:rPr>
              <w:t xml:space="preserve"> </w:t>
            </w:r>
            <w:r w:rsidRPr="004E6B44">
              <w:rPr>
                <w:rFonts w:ascii="Arial" w:hAnsi="Arial" w:cs="Arial"/>
                <w:sz w:val="24"/>
                <w:szCs w:val="24"/>
              </w:rPr>
              <w:t>using</w:t>
            </w:r>
            <w:r w:rsidRPr="004E6B44">
              <w:rPr>
                <w:rFonts w:ascii="Arial" w:hAnsi="Arial" w:cs="Arial"/>
                <w:spacing w:val="12"/>
                <w:sz w:val="24"/>
                <w:szCs w:val="24"/>
              </w:rPr>
              <w:t xml:space="preserve"> </w:t>
            </w:r>
            <w:r w:rsidRPr="004E6B44">
              <w:rPr>
                <w:rFonts w:ascii="Arial" w:hAnsi="Arial" w:cs="Arial"/>
                <w:sz w:val="24"/>
                <w:szCs w:val="24"/>
              </w:rPr>
              <w:t>the</w:t>
            </w:r>
            <w:r w:rsidRPr="004E6B44">
              <w:rPr>
                <w:rFonts w:ascii="Arial" w:hAnsi="Arial" w:cs="Arial"/>
                <w:spacing w:val="14"/>
                <w:sz w:val="24"/>
                <w:szCs w:val="24"/>
              </w:rPr>
              <w:t xml:space="preserve"> </w:t>
            </w:r>
            <w:r w:rsidRPr="004E6B44">
              <w:rPr>
                <w:rFonts w:ascii="Arial" w:hAnsi="Arial" w:cs="Arial"/>
                <w:sz w:val="24"/>
                <w:szCs w:val="24"/>
              </w:rPr>
              <w:t>following</w:t>
            </w:r>
            <w:r w:rsidRPr="004E6B44">
              <w:rPr>
                <w:rFonts w:ascii="Arial" w:hAnsi="Arial" w:cs="Arial"/>
                <w:spacing w:val="11"/>
                <w:sz w:val="24"/>
                <w:szCs w:val="24"/>
              </w:rPr>
              <w:t xml:space="preserve"> </w:t>
            </w:r>
            <w:r w:rsidRPr="004E6B44">
              <w:rPr>
                <w:rFonts w:ascii="Arial" w:hAnsi="Arial" w:cs="Arial"/>
                <w:sz w:val="24"/>
                <w:szCs w:val="24"/>
              </w:rPr>
              <w:t>formula</w:t>
            </w:r>
            <w:r w:rsidRPr="004E6B44">
              <w:rPr>
                <w:rFonts w:ascii="Arial" w:hAnsi="Arial" w:cs="Arial"/>
                <w:spacing w:val="10"/>
                <w:sz w:val="24"/>
                <w:szCs w:val="24"/>
              </w:rPr>
              <w:t xml:space="preserve"> </w:t>
            </w:r>
            <w:r w:rsidRPr="004E6B44">
              <w:rPr>
                <w:rFonts w:ascii="Arial" w:hAnsi="Arial" w:cs="Arial"/>
                <w:sz w:val="24"/>
                <w:szCs w:val="24"/>
              </w:rPr>
              <w:t>that</w:t>
            </w:r>
            <w:r w:rsidRPr="004E6B44">
              <w:rPr>
                <w:rFonts w:ascii="Arial" w:hAnsi="Arial" w:cs="Arial"/>
                <w:spacing w:val="16"/>
                <w:sz w:val="24"/>
                <w:szCs w:val="24"/>
              </w:rPr>
              <w:t xml:space="preserve"> </w:t>
            </w:r>
            <w:r w:rsidRPr="004E6B44">
              <w:rPr>
                <w:rFonts w:ascii="Arial" w:hAnsi="Arial" w:cs="Arial"/>
                <w:sz w:val="24"/>
                <w:szCs w:val="24"/>
              </w:rPr>
              <w:t>filters</w:t>
            </w:r>
            <w:r w:rsidRPr="004E6B44">
              <w:rPr>
                <w:rFonts w:ascii="Arial" w:hAnsi="Arial" w:cs="Arial"/>
                <w:spacing w:val="13"/>
                <w:sz w:val="24"/>
                <w:szCs w:val="24"/>
              </w:rPr>
              <w:t xml:space="preserve"> </w:t>
            </w:r>
            <w:r w:rsidRPr="004E6B44">
              <w:rPr>
                <w:rFonts w:ascii="Arial" w:hAnsi="Arial" w:cs="Arial"/>
                <w:sz w:val="24"/>
                <w:szCs w:val="24"/>
              </w:rPr>
              <w:t>the</w:t>
            </w:r>
            <w:r w:rsidRPr="004E6B44">
              <w:rPr>
                <w:rFonts w:ascii="Arial" w:hAnsi="Arial" w:cs="Arial"/>
                <w:spacing w:val="14"/>
                <w:sz w:val="24"/>
                <w:szCs w:val="24"/>
              </w:rPr>
              <w:t xml:space="preserve"> </w:t>
            </w:r>
            <w:r w:rsidRPr="004E6B44">
              <w:rPr>
                <w:rFonts w:ascii="Arial" w:hAnsi="Arial" w:cs="Arial"/>
                <w:sz w:val="24"/>
                <w:szCs w:val="24"/>
              </w:rPr>
              <w:t>rate</w:t>
            </w:r>
            <w:r w:rsidRPr="004E6B44">
              <w:rPr>
                <w:rFonts w:ascii="Arial" w:hAnsi="Arial" w:cs="Arial"/>
                <w:spacing w:val="14"/>
                <w:sz w:val="24"/>
                <w:szCs w:val="24"/>
              </w:rPr>
              <w:t xml:space="preserve"> </w:t>
            </w:r>
            <w:r w:rsidRPr="004E6B44">
              <w:rPr>
                <w:rFonts w:ascii="Arial" w:hAnsi="Arial" w:cs="Arial"/>
                <w:sz w:val="24"/>
                <w:szCs w:val="24"/>
              </w:rPr>
              <w:t>of</w:t>
            </w:r>
            <w:r w:rsidRPr="004E6B44">
              <w:rPr>
                <w:rFonts w:ascii="Arial" w:hAnsi="Arial" w:cs="Arial"/>
                <w:spacing w:val="16"/>
                <w:sz w:val="24"/>
                <w:szCs w:val="24"/>
              </w:rPr>
              <w:t xml:space="preserve"> </w:t>
            </w:r>
            <w:r w:rsidRPr="004E6B44">
              <w:rPr>
                <w:rFonts w:ascii="Arial" w:hAnsi="Arial" w:cs="Arial"/>
                <w:sz w:val="24"/>
                <w:szCs w:val="24"/>
              </w:rPr>
              <w:t>change:</w:t>
            </w:r>
          </w:p>
          <w:p w14:paraId="4E1564D6" w14:textId="77777777" w:rsidR="00D55CCD" w:rsidRPr="004E6B44" w:rsidRDefault="00D55CCD" w:rsidP="00863133">
            <w:pPr>
              <w:ind w:left="100"/>
              <w:jc w:val="both"/>
              <w:rPr>
                <w:rFonts w:ascii="Arial" w:hAnsi="Arial" w:cs="Arial"/>
                <w:sz w:val="24"/>
                <w:szCs w:val="24"/>
              </w:rPr>
            </w:pPr>
          </w:p>
          <w:p w14:paraId="25CA3C23" w14:textId="39330FAB" w:rsidR="00D55CCD" w:rsidRPr="004E6B44" w:rsidRDefault="00D55CCD" w:rsidP="00800751">
            <w:pPr>
              <w:ind w:left="100"/>
              <w:jc w:val="both"/>
              <w:rPr>
                <w:rFonts w:ascii="Arial" w:hAnsi="Arial" w:cs="Arial"/>
                <w:b/>
                <w:bCs/>
                <w:sz w:val="24"/>
                <w:szCs w:val="24"/>
              </w:rPr>
            </w:pPr>
            <w:r w:rsidRPr="004E6B44">
              <w:rPr>
                <w:rFonts w:ascii="Arial" w:hAnsi="Arial" w:cs="Arial"/>
                <w:sz w:val="24"/>
                <w:szCs w:val="24"/>
              </w:rPr>
              <w:t>NewRate =</w:t>
            </w:r>
            <w:r w:rsidRPr="004E6B44">
              <w:rPr>
                <w:rFonts w:ascii="Arial" w:hAnsi="Arial" w:cs="Arial"/>
                <w:b/>
                <w:bCs/>
                <w:sz w:val="24"/>
                <w:szCs w:val="24"/>
              </w:rPr>
              <w:t xml:space="preserve"> (NewValue - OldValue</w:t>
            </w:r>
            <w:r w:rsidRPr="004E6B44">
              <w:rPr>
                <w:rFonts w:ascii="Arial" w:hAnsi="Arial" w:cs="Arial"/>
                <w:sz w:val="24"/>
                <w:szCs w:val="24"/>
              </w:rPr>
              <w:t>)/TimeInterval</w:t>
            </w:r>
          </w:p>
          <w:p w14:paraId="5A71CEC0" w14:textId="77777777" w:rsidR="00D55CCD" w:rsidRPr="004E6B44" w:rsidRDefault="00D55CCD" w:rsidP="00863133">
            <w:pPr>
              <w:ind w:left="100"/>
              <w:jc w:val="both"/>
              <w:rPr>
                <w:rFonts w:ascii="Arial" w:hAnsi="Arial" w:cs="Arial"/>
                <w:sz w:val="24"/>
                <w:szCs w:val="24"/>
              </w:rPr>
            </w:pPr>
          </w:p>
          <w:p w14:paraId="21EE858C" w14:textId="5B1572E4" w:rsidR="00D55CCD" w:rsidRPr="004E6B44" w:rsidRDefault="00D55CCD" w:rsidP="00863133">
            <w:pPr>
              <w:pStyle w:val="BodyText"/>
              <w:jc w:val="both"/>
              <w:rPr>
                <w:rFonts w:ascii="Arial" w:hAnsi="Arial" w:cs="Arial"/>
                <w:sz w:val="24"/>
                <w:szCs w:val="24"/>
              </w:rPr>
            </w:pPr>
            <w:r w:rsidRPr="004E6B44">
              <w:rPr>
                <w:rFonts w:ascii="Arial" w:hAnsi="Arial" w:cs="Arial"/>
                <w:sz w:val="24"/>
                <w:szCs w:val="24"/>
              </w:rPr>
              <w:t>………</w:t>
            </w:r>
          </w:p>
        </w:tc>
      </w:tr>
      <w:tr w:rsidR="00D55CCD" w:rsidRPr="004E6B44" w14:paraId="5201A1AA" w14:textId="77777777" w:rsidTr="00D55CCD">
        <w:trPr>
          <w:trHeight w:val="618"/>
        </w:trPr>
        <w:tc>
          <w:tcPr>
            <w:tcW w:w="567" w:type="dxa"/>
            <w:vAlign w:val="center"/>
          </w:tcPr>
          <w:p w14:paraId="0B90D0DE"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4DA981D4" w14:textId="40267404" w:rsidR="00D55CCD" w:rsidRPr="004E6B44" w:rsidRDefault="00D55CCD" w:rsidP="00863133">
            <w:pPr>
              <w:jc w:val="both"/>
              <w:rPr>
                <w:rFonts w:ascii="Arial" w:hAnsi="Arial" w:cs="Arial"/>
                <w:sz w:val="24"/>
                <w:szCs w:val="24"/>
              </w:rPr>
            </w:pPr>
            <w:r w:rsidRPr="004E6B44">
              <w:rPr>
                <w:rFonts w:ascii="Arial" w:hAnsi="Arial" w:cs="Arial"/>
                <w:sz w:val="24"/>
                <w:szCs w:val="24"/>
              </w:rPr>
              <w:t xml:space="preserve">Vol. II Part-B, </w:t>
            </w:r>
            <w:r w:rsidRPr="004E6B44">
              <w:rPr>
                <w:rFonts w:ascii="Arial" w:hAnsi="Arial" w:cs="Arial"/>
                <w:sz w:val="24"/>
                <w:szCs w:val="24"/>
              </w:rPr>
              <w:lastRenderedPageBreak/>
              <w:t>Section-1, Clause 1.3.3.4</w:t>
            </w:r>
          </w:p>
        </w:tc>
        <w:tc>
          <w:tcPr>
            <w:tcW w:w="6095" w:type="dxa"/>
            <w:vAlign w:val="center"/>
          </w:tcPr>
          <w:p w14:paraId="1E3D9DE3" w14:textId="77777777" w:rsidR="00D55CCD" w:rsidRPr="004E6B44" w:rsidRDefault="00D55CCD" w:rsidP="00863133">
            <w:pPr>
              <w:ind w:left="100"/>
              <w:jc w:val="both"/>
              <w:rPr>
                <w:rFonts w:ascii="Arial" w:hAnsi="Arial" w:cs="Arial"/>
                <w:sz w:val="24"/>
                <w:szCs w:val="24"/>
              </w:rPr>
            </w:pPr>
            <w:r w:rsidRPr="004E6B44">
              <w:rPr>
                <w:rFonts w:ascii="Arial" w:hAnsi="Arial" w:cs="Arial"/>
                <w:sz w:val="24"/>
                <w:szCs w:val="24"/>
              </w:rPr>
              <w:lastRenderedPageBreak/>
              <w:t>Average Value Calculations</w:t>
            </w:r>
          </w:p>
          <w:p w14:paraId="3CDEDE8A" w14:textId="77777777" w:rsidR="00D55CCD" w:rsidRPr="004E6B44" w:rsidRDefault="00D55CCD" w:rsidP="00863133">
            <w:pPr>
              <w:pStyle w:val="BodyText"/>
              <w:spacing w:before="159" w:line="244" w:lineRule="auto"/>
              <w:ind w:right="119"/>
              <w:jc w:val="both"/>
              <w:rPr>
                <w:rFonts w:ascii="Arial" w:hAnsi="Arial" w:cs="Arial"/>
                <w:sz w:val="24"/>
                <w:szCs w:val="24"/>
              </w:rPr>
            </w:pPr>
            <w:r w:rsidRPr="004E6B44">
              <w:rPr>
                <w:rFonts w:ascii="Arial" w:hAnsi="Arial" w:cs="Arial"/>
                <w:sz w:val="24"/>
                <w:szCs w:val="24"/>
              </w:rPr>
              <w:lastRenderedPageBreak/>
              <w:t xml:space="preserve">For calculation of the average value of an analog points (all lines, loads, generators and transformers), the sampling frequencies of the point shall be same as scan rate and the time periods duration of interest shall be defined by the user. </w:t>
            </w:r>
          </w:p>
          <w:p w14:paraId="7AE69028" w14:textId="4D0C1C23" w:rsidR="00D55CCD" w:rsidRPr="004E6B44" w:rsidRDefault="00D55CCD" w:rsidP="00863133">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cs="Arial"/>
                <w:b w:val="0"/>
                <w:szCs w:val="24"/>
              </w:rPr>
            </w:pPr>
            <w:r w:rsidRPr="004E6B44">
              <w:rPr>
                <w:rFonts w:cs="Arial"/>
                <w:szCs w:val="24"/>
              </w:rPr>
              <w:t>Average of value over duration of interest = Sum of values of samples/No. of samples………..</w:t>
            </w:r>
          </w:p>
        </w:tc>
        <w:tc>
          <w:tcPr>
            <w:tcW w:w="7371" w:type="dxa"/>
            <w:vAlign w:val="center"/>
          </w:tcPr>
          <w:p w14:paraId="64A059E8" w14:textId="77777777" w:rsidR="00D55CCD" w:rsidRPr="004E6B44" w:rsidRDefault="00D55CCD" w:rsidP="00863133">
            <w:pPr>
              <w:ind w:left="100"/>
              <w:jc w:val="both"/>
              <w:rPr>
                <w:rFonts w:ascii="Arial" w:hAnsi="Arial" w:cs="Arial"/>
                <w:sz w:val="24"/>
                <w:szCs w:val="24"/>
              </w:rPr>
            </w:pPr>
            <w:r w:rsidRPr="004E6B44">
              <w:rPr>
                <w:rFonts w:ascii="Arial" w:hAnsi="Arial" w:cs="Arial"/>
                <w:sz w:val="24"/>
                <w:szCs w:val="24"/>
              </w:rPr>
              <w:lastRenderedPageBreak/>
              <w:t>Average Value Calculations</w:t>
            </w:r>
          </w:p>
          <w:p w14:paraId="76A60866" w14:textId="77777777" w:rsidR="00D55CCD" w:rsidRPr="004E6B44" w:rsidRDefault="00D55CCD" w:rsidP="00863133">
            <w:pPr>
              <w:pStyle w:val="BodyText"/>
              <w:spacing w:before="159" w:line="244" w:lineRule="auto"/>
              <w:ind w:right="119"/>
              <w:jc w:val="both"/>
              <w:rPr>
                <w:rFonts w:ascii="Arial" w:hAnsi="Arial" w:cs="Arial"/>
                <w:sz w:val="24"/>
                <w:szCs w:val="24"/>
              </w:rPr>
            </w:pPr>
            <w:r w:rsidRPr="004E6B44">
              <w:rPr>
                <w:rFonts w:ascii="Arial" w:hAnsi="Arial" w:cs="Arial"/>
                <w:sz w:val="24"/>
                <w:szCs w:val="24"/>
              </w:rPr>
              <w:lastRenderedPageBreak/>
              <w:t xml:space="preserve">Replace with </w:t>
            </w:r>
          </w:p>
          <w:p w14:paraId="5A9D1934" w14:textId="77777777" w:rsidR="00D55CCD" w:rsidRPr="004E6B44" w:rsidRDefault="00D55CCD" w:rsidP="00863133">
            <w:pPr>
              <w:pStyle w:val="BodyText"/>
              <w:spacing w:before="159" w:line="244" w:lineRule="auto"/>
              <w:ind w:right="119"/>
              <w:jc w:val="both"/>
              <w:rPr>
                <w:rFonts w:ascii="Arial" w:hAnsi="Arial" w:cs="Arial"/>
                <w:sz w:val="24"/>
                <w:szCs w:val="24"/>
              </w:rPr>
            </w:pPr>
            <w:r w:rsidRPr="004E6B44">
              <w:rPr>
                <w:rFonts w:ascii="Arial" w:hAnsi="Arial" w:cs="Arial"/>
                <w:sz w:val="24"/>
                <w:szCs w:val="24"/>
              </w:rPr>
              <w:t xml:space="preserve">For calculation of the average value of an analog points (all lines, loads, generators and transformers), the sampling frequencies of the point shall be same as scan rate and the time periods duration of interest shall be defined by the user. </w:t>
            </w:r>
            <w:r w:rsidRPr="004E6B44">
              <w:rPr>
                <w:rFonts w:ascii="Arial" w:hAnsi="Arial" w:cs="Arial"/>
                <w:b/>
                <w:sz w:val="24"/>
                <w:szCs w:val="24"/>
              </w:rPr>
              <w:t>The average shall be calculated as time weighted average.</w:t>
            </w:r>
          </w:p>
          <w:p w14:paraId="57DCCC50" w14:textId="77777777" w:rsidR="00D55CCD" w:rsidRPr="004E6B44" w:rsidRDefault="00D55CCD" w:rsidP="00863133">
            <w:pPr>
              <w:jc w:val="both"/>
              <w:rPr>
                <w:rFonts w:ascii="Arial" w:hAnsi="Arial" w:cs="Arial"/>
                <w:b/>
                <w:sz w:val="24"/>
                <w:szCs w:val="24"/>
              </w:rPr>
            </w:pPr>
          </w:p>
          <w:p w14:paraId="7A354F2E" w14:textId="4C96EC88" w:rsidR="00D55CCD" w:rsidRPr="004E6B44" w:rsidRDefault="00D55CCD" w:rsidP="00863133">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cs="Arial"/>
                <w:b w:val="0"/>
                <w:szCs w:val="24"/>
              </w:rPr>
            </w:pPr>
            <w:r w:rsidRPr="004E6B44">
              <w:rPr>
                <w:rFonts w:cs="Arial"/>
                <w:szCs w:val="24"/>
              </w:rPr>
              <w:t>Deleted the formula……….</w:t>
            </w:r>
          </w:p>
        </w:tc>
      </w:tr>
      <w:tr w:rsidR="00D55CCD" w:rsidRPr="004E6B44" w14:paraId="50B1121F" w14:textId="77777777" w:rsidTr="00D55CCD">
        <w:trPr>
          <w:trHeight w:val="618"/>
        </w:trPr>
        <w:tc>
          <w:tcPr>
            <w:tcW w:w="567" w:type="dxa"/>
            <w:vAlign w:val="center"/>
          </w:tcPr>
          <w:p w14:paraId="0FE255A8"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78FCCB2B" w14:textId="5D4A370D" w:rsidR="00D55CCD" w:rsidRPr="004E6B44" w:rsidRDefault="00D55CCD" w:rsidP="00863133">
            <w:pPr>
              <w:jc w:val="both"/>
              <w:rPr>
                <w:rFonts w:ascii="Arial" w:hAnsi="Arial" w:cs="Arial"/>
                <w:sz w:val="24"/>
                <w:szCs w:val="24"/>
              </w:rPr>
            </w:pPr>
            <w:r w:rsidRPr="004E6B44">
              <w:rPr>
                <w:rFonts w:ascii="Arial" w:hAnsi="Arial" w:cs="Arial"/>
                <w:sz w:val="24"/>
                <w:szCs w:val="24"/>
              </w:rPr>
              <w:t>Vol. II Part-B, Section-1, Clause 1.3.3.5</w:t>
            </w:r>
          </w:p>
        </w:tc>
        <w:tc>
          <w:tcPr>
            <w:tcW w:w="6095" w:type="dxa"/>
            <w:vAlign w:val="center"/>
          </w:tcPr>
          <w:p w14:paraId="032ECF35" w14:textId="77777777" w:rsidR="00D55CCD" w:rsidRPr="004E6B44" w:rsidRDefault="00D55CCD" w:rsidP="00863133">
            <w:pPr>
              <w:jc w:val="both"/>
              <w:rPr>
                <w:rFonts w:ascii="Arial" w:hAnsi="Arial" w:cs="Arial"/>
                <w:sz w:val="24"/>
                <w:szCs w:val="24"/>
              </w:rPr>
            </w:pPr>
            <w:r w:rsidRPr="004E6B44">
              <w:rPr>
                <w:rFonts w:ascii="Arial" w:hAnsi="Arial" w:cs="Arial"/>
                <w:sz w:val="24"/>
                <w:szCs w:val="24"/>
              </w:rPr>
              <w:t xml:space="preserve">  Max. and Min. Value Calculations</w:t>
            </w:r>
          </w:p>
          <w:p w14:paraId="35CFE3CB" w14:textId="77777777" w:rsidR="00D55CCD" w:rsidRPr="004E6B44" w:rsidRDefault="00D55CCD" w:rsidP="00863133">
            <w:pPr>
              <w:ind w:left="100"/>
              <w:jc w:val="both"/>
              <w:rPr>
                <w:rFonts w:ascii="Arial" w:hAnsi="Arial" w:cs="Arial"/>
                <w:sz w:val="24"/>
                <w:szCs w:val="24"/>
              </w:rPr>
            </w:pPr>
          </w:p>
          <w:p w14:paraId="150B3938" w14:textId="0362BDCA" w:rsidR="00D55CCD" w:rsidRPr="004E6B44" w:rsidRDefault="00D55CCD" w:rsidP="00863133">
            <w:pPr>
              <w:ind w:left="100"/>
              <w:jc w:val="both"/>
              <w:rPr>
                <w:rFonts w:ascii="Arial" w:hAnsi="Arial" w:cs="Arial"/>
                <w:sz w:val="24"/>
                <w:szCs w:val="24"/>
              </w:rPr>
            </w:pPr>
            <w:r w:rsidRPr="004E6B44">
              <w:rPr>
                <w:rFonts w:ascii="Arial" w:hAnsi="Arial" w:cs="Arial"/>
                <w:sz w:val="24"/>
                <w:szCs w:val="24"/>
              </w:rPr>
              <w:t>…These calculations shall use the real- time clock and initially shall be performed for 15-minute intervals and it should be available to operators for last 24 hours………</w:t>
            </w:r>
          </w:p>
        </w:tc>
        <w:tc>
          <w:tcPr>
            <w:tcW w:w="7371" w:type="dxa"/>
            <w:vAlign w:val="center"/>
          </w:tcPr>
          <w:p w14:paraId="7E17AD18" w14:textId="77777777" w:rsidR="00D55CCD" w:rsidRPr="004E6B44" w:rsidRDefault="00D55CCD" w:rsidP="00863133">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cs="Arial"/>
                <w:b w:val="0"/>
                <w:szCs w:val="24"/>
              </w:rPr>
            </w:pPr>
            <w:r w:rsidRPr="004E6B44">
              <w:rPr>
                <w:rFonts w:cs="Arial"/>
                <w:b w:val="0"/>
                <w:szCs w:val="24"/>
              </w:rPr>
              <w:t>Max.</w:t>
            </w:r>
            <w:r w:rsidRPr="004E6B44">
              <w:rPr>
                <w:rFonts w:cs="Arial"/>
                <w:b w:val="0"/>
                <w:spacing w:val="15"/>
                <w:szCs w:val="24"/>
              </w:rPr>
              <w:t xml:space="preserve"> </w:t>
            </w:r>
            <w:r w:rsidRPr="004E6B44">
              <w:rPr>
                <w:rFonts w:cs="Arial"/>
                <w:b w:val="0"/>
                <w:szCs w:val="24"/>
              </w:rPr>
              <w:t>and</w:t>
            </w:r>
            <w:r w:rsidRPr="004E6B44">
              <w:rPr>
                <w:rFonts w:cs="Arial"/>
                <w:b w:val="0"/>
                <w:spacing w:val="15"/>
                <w:szCs w:val="24"/>
              </w:rPr>
              <w:t xml:space="preserve"> </w:t>
            </w:r>
            <w:r w:rsidRPr="004E6B44">
              <w:rPr>
                <w:rFonts w:cs="Arial"/>
                <w:b w:val="0"/>
                <w:szCs w:val="24"/>
              </w:rPr>
              <w:t>Min.</w:t>
            </w:r>
            <w:r w:rsidRPr="004E6B44">
              <w:rPr>
                <w:rFonts w:cs="Arial"/>
                <w:b w:val="0"/>
                <w:spacing w:val="15"/>
                <w:szCs w:val="24"/>
              </w:rPr>
              <w:t xml:space="preserve"> </w:t>
            </w:r>
            <w:r w:rsidRPr="004E6B44">
              <w:rPr>
                <w:rFonts w:cs="Arial"/>
                <w:b w:val="0"/>
                <w:szCs w:val="24"/>
              </w:rPr>
              <w:t>Value</w:t>
            </w:r>
            <w:r w:rsidRPr="004E6B44">
              <w:rPr>
                <w:rFonts w:cs="Arial"/>
                <w:b w:val="0"/>
                <w:spacing w:val="15"/>
                <w:szCs w:val="24"/>
              </w:rPr>
              <w:t xml:space="preserve"> </w:t>
            </w:r>
            <w:r w:rsidRPr="004E6B44">
              <w:rPr>
                <w:rFonts w:cs="Arial"/>
                <w:b w:val="0"/>
                <w:szCs w:val="24"/>
              </w:rPr>
              <w:t>Calculations</w:t>
            </w:r>
          </w:p>
          <w:p w14:paraId="6D587331" w14:textId="77777777" w:rsidR="00D55CCD" w:rsidRPr="004E6B44" w:rsidRDefault="00D55CCD" w:rsidP="00863133">
            <w:pPr>
              <w:jc w:val="both"/>
              <w:rPr>
                <w:rFonts w:ascii="Arial" w:hAnsi="Arial" w:cs="Arial"/>
                <w:sz w:val="24"/>
                <w:szCs w:val="24"/>
              </w:rPr>
            </w:pPr>
          </w:p>
          <w:p w14:paraId="75481A34" w14:textId="77777777" w:rsidR="00D55CCD" w:rsidRPr="004E6B44" w:rsidRDefault="00D55CCD" w:rsidP="00863133">
            <w:pPr>
              <w:pStyle w:val="BodyText"/>
              <w:spacing w:before="159" w:line="244" w:lineRule="auto"/>
              <w:ind w:right="119"/>
              <w:jc w:val="both"/>
              <w:rPr>
                <w:rFonts w:ascii="Arial" w:hAnsi="Arial" w:cs="Arial"/>
                <w:sz w:val="24"/>
                <w:szCs w:val="24"/>
              </w:rPr>
            </w:pPr>
            <w:r w:rsidRPr="004E6B44">
              <w:rPr>
                <w:rFonts w:ascii="Arial" w:hAnsi="Arial" w:cs="Arial"/>
                <w:sz w:val="24"/>
                <w:szCs w:val="24"/>
              </w:rPr>
              <w:t xml:space="preserve">Replace with </w:t>
            </w:r>
          </w:p>
          <w:p w14:paraId="6A224362" w14:textId="77777777" w:rsidR="00D55CCD" w:rsidRPr="004E6B44" w:rsidRDefault="00D55CCD" w:rsidP="00863133">
            <w:pPr>
              <w:jc w:val="both"/>
              <w:rPr>
                <w:rFonts w:ascii="Arial" w:hAnsi="Arial" w:cs="Arial"/>
                <w:sz w:val="24"/>
                <w:szCs w:val="24"/>
              </w:rPr>
            </w:pPr>
          </w:p>
          <w:p w14:paraId="3F80089A" w14:textId="76ECF2E0" w:rsidR="00D55CCD" w:rsidRPr="004E6B44" w:rsidRDefault="00D55CCD" w:rsidP="00863133">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cs="Arial"/>
                <w:szCs w:val="24"/>
              </w:rPr>
            </w:pPr>
            <w:r w:rsidRPr="004E6B44">
              <w:rPr>
                <w:rFonts w:cs="Arial"/>
                <w:szCs w:val="24"/>
              </w:rPr>
              <w:t>………These calculations shall use the real- time clock and initially shall be performed for 15-minute intervals and it shall be available to operators for last 24 hours either in SCADA or in Historian ……….</w:t>
            </w:r>
          </w:p>
          <w:p w14:paraId="6A9ED1EA" w14:textId="77777777" w:rsidR="00D55CCD" w:rsidRPr="004E6B44" w:rsidRDefault="00D55CCD" w:rsidP="00863133">
            <w:pPr>
              <w:ind w:left="100"/>
              <w:jc w:val="both"/>
              <w:rPr>
                <w:rFonts w:ascii="Arial" w:hAnsi="Arial" w:cs="Arial"/>
                <w:sz w:val="24"/>
                <w:szCs w:val="24"/>
              </w:rPr>
            </w:pPr>
          </w:p>
        </w:tc>
      </w:tr>
      <w:tr w:rsidR="00D55CCD" w:rsidRPr="004E6B44" w14:paraId="754C3D60" w14:textId="77777777" w:rsidTr="00D55CCD">
        <w:trPr>
          <w:trHeight w:val="618"/>
        </w:trPr>
        <w:tc>
          <w:tcPr>
            <w:tcW w:w="567" w:type="dxa"/>
            <w:vAlign w:val="center"/>
          </w:tcPr>
          <w:p w14:paraId="57456273"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1BDEB889" w14:textId="02AE8B85" w:rsidR="00D55CCD" w:rsidRPr="004E6B44" w:rsidRDefault="00D55CCD" w:rsidP="00863133">
            <w:pPr>
              <w:jc w:val="both"/>
              <w:rPr>
                <w:rFonts w:ascii="Arial" w:hAnsi="Arial" w:cs="Arial"/>
                <w:sz w:val="24"/>
                <w:szCs w:val="24"/>
              </w:rPr>
            </w:pPr>
            <w:r w:rsidRPr="004E6B44">
              <w:rPr>
                <w:rFonts w:ascii="Arial" w:hAnsi="Arial" w:cs="Arial"/>
                <w:sz w:val="24"/>
                <w:szCs w:val="24"/>
              </w:rPr>
              <w:t>Vol. II Part-B, Section-1, Clause 1.3.5</w:t>
            </w:r>
          </w:p>
        </w:tc>
        <w:tc>
          <w:tcPr>
            <w:tcW w:w="6095" w:type="dxa"/>
            <w:vAlign w:val="center"/>
          </w:tcPr>
          <w:p w14:paraId="49820FB3" w14:textId="77777777" w:rsidR="00D55CCD" w:rsidRPr="004E6B44" w:rsidRDefault="00D55CCD" w:rsidP="00863133">
            <w:pPr>
              <w:ind w:left="100"/>
              <w:jc w:val="both"/>
              <w:rPr>
                <w:rFonts w:ascii="Arial" w:hAnsi="Arial" w:cs="Arial"/>
                <w:sz w:val="24"/>
                <w:szCs w:val="24"/>
              </w:rPr>
            </w:pPr>
            <w:r w:rsidRPr="004E6B44">
              <w:rPr>
                <w:rFonts w:ascii="Arial" w:hAnsi="Arial" w:cs="Arial"/>
                <w:sz w:val="24"/>
                <w:szCs w:val="24"/>
              </w:rPr>
              <w:t>Real-time Data Storage and Playback</w:t>
            </w:r>
          </w:p>
          <w:p w14:paraId="1DA11A66" w14:textId="77777777" w:rsidR="00D55CCD" w:rsidRPr="00CB27B8" w:rsidRDefault="00D55CCD" w:rsidP="00863133">
            <w:pPr>
              <w:ind w:left="100"/>
              <w:jc w:val="both"/>
              <w:rPr>
                <w:rFonts w:ascii="Arial" w:hAnsi="Arial" w:cs="Arial"/>
                <w:sz w:val="24"/>
                <w:szCs w:val="24"/>
              </w:rPr>
            </w:pPr>
          </w:p>
          <w:p w14:paraId="066F6C23" w14:textId="77777777" w:rsidR="00D55CCD" w:rsidRPr="004E6B44" w:rsidRDefault="00D55CCD" w:rsidP="00863133">
            <w:pPr>
              <w:jc w:val="both"/>
              <w:rPr>
                <w:rFonts w:ascii="Arial" w:hAnsi="Arial" w:cs="Arial"/>
                <w:sz w:val="24"/>
                <w:szCs w:val="24"/>
              </w:rPr>
            </w:pPr>
          </w:p>
          <w:p w14:paraId="7B943B00" w14:textId="77777777" w:rsidR="00D55CCD" w:rsidRPr="004E6B44" w:rsidRDefault="00D55CCD" w:rsidP="00863133">
            <w:pPr>
              <w:jc w:val="both"/>
              <w:rPr>
                <w:rFonts w:ascii="Arial" w:hAnsi="Arial" w:cs="Arial"/>
                <w:b/>
                <w:sz w:val="24"/>
                <w:szCs w:val="24"/>
                <w:u w:val="single"/>
              </w:rPr>
            </w:pPr>
            <w:r w:rsidRPr="004E6B44">
              <w:rPr>
                <w:rFonts w:ascii="Arial" w:hAnsi="Arial" w:cs="Arial"/>
                <w:b/>
                <w:sz w:val="24"/>
                <w:szCs w:val="24"/>
                <w:u w:val="single"/>
              </w:rPr>
              <w:t>Para-2</w:t>
            </w:r>
          </w:p>
          <w:p w14:paraId="00A8695D" w14:textId="77777777" w:rsidR="00D55CCD" w:rsidRPr="004E6B44" w:rsidRDefault="00D55CCD" w:rsidP="00863133">
            <w:pPr>
              <w:ind w:left="100"/>
              <w:jc w:val="both"/>
              <w:rPr>
                <w:rFonts w:ascii="Arial" w:hAnsi="Arial" w:cs="Arial"/>
                <w:b/>
                <w:sz w:val="24"/>
                <w:szCs w:val="24"/>
              </w:rPr>
            </w:pPr>
            <w:r w:rsidRPr="004E6B44">
              <w:rPr>
                <w:rFonts w:ascii="Arial" w:hAnsi="Arial" w:cs="Arial"/>
                <w:sz w:val="24"/>
                <w:szCs w:val="24"/>
              </w:rPr>
              <w:t>….. It shall also be possible to set a different sampling rate for playback than the sampling rate for data storage.</w:t>
            </w:r>
            <w:r w:rsidRPr="004E6B44">
              <w:rPr>
                <w:rFonts w:ascii="Arial" w:hAnsi="Arial" w:cs="Arial"/>
                <w:b/>
                <w:sz w:val="24"/>
                <w:szCs w:val="24"/>
              </w:rPr>
              <w:t xml:space="preserve"> It shall be possible to have tabular and graphical trends from the stored data. The trending of graphs from the displays of the playback shall also represent historical data with corresponding time-stamp.</w:t>
            </w:r>
          </w:p>
          <w:p w14:paraId="57DEB9B9" w14:textId="77777777" w:rsidR="00D55CCD" w:rsidRPr="00CB27B8" w:rsidRDefault="00D55CCD" w:rsidP="00863133">
            <w:pPr>
              <w:jc w:val="both"/>
              <w:rPr>
                <w:rFonts w:ascii="Arial" w:hAnsi="Arial" w:cs="Arial"/>
                <w:b/>
                <w:sz w:val="24"/>
                <w:szCs w:val="24"/>
              </w:rPr>
            </w:pPr>
          </w:p>
          <w:p w14:paraId="1687DD1B" w14:textId="77777777" w:rsidR="00D55CCD" w:rsidRPr="004E6B44" w:rsidRDefault="00D55CCD" w:rsidP="00863133">
            <w:pPr>
              <w:jc w:val="both"/>
              <w:rPr>
                <w:rFonts w:ascii="Arial" w:hAnsi="Arial" w:cs="Arial"/>
                <w:sz w:val="24"/>
                <w:szCs w:val="24"/>
              </w:rPr>
            </w:pPr>
          </w:p>
          <w:p w14:paraId="753A0D27" w14:textId="77777777" w:rsidR="00D55CCD" w:rsidRPr="004E6B44" w:rsidRDefault="00D55CCD" w:rsidP="00863133">
            <w:pPr>
              <w:jc w:val="both"/>
              <w:rPr>
                <w:rFonts w:ascii="Arial" w:hAnsi="Arial" w:cs="Arial"/>
                <w:b/>
                <w:sz w:val="24"/>
                <w:szCs w:val="24"/>
                <w:u w:val="single"/>
              </w:rPr>
            </w:pPr>
            <w:r w:rsidRPr="004E6B44">
              <w:rPr>
                <w:rFonts w:ascii="Arial" w:hAnsi="Arial" w:cs="Arial"/>
                <w:b/>
                <w:sz w:val="24"/>
                <w:szCs w:val="24"/>
                <w:u w:val="single"/>
              </w:rPr>
              <w:lastRenderedPageBreak/>
              <w:t>Para-3</w:t>
            </w:r>
          </w:p>
          <w:p w14:paraId="4F1781C9" w14:textId="77777777" w:rsidR="00D55CCD" w:rsidRPr="004E6B44" w:rsidRDefault="00D55CCD" w:rsidP="00863133">
            <w:pPr>
              <w:jc w:val="both"/>
              <w:rPr>
                <w:rFonts w:ascii="Arial" w:hAnsi="Arial" w:cs="Arial"/>
                <w:b/>
                <w:sz w:val="24"/>
                <w:szCs w:val="24"/>
                <w:u w:val="single"/>
              </w:rPr>
            </w:pPr>
            <w:r w:rsidRPr="004E6B44">
              <w:rPr>
                <w:rFonts w:ascii="Arial" w:hAnsi="Arial" w:cs="Arial"/>
                <w:sz w:val="24"/>
                <w:szCs w:val="24"/>
              </w:rPr>
              <w:t xml:space="preserve">The user shall be able to view the stored data on SCADA/EMS system displays such as on Single Line diagram, Network Diagram &amp; Trend display </w:t>
            </w:r>
            <w:r w:rsidRPr="004E6B44">
              <w:rPr>
                <w:rFonts w:ascii="Arial" w:hAnsi="Arial" w:cs="Arial"/>
                <w:b/>
                <w:bCs/>
                <w:sz w:val="24"/>
                <w:szCs w:val="24"/>
              </w:rPr>
              <w:t xml:space="preserve">by placing a workstation console monitor </w:t>
            </w:r>
            <w:r w:rsidRPr="004E6B44">
              <w:rPr>
                <w:rFonts w:ascii="Arial" w:hAnsi="Arial" w:cs="Arial"/>
                <w:sz w:val="24"/>
                <w:szCs w:val="24"/>
              </w:rPr>
              <w:t xml:space="preserve">in a history mode for a specified time and date. Any system displays subsequently called up on </w:t>
            </w:r>
            <w:r w:rsidRPr="004E6B44">
              <w:rPr>
                <w:rFonts w:ascii="Arial" w:hAnsi="Arial" w:cs="Arial"/>
                <w:b/>
                <w:bCs/>
                <w:sz w:val="24"/>
                <w:szCs w:val="24"/>
              </w:rPr>
              <w:t>that monitor</w:t>
            </w:r>
            <w:r w:rsidRPr="004E6B44">
              <w:rPr>
                <w:rFonts w:ascii="Arial" w:hAnsi="Arial" w:cs="Arial"/>
                <w:sz w:val="24"/>
                <w:szCs w:val="24"/>
              </w:rPr>
              <w:t xml:space="preserve"> shall display the data that existed at the specified time and date, or the closest previous time available….</w:t>
            </w:r>
          </w:p>
          <w:p w14:paraId="53DAD628" w14:textId="77777777" w:rsidR="00D55CCD" w:rsidRPr="00CB27B8" w:rsidRDefault="00D55CCD" w:rsidP="00863133">
            <w:pPr>
              <w:jc w:val="both"/>
              <w:rPr>
                <w:rFonts w:ascii="Arial" w:hAnsi="Arial" w:cs="Arial"/>
                <w:b/>
                <w:sz w:val="24"/>
                <w:szCs w:val="24"/>
              </w:rPr>
            </w:pPr>
          </w:p>
          <w:p w14:paraId="0D56AA14" w14:textId="77777777" w:rsidR="00D55CCD" w:rsidRPr="00CB27B8" w:rsidRDefault="00D55CCD" w:rsidP="00863133">
            <w:pPr>
              <w:jc w:val="both"/>
              <w:rPr>
                <w:rFonts w:ascii="Arial" w:hAnsi="Arial" w:cs="Arial"/>
                <w:sz w:val="24"/>
                <w:szCs w:val="24"/>
              </w:rPr>
            </w:pPr>
          </w:p>
          <w:p w14:paraId="50C78A2C" w14:textId="77777777" w:rsidR="00D55CCD" w:rsidRPr="004E6B44" w:rsidRDefault="00D55CCD" w:rsidP="00863133">
            <w:pPr>
              <w:jc w:val="both"/>
              <w:rPr>
                <w:rFonts w:ascii="Arial" w:hAnsi="Arial" w:cs="Arial"/>
                <w:b/>
                <w:sz w:val="24"/>
                <w:szCs w:val="24"/>
                <w:u w:val="single"/>
              </w:rPr>
            </w:pPr>
            <w:r w:rsidRPr="004E6B44">
              <w:rPr>
                <w:rFonts w:ascii="Arial" w:hAnsi="Arial" w:cs="Arial"/>
                <w:b/>
                <w:sz w:val="24"/>
                <w:szCs w:val="24"/>
                <w:u w:val="single"/>
              </w:rPr>
              <w:t>Para-5</w:t>
            </w:r>
          </w:p>
          <w:p w14:paraId="120C89B6" w14:textId="77777777" w:rsidR="00D55CCD" w:rsidRPr="004E6B44" w:rsidRDefault="00D55CCD" w:rsidP="00863133">
            <w:pPr>
              <w:jc w:val="both"/>
              <w:rPr>
                <w:rFonts w:ascii="Arial" w:hAnsi="Arial" w:cs="Arial"/>
                <w:sz w:val="24"/>
                <w:szCs w:val="24"/>
              </w:rPr>
            </w:pPr>
            <w:r w:rsidRPr="004E6B44">
              <w:rPr>
                <w:rFonts w:ascii="Arial" w:hAnsi="Arial" w:cs="Arial"/>
                <w:sz w:val="24"/>
                <w:szCs w:val="24"/>
              </w:rPr>
              <w:t>The users shall be able to select the time window of interest to save part of above playback data in a separate file (file name of the playback data file could be user editable for describing incident/disturbance data contained in the file) for archival of above important data in the Historian system for future retrieval and playback in SCADA system. This archived data shall be transferable in database of Historian system for generation of reports. The snapshot of archived data shall be used by EMS applications in study mode.</w:t>
            </w:r>
          </w:p>
          <w:p w14:paraId="060BC8C9" w14:textId="77777777" w:rsidR="00D55CCD" w:rsidRPr="00CB27B8" w:rsidRDefault="00D55CCD" w:rsidP="00863133">
            <w:pPr>
              <w:jc w:val="both"/>
              <w:rPr>
                <w:rFonts w:ascii="Arial" w:hAnsi="Arial" w:cs="Arial"/>
                <w:sz w:val="24"/>
                <w:szCs w:val="24"/>
              </w:rPr>
            </w:pPr>
          </w:p>
          <w:p w14:paraId="0D228D4E" w14:textId="77777777" w:rsidR="00D55CCD" w:rsidRPr="004E6B44" w:rsidRDefault="00D55CCD" w:rsidP="00863133">
            <w:pPr>
              <w:jc w:val="both"/>
              <w:rPr>
                <w:rFonts w:ascii="Arial" w:hAnsi="Arial" w:cs="Arial"/>
                <w:b/>
                <w:bCs/>
                <w:sz w:val="24"/>
                <w:szCs w:val="24"/>
              </w:rPr>
            </w:pPr>
            <w:r w:rsidRPr="004E6B44">
              <w:rPr>
                <w:rFonts w:ascii="Arial" w:hAnsi="Arial" w:cs="Arial"/>
                <w:b/>
                <w:bCs/>
                <w:sz w:val="24"/>
                <w:szCs w:val="24"/>
              </w:rPr>
              <w:t>Para-6</w:t>
            </w:r>
          </w:p>
          <w:p w14:paraId="0193AB5A" w14:textId="77777777" w:rsidR="00D55CCD" w:rsidRPr="00CB27B8" w:rsidRDefault="00D55CCD" w:rsidP="00863133">
            <w:pPr>
              <w:jc w:val="both"/>
              <w:rPr>
                <w:rFonts w:ascii="Arial" w:hAnsi="Arial" w:cs="Arial"/>
                <w:sz w:val="24"/>
                <w:szCs w:val="24"/>
              </w:rPr>
            </w:pPr>
            <w:r w:rsidRPr="004E6B44">
              <w:rPr>
                <w:rFonts w:ascii="Arial" w:hAnsi="Arial" w:cs="Arial"/>
                <w:b/>
                <w:bCs/>
                <w:sz w:val="24"/>
                <w:szCs w:val="24"/>
              </w:rPr>
              <w:t>Trending of any Analog Data should be possible during playback period.</w:t>
            </w:r>
            <w:r w:rsidRPr="004E6B44">
              <w:rPr>
                <w:rFonts w:ascii="Arial" w:hAnsi="Arial" w:cs="Arial"/>
                <w:sz w:val="24"/>
                <w:szCs w:val="24"/>
              </w:rPr>
              <w:t xml:space="preserve"> Playback can be done in same display no changes shall be required for HDR, only selection required input shall be required.</w:t>
            </w:r>
          </w:p>
          <w:p w14:paraId="4A5A22AE" w14:textId="77777777" w:rsidR="00D55CCD" w:rsidRPr="004E6B44" w:rsidRDefault="00D55CCD" w:rsidP="00863133">
            <w:pPr>
              <w:jc w:val="both"/>
              <w:rPr>
                <w:rFonts w:ascii="Arial" w:hAnsi="Arial" w:cs="Arial"/>
                <w:sz w:val="24"/>
                <w:szCs w:val="24"/>
              </w:rPr>
            </w:pPr>
          </w:p>
        </w:tc>
        <w:tc>
          <w:tcPr>
            <w:tcW w:w="7371" w:type="dxa"/>
            <w:vAlign w:val="center"/>
          </w:tcPr>
          <w:p w14:paraId="19215026" w14:textId="77777777" w:rsidR="00D55CCD" w:rsidRPr="004E6B44" w:rsidRDefault="00D55CCD" w:rsidP="00863133">
            <w:pPr>
              <w:jc w:val="both"/>
              <w:rPr>
                <w:rFonts w:ascii="Arial" w:hAnsi="Arial" w:cs="Arial"/>
                <w:sz w:val="24"/>
                <w:szCs w:val="24"/>
              </w:rPr>
            </w:pPr>
            <w:r w:rsidRPr="004E6B44">
              <w:rPr>
                <w:rFonts w:ascii="Arial" w:hAnsi="Arial" w:cs="Arial"/>
                <w:sz w:val="24"/>
                <w:szCs w:val="24"/>
              </w:rPr>
              <w:lastRenderedPageBreak/>
              <w:t>Real-time Data Storage and Playback</w:t>
            </w:r>
          </w:p>
          <w:p w14:paraId="2E0C7AFA" w14:textId="77777777" w:rsidR="00D55CCD" w:rsidRPr="004E6B44" w:rsidRDefault="00D55CCD" w:rsidP="00863133">
            <w:pPr>
              <w:pStyle w:val="BodyText"/>
              <w:spacing w:before="159" w:line="244" w:lineRule="auto"/>
              <w:ind w:right="119"/>
              <w:jc w:val="both"/>
              <w:rPr>
                <w:rFonts w:ascii="Arial" w:hAnsi="Arial" w:cs="Arial"/>
                <w:sz w:val="24"/>
                <w:szCs w:val="24"/>
              </w:rPr>
            </w:pPr>
            <w:r w:rsidRPr="004E6B44">
              <w:rPr>
                <w:rFonts w:ascii="Arial" w:hAnsi="Arial" w:cs="Arial"/>
                <w:sz w:val="24"/>
                <w:szCs w:val="24"/>
              </w:rPr>
              <w:t xml:space="preserve">Replace with </w:t>
            </w:r>
          </w:p>
          <w:p w14:paraId="1C4413A3" w14:textId="77777777" w:rsidR="00D55CCD" w:rsidRPr="004E6B44" w:rsidRDefault="00D55CCD" w:rsidP="00863133">
            <w:pPr>
              <w:pStyle w:val="BodyText"/>
              <w:spacing w:before="159" w:line="244" w:lineRule="auto"/>
              <w:ind w:right="119"/>
              <w:jc w:val="both"/>
              <w:rPr>
                <w:rFonts w:ascii="Arial" w:hAnsi="Arial" w:cs="Arial"/>
                <w:sz w:val="24"/>
                <w:szCs w:val="24"/>
                <w:u w:val="single"/>
              </w:rPr>
            </w:pPr>
            <w:r w:rsidRPr="004E6B44">
              <w:rPr>
                <w:rFonts w:ascii="Arial" w:hAnsi="Arial" w:cs="Arial"/>
                <w:sz w:val="24"/>
                <w:szCs w:val="24"/>
                <w:u w:val="single"/>
              </w:rPr>
              <w:t>Para-2</w:t>
            </w:r>
          </w:p>
          <w:p w14:paraId="7AB20D9B" w14:textId="77777777" w:rsidR="00D55CCD" w:rsidRPr="004E6B44" w:rsidRDefault="00D55CCD" w:rsidP="00863133">
            <w:pPr>
              <w:pStyle w:val="BodyText"/>
              <w:spacing w:before="159" w:line="244" w:lineRule="auto"/>
              <w:ind w:right="119"/>
              <w:jc w:val="both"/>
              <w:rPr>
                <w:rFonts w:ascii="Arial" w:hAnsi="Arial" w:cs="Arial"/>
                <w:sz w:val="24"/>
                <w:szCs w:val="24"/>
              </w:rPr>
            </w:pPr>
            <w:r w:rsidRPr="004E6B44">
              <w:rPr>
                <w:rFonts w:ascii="Arial" w:hAnsi="Arial" w:cs="Arial"/>
                <w:sz w:val="24"/>
                <w:szCs w:val="24"/>
              </w:rPr>
              <w:t>…It shall also be possible to set a different sampling rate for playback than the sampling rate for data storage.</w:t>
            </w:r>
          </w:p>
          <w:p w14:paraId="1BC0F8C2" w14:textId="77777777" w:rsidR="00D55CCD" w:rsidRPr="004E6B44" w:rsidRDefault="00D55CCD" w:rsidP="00863133">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p w14:paraId="5513F148" w14:textId="77777777" w:rsidR="00D55CCD" w:rsidRPr="004E6B44" w:rsidRDefault="00D55CCD" w:rsidP="00863133">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u w:val="single"/>
                <w:lang w:val="en-IN" w:bidi="ar-SA"/>
              </w:rPr>
            </w:pPr>
            <w:r w:rsidRPr="004E6B44">
              <w:rPr>
                <w:rFonts w:eastAsiaTheme="minorHAnsi" w:cs="Arial"/>
                <w:b w:val="0"/>
                <w:bCs w:val="0"/>
                <w:color w:val="auto"/>
                <w:szCs w:val="24"/>
                <w:u w:val="single"/>
                <w:lang w:val="en-IN" w:bidi="ar-SA"/>
              </w:rPr>
              <w:t>Para-3</w:t>
            </w:r>
          </w:p>
          <w:p w14:paraId="791C49F1" w14:textId="77777777" w:rsidR="00D55CCD" w:rsidRPr="004E6B44" w:rsidRDefault="00D55CCD" w:rsidP="00863133">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r w:rsidRPr="004E6B44">
              <w:rPr>
                <w:rFonts w:eastAsiaTheme="minorHAnsi" w:cs="Arial"/>
                <w:b w:val="0"/>
                <w:bCs w:val="0"/>
                <w:color w:val="auto"/>
                <w:szCs w:val="24"/>
                <w:lang w:val="en-IN" w:bidi="ar-SA"/>
              </w:rPr>
              <w:t xml:space="preserve">The user shall be able to view the stored data on SCADA/EMS system displays such as on Single Line diagram, Network Diagram &amp; Trend display by placing a display window in a history </w:t>
            </w:r>
            <w:r w:rsidRPr="004E6B44">
              <w:rPr>
                <w:rFonts w:eastAsiaTheme="minorHAnsi" w:cs="Arial"/>
                <w:b w:val="0"/>
                <w:bCs w:val="0"/>
                <w:color w:val="auto"/>
                <w:szCs w:val="24"/>
                <w:lang w:val="en-IN" w:bidi="ar-SA"/>
              </w:rPr>
              <w:lastRenderedPageBreak/>
              <w:t>mode/playback mode for a specified time and date. Any system displays subsequently called up on that display window shall show the data that existed at the specified time and date, or the closest previous time available…..</w:t>
            </w:r>
          </w:p>
          <w:p w14:paraId="4D4DAD3E" w14:textId="77777777" w:rsidR="00D55CCD" w:rsidRPr="004E6B44" w:rsidRDefault="00D55CCD" w:rsidP="00863133">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p w14:paraId="37FC05C1" w14:textId="77777777" w:rsidR="00D55CCD" w:rsidRPr="004E6B44" w:rsidRDefault="00D55CCD" w:rsidP="00863133">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p w14:paraId="5A759BF9" w14:textId="77777777" w:rsidR="00D55CCD" w:rsidRPr="004E6B44" w:rsidRDefault="00D55CCD" w:rsidP="00863133">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p w14:paraId="6CED77A5" w14:textId="77777777" w:rsidR="00D55CCD" w:rsidRPr="004E6B44" w:rsidRDefault="00D55CCD" w:rsidP="00863133">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p w14:paraId="6D13ED20" w14:textId="77777777" w:rsidR="00D55CCD" w:rsidRPr="004E6B44" w:rsidRDefault="00D55CCD" w:rsidP="00863133">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p w14:paraId="307CCBF4" w14:textId="77777777" w:rsidR="00D55CCD" w:rsidRDefault="00D55CCD" w:rsidP="00863133">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p w14:paraId="0154E777" w14:textId="77777777" w:rsidR="00D55CCD" w:rsidRDefault="00D55CCD" w:rsidP="00863133">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p w14:paraId="44564413" w14:textId="77777777" w:rsidR="00D55CCD" w:rsidRDefault="00D55CCD" w:rsidP="00863133">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p w14:paraId="1CEF5BAA" w14:textId="77777777" w:rsidR="00D55CCD" w:rsidRDefault="00D55CCD" w:rsidP="00863133">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p w14:paraId="16E52FAA" w14:textId="77777777" w:rsidR="00D55CCD" w:rsidRDefault="00D55CCD" w:rsidP="00863133">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p w14:paraId="72899A8B" w14:textId="77777777" w:rsidR="00D55CCD" w:rsidRDefault="00D55CCD" w:rsidP="00863133">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p w14:paraId="54C3346D" w14:textId="77777777" w:rsidR="00D55CCD" w:rsidRDefault="00D55CCD" w:rsidP="00863133">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p w14:paraId="16629811" w14:textId="77777777" w:rsidR="00D55CCD" w:rsidRDefault="00D55CCD" w:rsidP="00863133">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p w14:paraId="28FDB826" w14:textId="77777777" w:rsidR="00D55CCD" w:rsidRDefault="00D55CCD" w:rsidP="00863133">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p w14:paraId="6DFCFCC7" w14:textId="77777777" w:rsidR="00D55CCD" w:rsidRDefault="00D55CCD" w:rsidP="00863133">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p w14:paraId="168C7C74" w14:textId="77777777" w:rsidR="00D55CCD" w:rsidRDefault="00D55CCD" w:rsidP="00863133">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p w14:paraId="5CE26474" w14:textId="77777777" w:rsidR="00D55CCD" w:rsidRDefault="00D55CCD" w:rsidP="00863133">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p w14:paraId="75ED8E66" w14:textId="77777777" w:rsidR="00D55CCD" w:rsidRDefault="00D55CCD" w:rsidP="00863133">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p w14:paraId="12DAEDEF" w14:textId="77777777" w:rsidR="00D55CCD" w:rsidRDefault="00D55CCD" w:rsidP="00863133">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p w14:paraId="2470E6FC" w14:textId="77777777" w:rsidR="00D55CCD" w:rsidRDefault="00D55CCD" w:rsidP="00863133">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p w14:paraId="264123FE" w14:textId="77777777" w:rsidR="00D55CCD" w:rsidRDefault="00D55CCD" w:rsidP="00863133">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p w14:paraId="5E5C13F6" w14:textId="77777777" w:rsidR="00D55CCD" w:rsidRPr="004E6B44" w:rsidRDefault="00D55CCD" w:rsidP="00863133">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p w14:paraId="3EA915B3" w14:textId="77777777" w:rsidR="00D55CCD" w:rsidRPr="004E6B44" w:rsidRDefault="00D55CCD" w:rsidP="00863133">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color w:val="auto"/>
                <w:szCs w:val="24"/>
                <w:lang w:val="en-IN" w:bidi="ar-SA"/>
              </w:rPr>
            </w:pPr>
            <w:r w:rsidRPr="004E6B44">
              <w:rPr>
                <w:rFonts w:eastAsiaTheme="minorHAnsi" w:cs="Arial"/>
                <w:color w:val="auto"/>
                <w:szCs w:val="24"/>
                <w:lang w:val="en-IN" w:bidi="ar-SA"/>
              </w:rPr>
              <w:t xml:space="preserve">Para-5 Deleted </w:t>
            </w:r>
          </w:p>
          <w:p w14:paraId="77B2477F" w14:textId="77777777" w:rsidR="00D55CCD" w:rsidRPr="004E6B44" w:rsidRDefault="00D55CCD" w:rsidP="00863133">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p w14:paraId="0D6DBA51" w14:textId="77777777" w:rsidR="00D55CCD" w:rsidRPr="004E6B44" w:rsidRDefault="00D55CCD" w:rsidP="00863133">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p w14:paraId="45916D8C" w14:textId="77777777" w:rsidR="00D55CCD" w:rsidRPr="004E6B44" w:rsidRDefault="00D55CCD" w:rsidP="00863133">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p w14:paraId="77246F92" w14:textId="77777777" w:rsidR="00D55CCD" w:rsidRPr="004E6B44" w:rsidRDefault="00D55CCD" w:rsidP="00863133">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p w14:paraId="4BD91A77" w14:textId="77777777" w:rsidR="00D55CCD" w:rsidRPr="004E6B44" w:rsidRDefault="00D55CCD" w:rsidP="00863133">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p w14:paraId="62D92CC2" w14:textId="77777777" w:rsidR="00D55CCD" w:rsidRPr="004E6B44" w:rsidRDefault="00D55CCD" w:rsidP="00863133">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p w14:paraId="4096ED09" w14:textId="77777777" w:rsidR="00D55CCD" w:rsidRPr="004E6B44" w:rsidRDefault="00D55CCD" w:rsidP="00863133">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p w14:paraId="791054F2" w14:textId="77777777" w:rsidR="00D55CCD" w:rsidRDefault="00D55CCD" w:rsidP="00863133">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p w14:paraId="16F036C7" w14:textId="77777777" w:rsidR="00D55CCD" w:rsidRDefault="00D55CCD" w:rsidP="00863133">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p w14:paraId="4F4D37CF" w14:textId="77777777" w:rsidR="00D55CCD" w:rsidRDefault="00D55CCD" w:rsidP="00863133">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p w14:paraId="4A568EAF" w14:textId="77777777" w:rsidR="00D55CCD" w:rsidRDefault="00D55CCD" w:rsidP="00863133">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p w14:paraId="7E75BBF3" w14:textId="77777777" w:rsidR="00D55CCD" w:rsidRDefault="00D55CCD" w:rsidP="00863133">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p w14:paraId="0AA42893" w14:textId="77777777" w:rsidR="00D55CCD" w:rsidRDefault="00D55CCD" w:rsidP="00863133">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p w14:paraId="4EDBB331" w14:textId="77777777" w:rsidR="00D55CCD" w:rsidRDefault="00D55CCD" w:rsidP="00863133">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p w14:paraId="0206B865" w14:textId="77777777" w:rsidR="00D55CCD" w:rsidRDefault="00D55CCD" w:rsidP="00863133">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p w14:paraId="37826919" w14:textId="77777777" w:rsidR="00D55CCD" w:rsidRDefault="00D55CCD" w:rsidP="00863133">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p w14:paraId="7C0B4C83" w14:textId="77777777" w:rsidR="00D55CCD" w:rsidRDefault="00D55CCD" w:rsidP="00863133">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p w14:paraId="2DD4AB02" w14:textId="77777777" w:rsidR="00D55CCD" w:rsidRDefault="00D55CCD" w:rsidP="00863133">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p w14:paraId="661C4D32" w14:textId="77777777" w:rsidR="00D55CCD" w:rsidRDefault="00D55CCD" w:rsidP="00863133">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p w14:paraId="4D11E4C6" w14:textId="77777777" w:rsidR="00D55CCD" w:rsidRPr="004E6B44" w:rsidRDefault="00D55CCD" w:rsidP="00863133">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p w14:paraId="0297D096" w14:textId="77777777" w:rsidR="00D55CCD" w:rsidRPr="004E6B44" w:rsidRDefault="00D55CCD" w:rsidP="00863133">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p w14:paraId="1529C9F6" w14:textId="77777777" w:rsidR="00D55CCD" w:rsidRPr="004E6B44" w:rsidRDefault="00D55CCD" w:rsidP="00863133">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r w:rsidRPr="004E6B44">
              <w:rPr>
                <w:rFonts w:eastAsiaTheme="minorHAnsi" w:cs="Arial"/>
                <w:b w:val="0"/>
                <w:bCs w:val="0"/>
                <w:color w:val="auto"/>
                <w:szCs w:val="24"/>
                <w:lang w:val="en-IN" w:bidi="ar-SA"/>
              </w:rPr>
              <w:t>Para-6</w:t>
            </w:r>
          </w:p>
          <w:p w14:paraId="7F359012" w14:textId="18FECD23" w:rsidR="00D55CCD" w:rsidRPr="004E6B44" w:rsidRDefault="00D55CCD" w:rsidP="00863133">
            <w:pPr>
              <w:pStyle w:val="BodyText"/>
              <w:spacing w:before="115" w:line="247" w:lineRule="auto"/>
              <w:ind w:right="119"/>
              <w:jc w:val="both"/>
              <w:rPr>
                <w:rFonts w:ascii="Arial" w:hAnsi="Arial" w:cs="Arial"/>
                <w:sz w:val="24"/>
                <w:szCs w:val="24"/>
              </w:rPr>
            </w:pPr>
            <w:r w:rsidRPr="004E6B44">
              <w:rPr>
                <w:rFonts w:ascii="Arial" w:hAnsi="Arial" w:cs="Arial"/>
                <w:sz w:val="24"/>
                <w:szCs w:val="24"/>
              </w:rPr>
              <w:t>…….Playback can be done in same display no changes shall be required for historical data playback, only selection of required input (time duration, playback rate ) shall be required.</w:t>
            </w:r>
          </w:p>
          <w:p w14:paraId="7EF14EEA" w14:textId="77777777" w:rsidR="00D55CCD" w:rsidRPr="004E6B44" w:rsidRDefault="00D55CCD" w:rsidP="00863133">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cs="Arial"/>
                <w:b w:val="0"/>
                <w:szCs w:val="24"/>
              </w:rPr>
            </w:pPr>
          </w:p>
        </w:tc>
      </w:tr>
      <w:tr w:rsidR="00D55CCD" w:rsidRPr="004E6B44" w14:paraId="437032EF" w14:textId="77777777" w:rsidTr="00D55CCD">
        <w:trPr>
          <w:trHeight w:val="618"/>
        </w:trPr>
        <w:tc>
          <w:tcPr>
            <w:tcW w:w="567" w:type="dxa"/>
            <w:vAlign w:val="center"/>
          </w:tcPr>
          <w:p w14:paraId="314AE01E"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31927069" w14:textId="77777777" w:rsidR="00D55CCD" w:rsidRPr="004E6B44" w:rsidRDefault="00D55CCD" w:rsidP="00863133">
            <w:pPr>
              <w:jc w:val="both"/>
              <w:rPr>
                <w:rFonts w:ascii="Arial" w:hAnsi="Arial" w:cs="Arial"/>
                <w:sz w:val="24"/>
                <w:szCs w:val="24"/>
              </w:rPr>
            </w:pPr>
            <w:r w:rsidRPr="004E6B44">
              <w:rPr>
                <w:rFonts w:ascii="Arial" w:hAnsi="Arial" w:cs="Arial"/>
                <w:sz w:val="24"/>
                <w:szCs w:val="24"/>
              </w:rPr>
              <w:t>Vol. II Part-B, Section-1, Clause 1.4</w:t>
            </w:r>
          </w:p>
          <w:p w14:paraId="2084B345" w14:textId="77777777" w:rsidR="00D55CCD" w:rsidRPr="004E6B44" w:rsidRDefault="00D55CCD" w:rsidP="00863133">
            <w:pPr>
              <w:jc w:val="both"/>
              <w:rPr>
                <w:rFonts w:ascii="Arial" w:hAnsi="Arial" w:cs="Arial"/>
                <w:sz w:val="24"/>
                <w:szCs w:val="24"/>
              </w:rPr>
            </w:pPr>
          </w:p>
        </w:tc>
        <w:tc>
          <w:tcPr>
            <w:tcW w:w="6095" w:type="dxa"/>
            <w:vAlign w:val="center"/>
          </w:tcPr>
          <w:p w14:paraId="59EF3ECA" w14:textId="77777777" w:rsidR="00D55CCD" w:rsidRPr="004E6B44" w:rsidRDefault="00D55CCD" w:rsidP="00863133">
            <w:pPr>
              <w:ind w:left="100"/>
              <w:jc w:val="both"/>
              <w:rPr>
                <w:rFonts w:ascii="Arial" w:hAnsi="Arial" w:cs="Arial"/>
                <w:sz w:val="24"/>
                <w:szCs w:val="24"/>
              </w:rPr>
            </w:pPr>
            <w:r w:rsidRPr="004E6B44">
              <w:rPr>
                <w:rFonts w:ascii="Arial" w:hAnsi="Arial" w:cs="Arial"/>
                <w:sz w:val="24"/>
                <w:szCs w:val="24"/>
              </w:rPr>
              <w:t>Network Status Processor</w:t>
            </w:r>
          </w:p>
          <w:p w14:paraId="4A48B2A2" w14:textId="77777777" w:rsidR="00D55CCD" w:rsidRPr="004E6B44" w:rsidRDefault="00D55CCD" w:rsidP="00863133">
            <w:pPr>
              <w:ind w:left="100"/>
              <w:jc w:val="both"/>
              <w:rPr>
                <w:rFonts w:ascii="Arial" w:hAnsi="Arial" w:cs="Arial"/>
                <w:sz w:val="24"/>
                <w:szCs w:val="24"/>
              </w:rPr>
            </w:pPr>
          </w:p>
          <w:p w14:paraId="1DDE25C6" w14:textId="61F9D63A" w:rsidR="00D55CCD" w:rsidRPr="004E6B44" w:rsidRDefault="00D55CCD" w:rsidP="00863133">
            <w:pPr>
              <w:ind w:left="100"/>
              <w:jc w:val="both"/>
              <w:rPr>
                <w:rFonts w:ascii="Arial" w:hAnsi="Arial" w:cs="Arial"/>
                <w:sz w:val="24"/>
                <w:szCs w:val="24"/>
              </w:rPr>
            </w:pPr>
            <w:r w:rsidRPr="004E6B44">
              <w:rPr>
                <w:rFonts w:ascii="Arial" w:hAnsi="Arial" w:cs="Arial"/>
                <w:sz w:val="24"/>
                <w:szCs w:val="24"/>
              </w:rPr>
              <w:t>…..Network Status Processor shall be able to compute availability of elements in real-time and given duration of interest based on historical data of output of NTP.</w:t>
            </w:r>
          </w:p>
        </w:tc>
        <w:tc>
          <w:tcPr>
            <w:tcW w:w="7371" w:type="dxa"/>
            <w:vAlign w:val="center"/>
          </w:tcPr>
          <w:p w14:paraId="489C660E" w14:textId="77777777" w:rsidR="00D55CCD" w:rsidRPr="004E6B44" w:rsidRDefault="00D55CCD" w:rsidP="00863133">
            <w:pPr>
              <w:jc w:val="both"/>
              <w:rPr>
                <w:rFonts w:ascii="Arial" w:hAnsi="Arial" w:cs="Arial"/>
                <w:sz w:val="24"/>
                <w:szCs w:val="24"/>
              </w:rPr>
            </w:pPr>
            <w:r w:rsidRPr="004E6B44">
              <w:rPr>
                <w:rFonts w:ascii="Arial" w:hAnsi="Arial" w:cs="Arial"/>
                <w:sz w:val="24"/>
                <w:szCs w:val="24"/>
              </w:rPr>
              <w:t>Network Status Processor</w:t>
            </w:r>
          </w:p>
          <w:p w14:paraId="33041202" w14:textId="77777777" w:rsidR="00D55CCD" w:rsidRPr="004E6B44" w:rsidRDefault="00D55CCD" w:rsidP="00863133">
            <w:pPr>
              <w:jc w:val="both"/>
              <w:rPr>
                <w:rFonts w:ascii="Arial" w:hAnsi="Arial" w:cs="Arial"/>
                <w:sz w:val="24"/>
                <w:szCs w:val="24"/>
              </w:rPr>
            </w:pPr>
          </w:p>
          <w:p w14:paraId="6E5BF03F" w14:textId="3E33B849" w:rsidR="00D55CCD" w:rsidRPr="004E6B44" w:rsidRDefault="00D55CCD" w:rsidP="00863133">
            <w:pPr>
              <w:jc w:val="both"/>
              <w:rPr>
                <w:rFonts w:ascii="Arial" w:hAnsi="Arial" w:cs="Arial"/>
                <w:sz w:val="24"/>
                <w:szCs w:val="24"/>
              </w:rPr>
            </w:pPr>
            <w:r w:rsidRPr="004E6B44">
              <w:rPr>
                <w:rFonts w:ascii="Arial" w:hAnsi="Arial" w:cs="Arial"/>
                <w:sz w:val="24"/>
                <w:szCs w:val="24"/>
              </w:rPr>
              <w:t>….Deleted this para</w:t>
            </w:r>
          </w:p>
        </w:tc>
      </w:tr>
      <w:tr w:rsidR="00D55CCD" w:rsidRPr="004E6B44" w14:paraId="0C74E5DB" w14:textId="77777777" w:rsidTr="00D55CCD">
        <w:trPr>
          <w:trHeight w:val="618"/>
        </w:trPr>
        <w:tc>
          <w:tcPr>
            <w:tcW w:w="567" w:type="dxa"/>
            <w:vAlign w:val="center"/>
          </w:tcPr>
          <w:p w14:paraId="54560922"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7BE0154F" w14:textId="77777777" w:rsidR="00D55CCD" w:rsidRPr="004E6B44" w:rsidRDefault="00D55CCD" w:rsidP="00863133">
            <w:pPr>
              <w:spacing w:after="60" w:line="21" w:lineRule="atLeast"/>
              <w:jc w:val="both"/>
              <w:rPr>
                <w:rFonts w:ascii="Arial" w:eastAsia="ArialMT" w:hAnsi="Arial" w:cs="Arial"/>
                <w:sz w:val="24"/>
                <w:szCs w:val="24"/>
                <w:lang w:eastAsia="zh-CN" w:bidi="ar"/>
              </w:rPr>
            </w:pPr>
            <w:r w:rsidRPr="004E6B44">
              <w:rPr>
                <w:rFonts w:ascii="Arial" w:eastAsia="Times New Roman" w:hAnsi="Arial" w:cs="Arial"/>
                <w:sz w:val="24"/>
                <w:szCs w:val="24"/>
                <w:lang w:bidi="hi-IN"/>
              </w:rPr>
              <w:t xml:space="preserve">Vol-II Part- B, Section </w:t>
            </w:r>
            <w:r w:rsidRPr="004E6B44">
              <w:rPr>
                <w:rFonts w:ascii="Arial" w:eastAsia="Times New Roman" w:hAnsi="Arial" w:cs="Arial"/>
                <w:sz w:val="24"/>
                <w:szCs w:val="24"/>
                <w:lang w:bidi="hi-IN"/>
              </w:rPr>
              <w:lastRenderedPageBreak/>
              <w:t>1: SCADA System Functions.</w:t>
            </w:r>
          </w:p>
          <w:p w14:paraId="03A933F9" w14:textId="5E9E725B" w:rsidR="00D55CCD" w:rsidRPr="004E6B44" w:rsidRDefault="00D55CCD" w:rsidP="00863133">
            <w:pPr>
              <w:jc w:val="both"/>
              <w:rPr>
                <w:rFonts w:ascii="Arial" w:hAnsi="Arial" w:cs="Arial"/>
                <w:sz w:val="24"/>
                <w:szCs w:val="24"/>
              </w:rPr>
            </w:pPr>
            <w:r w:rsidRPr="004E6B44">
              <w:rPr>
                <w:rFonts w:ascii="Arial" w:eastAsia="Times New Roman" w:hAnsi="Arial" w:cs="Arial"/>
                <w:sz w:val="24"/>
                <w:szCs w:val="24"/>
                <w:lang w:bidi="hi-IN"/>
              </w:rPr>
              <w:t xml:space="preserve">Para 2 of Clause 1.8 </w:t>
            </w:r>
          </w:p>
        </w:tc>
        <w:tc>
          <w:tcPr>
            <w:tcW w:w="6095" w:type="dxa"/>
            <w:vAlign w:val="center"/>
          </w:tcPr>
          <w:p w14:paraId="7F95F43B" w14:textId="77777777" w:rsidR="00D55CCD" w:rsidRPr="004E6B44" w:rsidRDefault="00D55CCD" w:rsidP="00863133">
            <w:pPr>
              <w:ind w:left="100"/>
              <w:jc w:val="both"/>
              <w:rPr>
                <w:rFonts w:ascii="Arial" w:eastAsia="Times New Roman" w:hAnsi="Arial" w:cs="Arial"/>
                <w:sz w:val="24"/>
                <w:szCs w:val="24"/>
                <w:lang w:bidi="hi-IN"/>
              </w:rPr>
            </w:pPr>
            <w:r w:rsidRPr="004E6B44">
              <w:rPr>
                <w:rFonts w:ascii="Arial" w:eastAsia="Times New Roman" w:hAnsi="Arial" w:cs="Arial"/>
                <w:sz w:val="24"/>
                <w:szCs w:val="24"/>
                <w:lang w:bidi="hi-IN"/>
              </w:rPr>
              <w:lastRenderedPageBreak/>
              <w:t>Historian</w:t>
            </w:r>
          </w:p>
          <w:p w14:paraId="36C78035" w14:textId="77777777" w:rsidR="00D55CCD" w:rsidRPr="004E6B44" w:rsidRDefault="00D55CCD" w:rsidP="00863133">
            <w:pPr>
              <w:ind w:left="100"/>
              <w:jc w:val="both"/>
              <w:rPr>
                <w:rFonts w:ascii="Arial" w:hAnsi="Arial" w:cs="Arial"/>
                <w:sz w:val="24"/>
                <w:szCs w:val="24"/>
              </w:rPr>
            </w:pPr>
          </w:p>
          <w:p w14:paraId="0D3B8A09" w14:textId="1E8E4600" w:rsidR="00D55CCD" w:rsidRPr="004E6B44" w:rsidRDefault="00D55CCD" w:rsidP="00863133">
            <w:pPr>
              <w:ind w:left="100"/>
              <w:jc w:val="both"/>
              <w:rPr>
                <w:rFonts w:ascii="Arial" w:hAnsi="Arial" w:cs="Arial"/>
                <w:sz w:val="24"/>
                <w:szCs w:val="24"/>
              </w:rPr>
            </w:pPr>
            <w:r w:rsidRPr="004E6B44">
              <w:rPr>
                <w:rFonts w:ascii="Arial" w:hAnsi="Arial" w:cs="Arial"/>
                <w:sz w:val="24"/>
                <w:szCs w:val="24"/>
              </w:rPr>
              <w:lastRenderedPageBreak/>
              <w:t xml:space="preserve">……Functionalities mentioned under this section (including visualization) shall be meet by the Historian </w:t>
            </w:r>
            <w:r w:rsidRPr="004E6B44">
              <w:rPr>
                <w:rFonts w:ascii="Arial" w:hAnsi="Arial" w:cs="Arial"/>
                <w:b/>
                <w:bCs/>
                <w:sz w:val="24"/>
                <w:szCs w:val="24"/>
              </w:rPr>
              <w:t>itself</w:t>
            </w:r>
            <w:r w:rsidRPr="004E6B44">
              <w:rPr>
                <w:rFonts w:ascii="Arial" w:hAnsi="Arial" w:cs="Arial"/>
                <w:sz w:val="24"/>
                <w:szCs w:val="24"/>
              </w:rPr>
              <w:t xml:space="preserve"> and from SCADA wherever specifically mentioned…</w:t>
            </w:r>
          </w:p>
        </w:tc>
        <w:tc>
          <w:tcPr>
            <w:tcW w:w="7371" w:type="dxa"/>
            <w:vAlign w:val="center"/>
          </w:tcPr>
          <w:p w14:paraId="5320322F" w14:textId="77777777" w:rsidR="00D55CCD" w:rsidRPr="004E6B44" w:rsidRDefault="00D55CCD" w:rsidP="00863133">
            <w:pPr>
              <w:jc w:val="both"/>
              <w:rPr>
                <w:rFonts w:ascii="Arial" w:eastAsia="Times New Roman" w:hAnsi="Arial" w:cs="Arial"/>
                <w:sz w:val="24"/>
                <w:szCs w:val="24"/>
                <w:lang w:bidi="hi-IN"/>
              </w:rPr>
            </w:pPr>
            <w:r w:rsidRPr="004E6B44">
              <w:rPr>
                <w:rFonts w:ascii="Arial" w:eastAsia="Times New Roman" w:hAnsi="Arial" w:cs="Arial"/>
                <w:sz w:val="24"/>
                <w:szCs w:val="24"/>
                <w:lang w:bidi="hi-IN"/>
              </w:rPr>
              <w:lastRenderedPageBreak/>
              <w:t>Historian</w:t>
            </w:r>
          </w:p>
          <w:p w14:paraId="15321A28" w14:textId="77777777" w:rsidR="00D55CCD" w:rsidRPr="004E6B44" w:rsidRDefault="00D55CCD" w:rsidP="00863133">
            <w:pPr>
              <w:jc w:val="both"/>
              <w:rPr>
                <w:rFonts w:ascii="Arial" w:eastAsia="Times New Roman" w:hAnsi="Arial" w:cs="Arial"/>
                <w:sz w:val="24"/>
                <w:szCs w:val="24"/>
                <w:lang w:bidi="hi-IN"/>
              </w:rPr>
            </w:pPr>
            <w:r w:rsidRPr="004E6B44">
              <w:rPr>
                <w:rFonts w:ascii="Arial" w:eastAsia="Times New Roman" w:hAnsi="Arial" w:cs="Arial"/>
                <w:sz w:val="24"/>
                <w:szCs w:val="24"/>
                <w:lang w:bidi="hi-IN"/>
              </w:rPr>
              <w:t xml:space="preserve">Replace with </w:t>
            </w:r>
          </w:p>
          <w:p w14:paraId="402B460C" w14:textId="3E222548" w:rsidR="00D55CCD" w:rsidRPr="004E6B44" w:rsidRDefault="00D55CCD" w:rsidP="00863133">
            <w:pPr>
              <w:jc w:val="both"/>
              <w:rPr>
                <w:rFonts w:ascii="Arial" w:hAnsi="Arial" w:cs="Arial"/>
                <w:sz w:val="24"/>
                <w:szCs w:val="24"/>
              </w:rPr>
            </w:pPr>
            <w:r w:rsidRPr="004E6B44">
              <w:rPr>
                <w:rFonts w:ascii="Arial" w:hAnsi="Arial" w:cs="Arial"/>
                <w:sz w:val="24"/>
                <w:szCs w:val="24"/>
              </w:rPr>
              <w:lastRenderedPageBreak/>
              <w:t>….. Functionalities mentioned under this section (including visualization) shall be met by the Historian and from SCADA wherever specifically mentioned…</w:t>
            </w:r>
          </w:p>
        </w:tc>
      </w:tr>
      <w:tr w:rsidR="00D55CCD" w:rsidRPr="004E6B44" w14:paraId="3C12D0AF" w14:textId="77777777" w:rsidTr="00D55CCD">
        <w:trPr>
          <w:trHeight w:val="618"/>
        </w:trPr>
        <w:tc>
          <w:tcPr>
            <w:tcW w:w="567" w:type="dxa"/>
            <w:vAlign w:val="center"/>
          </w:tcPr>
          <w:p w14:paraId="086F1A11"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418EEC01" w14:textId="4A2423BC" w:rsidR="00D55CCD" w:rsidRPr="004E6B44" w:rsidRDefault="00D55CCD" w:rsidP="00863133">
            <w:pPr>
              <w:jc w:val="both"/>
              <w:rPr>
                <w:rFonts w:ascii="Arial" w:hAnsi="Arial" w:cs="Arial"/>
                <w:sz w:val="24"/>
                <w:szCs w:val="24"/>
              </w:rPr>
            </w:pPr>
            <w:r w:rsidRPr="004E6B44">
              <w:rPr>
                <w:rFonts w:ascii="Arial" w:hAnsi="Arial" w:cs="Arial"/>
                <w:sz w:val="24"/>
                <w:szCs w:val="24"/>
              </w:rPr>
              <w:t>Vol. II Part-B, Section-1, Clause 1.8.3</w:t>
            </w:r>
          </w:p>
          <w:p w14:paraId="2947B566" w14:textId="77777777" w:rsidR="00D55CCD" w:rsidRPr="004E6B44" w:rsidRDefault="00D55CCD" w:rsidP="00863133">
            <w:pPr>
              <w:spacing w:after="60" w:line="21" w:lineRule="atLeast"/>
              <w:jc w:val="both"/>
              <w:rPr>
                <w:rFonts w:ascii="Arial" w:eastAsia="Times New Roman" w:hAnsi="Arial" w:cs="Arial"/>
                <w:sz w:val="24"/>
                <w:szCs w:val="24"/>
                <w:lang w:bidi="hi-IN"/>
              </w:rPr>
            </w:pPr>
          </w:p>
        </w:tc>
        <w:tc>
          <w:tcPr>
            <w:tcW w:w="6095" w:type="dxa"/>
            <w:vAlign w:val="center"/>
          </w:tcPr>
          <w:p w14:paraId="2300CA37" w14:textId="77777777" w:rsidR="00D55CCD" w:rsidRPr="004E6B44" w:rsidRDefault="00D55CCD" w:rsidP="00863133">
            <w:pPr>
              <w:pStyle w:val="BodyText"/>
              <w:spacing w:before="115" w:line="247" w:lineRule="auto"/>
              <w:ind w:right="119"/>
              <w:jc w:val="both"/>
              <w:rPr>
                <w:rFonts w:ascii="Arial" w:hAnsi="Arial" w:cs="Arial"/>
                <w:sz w:val="24"/>
                <w:szCs w:val="24"/>
              </w:rPr>
            </w:pPr>
            <w:r w:rsidRPr="004E6B44">
              <w:rPr>
                <w:rFonts w:ascii="Arial" w:hAnsi="Arial" w:cs="Arial"/>
                <w:sz w:val="24"/>
                <w:szCs w:val="24"/>
              </w:rPr>
              <w:t>e. Graphical user interface</w:t>
            </w:r>
          </w:p>
          <w:p w14:paraId="3F06DEE0" w14:textId="4377B8D7" w:rsidR="00D55CCD" w:rsidRPr="004E6B44" w:rsidRDefault="00D55CCD" w:rsidP="00863133">
            <w:pPr>
              <w:ind w:left="100"/>
              <w:jc w:val="both"/>
              <w:rPr>
                <w:rFonts w:ascii="Arial" w:eastAsia="Times New Roman" w:hAnsi="Arial" w:cs="Arial"/>
                <w:sz w:val="24"/>
                <w:szCs w:val="24"/>
                <w:lang w:bidi="hi-IN"/>
              </w:rPr>
            </w:pPr>
            <w:r w:rsidRPr="004E6B44">
              <w:rPr>
                <w:rFonts w:ascii="Arial" w:hAnsi="Arial" w:cs="Arial"/>
                <w:b/>
                <w:sz w:val="24"/>
                <w:szCs w:val="24"/>
              </w:rPr>
              <w:t>i. The UI should have interface with MS tool and XML.</w:t>
            </w:r>
          </w:p>
        </w:tc>
        <w:tc>
          <w:tcPr>
            <w:tcW w:w="7371" w:type="dxa"/>
            <w:vAlign w:val="center"/>
          </w:tcPr>
          <w:p w14:paraId="58960F41" w14:textId="77777777" w:rsidR="00D55CCD" w:rsidRPr="004E6B44" w:rsidRDefault="00D55CCD" w:rsidP="00863133">
            <w:pPr>
              <w:pStyle w:val="BodyText"/>
              <w:spacing w:before="115" w:line="247" w:lineRule="auto"/>
              <w:ind w:right="119"/>
              <w:jc w:val="both"/>
              <w:rPr>
                <w:rFonts w:ascii="Arial" w:hAnsi="Arial" w:cs="Arial"/>
                <w:sz w:val="24"/>
                <w:szCs w:val="24"/>
              </w:rPr>
            </w:pPr>
            <w:r w:rsidRPr="004E6B44">
              <w:rPr>
                <w:rFonts w:ascii="Arial" w:hAnsi="Arial" w:cs="Arial"/>
                <w:sz w:val="24"/>
                <w:szCs w:val="24"/>
              </w:rPr>
              <w:t>e. Graphical user interface</w:t>
            </w:r>
          </w:p>
          <w:p w14:paraId="05A10288" w14:textId="4210E576" w:rsidR="00D55CCD" w:rsidRPr="004E6B44" w:rsidRDefault="00D55CCD" w:rsidP="00863133">
            <w:pPr>
              <w:jc w:val="both"/>
              <w:rPr>
                <w:rFonts w:ascii="Arial" w:eastAsia="Times New Roman" w:hAnsi="Arial" w:cs="Arial"/>
                <w:sz w:val="24"/>
                <w:szCs w:val="24"/>
                <w:lang w:bidi="hi-IN"/>
              </w:rPr>
            </w:pPr>
            <w:r w:rsidRPr="00CB27B8">
              <w:rPr>
                <w:rFonts w:ascii="Arial" w:hAnsi="Arial" w:cs="Arial"/>
                <w:sz w:val="24"/>
                <w:szCs w:val="24"/>
              </w:rPr>
              <w:t xml:space="preserve">i. </w:t>
            </w:r>
            <w:r w:rsidRPr="004E6B44">
              <w:rPr>
                <w:rFonts w:ascii="Arial" w:hAnsi="Arial" w:cs="Arial"/>
                <w:b/>
                <w:sz w:val="24"/>
                <w:szCs w:val="24"/>
              </w:rPr>
              <w:t>Deleted</w:t>
            </w:r>
          </w:p>
        </w:tc>
      </w:tr>
      <w:tr w:rsidR="00D55CCD" w:rsidRPr="004E6B44" w14:paraId="737F6813" w14:textId="77777777" w:rsidTr="00D55CCD">
        <w:trPr>
          <w:trHeight w:val="618"/>
        </w:trPr>
        <w:tc>
          <w:tcPr>
            <w:tcW w:w="567" w:type="dxa"/>
            <w:vAlign w:val="center"/>
          </w:tcPr>
          <w:p w14:paraId="5F9F8DA7"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3F7F121E" w14:textId="77777777" w:rsidR="00D55CCD" w:rsidRPr="004E6B44" w:rsidRDefault="00D55CCD" w:rsidP="00863133">
            <w:pPr>
              <w:jc w:val="both"/>
              <w:rPr>
                <w:rFonts w:ascii="Arial" w:hAnsi="Arial" w:cs="Arial"/>
                <w:sz w:val="24"/>
                <w:szCs w:val="24"/>
              </w:rPr>
            </w:pPr>
            <w:r w:rsidRPr="004E6B44">
              <w:rPr>
                <w:rFonts w:ascii="Arial" w:hAnsi="Arial" w:cs="Arial"/>
                <w:sz w:val="24"/>
                <w:szCs w:val="24"/>
              </w:rPr>
              <w:t>Vol-II Part- B, Section 1, Clause 1.8.3,</w:t>
            </w:r>
          </w:p>
          <w:p w14:paraId="070A220D" w14:textId="08E6D75A" w:rsidR="00D55CCD" w:rsidRPr="004E6B44" w:rsidRDefault="00D55CCD" w:rsidP="00863133">
            <w:pPr>
              <w:jc w:val="both"/>
              <w:rPr>
                <w:rFonts w:ascii="Arial" w:hAnsi="Arial" w:cs="Arial"/>
                <w:sz w:val="24"/>
                <w:szCs w:val="24"/>
              </w:rPr>
            </w:pPr>
            <w:r w:rsidRPr="004E6B44">
              <w:rPr>
                <w:rFonts w:ascii="Arial" w:hAnsi="Arial" w:cs="Arial"/>
                <w:sz w:val="24"/>
                <w:szCs w:val="24"/>
              </w:rPr>
              <w:t>Point (b)</w:t>
            </w:r>
          </w:p>
        </w:tc>
        <w:tc>
          <w:tcPr>
            <w:tcW w:w="6095" w:type="dxa"/>
            <w:vAlign w:val="center"/>
          </w:tcPr>
          <w:p w14:paraId="1AE051FE" w14:textId="265740CC" w:rsidR="00D55CCD" w:rsidRPr="004E6B44" w:rsidRDefault="00D55CCD" w:rsidP="00863133">
            <w:pPr>
              <w:pStyle w:val="BodyText"/>
              <w:spacing w:before="115" w:line="247" w:lineRule="auto"/>
              <w:ind w:right="119"/>
              <w:jc w:val="both"/>
              <w:rPr>
                <w:rFonts w:ascii="Arial" w:hAnsi="Arial" w:cs="Arial"/>
                <w:sz w:val="24"/>
                <w:szCs w:val="24"/>
              </w:rPr>
            </w:pPr>
            <w:r w:rsidRPr="004E6B44">
              <w:rPr>
                <w:rFonts w:ascii="Arial" w:hAnsi="Arial" w:cs="Arial"/>
                <w:sz w:val="24"/>
                <w:szCs w:val="24"/>
              </w:rPr>
              <w:t>b)Organization of data and configuration</w:t>
            </w:r>
          </w:p>
          <w:p w14:paraId="2AC91328" w14:textId="2AB63CE4" w:rsidR="00D55CCD" w:rsidRPr="004E6B44" w:rsidRDefault="00D55CCD" w:rsidP="00863133">
            <w:pPr>
              <w:pStyle w:val="BodyText"/>
              <w:spacing w:before="115" w:line="247" w:lineRule="auto"/>
              <w:ind w:right="119"/>
              <w:jc w:val="both"/>
              <w:rPr>
                <w:rFonts w:ascii="Arial" w:hAnsi="Arial" w:cs="Arial"/>
                <w:sz w:val="24"/>
                <w:szCs w:val="24"/>
              </w:rPr>
            </w:pPr>
            <w:r w:rsidRPr="004E6B44">
              <w:rPr>
                <w:rFonts w:ascii="Arial" w:hAnsi="Arial" w:cs="Arial"/>
                <w:sz w:val="24"/>
                <w:szCs w:val="24"/>
              </w:rPr>
              <w:t xml:space="preserve">The asset or power system topology model hierarchical structure shall be stored in Historian System with versioning/archiving capability, and </w:t>
            </w:r>
            <w:r w:rsidRPr="004E6B44">
              <w:rPr>
                <w:rFonts w:ascii="Arial" w:hAnsi="Arial" w:cs="Arial"/>
                <w:b/>
                <w:sz w:val="24"/>
                <w:szCs w:val="24"/>
              </w:rPr>
              <w:t>with roll-ups to aggregate data on real-time basis.</w:t>
            </w:r>
            <w:r w:rsidRPr="004E6B44">
              <w:rPr>
                <w:rFonts w:ascii="Arial" w:hAnsi="Arial" w:cs="Arial"/>
                <w:sz w:val="24"/>
                <w:szCs w:val="24"/>
              </w:rPr>
              <w:t xml:space="preserve"> The Historian System must be able to link data points held within the Historian to the process model defined in SCADA System.</w:t>
            </w:r>
          </w:p>
        </w:tc>
        <w:tc>
          <w:tcPr>
            <w:tcW w:w="7371" w:type="dxa"/>
            <w:vAlign w:val="center"/>
          </w:tcPr>
          <w:p w14:paraId="2C4AB279" w14:textId="05FA8458" w:rsidR="00D55CCD" w:rsidRPr="004E6B44" w:rsidRDefault="00D55CCD" w:rsidP="00863133">
            <w:pPr>
              <w:pStyle w:val="BodyText"/>
              <w:spacing w:before="115" w:line="247" w:lineRule="auto"/>
              <w:ind w:right="119"/>
              <w:jc w:val="both"/>
              <w:rPr>
                <w:rFonts w:ascii="Arial" w:hAnsi="Arial" w:cs="Arial"/>
                <w:sz w:val="24"/>
                <w:szCs w:val="24"/>
              </w:rPr>
            </w:pPr>
            <w:bookmarkStart w:id="3" w:name="_Hlk148952328"/>
            <w:r w:rsidRPr="004E6B44">
              <w:rPr>
                <w:rFonts w:ascii="Arial" w:hAnsi="Arial" w:cs="Arial"/>
                <w:sz w:val="24"/>
                <w:szCs w:val="24"/>
              </w:rPr>
              <w:t>b)Organization of data and configuration</w:t>
            </w:r>
          </w:p>
          <w:p w14:paraId="48AD95E9" w14:textId="77777777" w:rsidR="00D55CCD" w:rsidRPr="004E6B44" w:rsidRDefault="00D55CCD" w:rsidP="00863133">
            <w:pPr>
              <w:pStyle w:val="BodyText"/>
              <w:spacing w:before="115" w:line="247" w:lineRule="auto"/>
              <w:ind w:right="119"/>
              <w:jc w:val="both"/>
              <w:rPr>
                <w:rFonts w:ascii="Arial" w:hAnsi="Arial" w:cs="Arial"/>
                <w:sz w:val="24"/>
                <w:szCs w:val="24"/>
              </w:rPr>
            </w:pPr>
            <w:r w:rsidRPr="004E6B44">
              <w:rPr>
                <w:rFonts w:ascii="Arial" w:hAnsi="Arial" w:cs="Arial"/>
                <w:sz w:val="24"/>
                <w:szCs w:val="24"/>
              </w:rPr>
              <w:t xml:space="preserve">Replace with </w:t>
            </w:r>
          </w:p>
          <w:p w14:paraId="7EF0B57A" w14:textId="465CF033" w:rsidR="00D55CCD" w:rsidRPr="004E6B44" w:rsidRDefault="00D55CCD" w:rsidP="00863133">
            <w:pPr>
              <w:pStyle w:val="BodyText"/>
              <w:spacing w:before="115" w:line="247" w:lineRule="auto"/>
              <w:ind w:right="119"/>
              <w:jc w:val="both"/>
              <w:rPr>
                <w:rFonts w:ascii="Arial" w:hAnsi="Arial" w:cs="Arial"/>
                <w:sz w:val="24"/>
                <w:szCs w:val="24"/>
              </w:rPr>
            </w:pPr>
            <w:r w:rsidRPr="004E6B44">
              <w:rPr>
                <w:rFonts w:ascii="Arial" w:hAnsi="Arial" w:cs="Arial"/>
                <w:sz w:val="24"/>
                <w:szCs w:val="24"/>
              </w:rPr>
              <w:t>The structure of Historian shall be as per power system hierarchical structure with versioning/archiving capability. The Historian System must be able to automatically populate the data points in the Historian once defined/modelled in SCADA System.</w:t>
            </w:r>
            <w:bookmarkEnd w:id="3"/>
          </w:p>
        </w:tc>
      </w:tr>
      <w:tr w:rsidR="00D55CCD" w:rsidRPr="004E6B44" w14:paraId="4F08AD47" w14:textId="77777777" w:rsidTr="00D55CCD">
        <w:trPr>
          <w:trHeight w:val="589"/>
        </w:trPr>
        <w:tc>
          <w:tcPr>
            <w:tcW w:w="567" w:type="dxa"/>
            <w:vAlign w:val="center"/>
          </w:tcPr>
          <w:p w14:paraId="0C3EB5B2"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5CCD2795" w14:textId="4ECD6DB2" w:rsidR="00D55CCD" w:rsidRPr="004E6B44" w:rsidRDefault="00D55CCD" w:rsidP="00863133">
            <w:pPr>
              <w:jc w:val="both"/>
              <w:rPr>
                <w:rFonts w:ascii="Arial" w:hAnsi="Arial" w:cs="Arial"/>
                <w:sz w:val="24"/>
                <w:szCs w:val="24"/>
              </w:rPr>
            </w:pPr>
            <w:r w:rsidRPr="004E6B44">
              <w:rPr>
                <w:rFonts w:ascii="Arial" w:hAnsi="Arial" w:cs="Arial"/>
                <w:sz w:val="24"/>
                <w:szCs w:val="24"/>
              </w:rPr>
              <w:t>Vol. II Part-B, Section – 1, Clause no. –</w:t>
            </w:r>
            <w:r w:rsidRPr="004E6B44">
              <w:rPr>
                <w:rFonts w:ascii="Arial" w:hAnsi="Arial" w:cs="Arial"/>
                <w:sz w:val="24"/>
                <w:szCs w:val="24"/>
              </w:rPr>
              <w:lastRenderedPageBreak/>
              <w:t>1.8.3 , Point (c)</w:t>
            </w:r>
          </w:p>
        </w:tc>
        <w:tc>
          <w:tcPr>
            <w:tcW w:w="6095" w:type="dxa"/>
            <w:vAlign w:val="center"/>
          </w:tcPr>
          <w:p w14:paraId="39F61A55" w14:textId="419CF948"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rPr>
              <w:lastRenderedPageBreak/>
              <w:t>c) Real-time data interfaces</w:t>
            </w:r>
          </w:p>
          <w:p w14:paraId="315D1276" w14:textId="77777777" w:rsidR="00D55CCD" w:rsidRPr="004E6B44" w:rsidRDefault="00D55CCD" w:rsidP="00863133">
            <w:pPr>
              <w:autoSpaceDE w:val="0"/>
              <w:autoSpaceDN w:val="0"/>
              <w:adjustRightInd w:val="0"/>
              <w:jc w:val="both"/>
              <w:rPr>
                <w:rFonts w:ascii="Arial" w:hAnsi="Arial" w:cs="Arial"/>
                <w:sz w:val="24"/>
                <w:szCs w:val="24"/>
              </w:rPr>
            </w:pPr>
          </w:p>
          <w:p w14:paraId="457468A1" w14:textId="3FCAA099" w:rsidR="00D55CCD" w:rsidRPr="004E6B44" w:rsidRDefault="00D55CCD" w:rsidP="00863133">
            <w:pPr>
              <w:pStyle w:val="BodyText"/>
              <w:spacing w:before="115" w:line="247" w:lineRule="auto"/>
              <w:ind w:right="119"/>
              <w:jc w:val="both"/>
              <w:rPr>
                <w:rFonts w:ascii="Arial" w:hAnsi="Arial" w:cs="Arial"/>
                <w:sz w:val="24"/>
                <w:szCs w:val="24"/>
              </w:rPr>
            </w:pPr>
            <w:r w:rsidRPr="004E6B44">
              <w:rPr>
                <w:rFonts w:ascii="Arial" w:hAnsi="Arial" w:cs="Arial"/>
                <w:sz w:val="24"/>
                <w:szCs w:val="24"/>
              </w:rPr>
              <w:t xml:space="preserve">…The Historian System shall provide real-time, fault-tolerant, high-speed links from any industrial automated real-time data sources through an industry standard interfaces such as multiple OPC industry </w:t>
            </w:r>
            <w:r w:rsidRPr="004E6B44">
              <w:rPr>
                <w:rFonts w:ascii="Arial" w:hAnsi="Arial" w:cs="Arial"/>
                <w:sz w:val="24"/>
                <w:szCs w:val="24"/>
              </w:rPr>
              <w:lastRenderedPageBreak/>
              <w:t xml:space="preserve">standards, OPC DA, OPC UA and OPC HDA, connector. Also, it shall have interfaces compatible with </w:t>
            </w:r>
            <w:r w:rsidRPr="004E6B44">
              <w:rPr>
                <w:rFonts w:ascii="Arial" w:hAnsi="Arial" w:cs="Arial"/>
                <w:b/>
                <w:bCs/>
                <w:sz w:val="24"/>
                <w:szCs w:val="24"/>
              </w:rPr>
              <w:t>DAS (1.0a and 2.0) compliant servers,</w:t>
            </w:r>
            <w:r w:rsidRPr="004E6B44">
              <w:rPr>
                <w:rFonts w:ascii="Arial" w:hAnsi="Arial" w:cs="Arial"/>
                <w:sz w:val="24"/>
                <w:szCs w:val="24"/>
              </w:rPr>
              <w:t xml:space="preserve"> SOAP, REST, SQL, ODBC, OLEDB, Modbus, ASCII, and text….</w:t>
            </w:r>
          </w:p>
        </w:tc>
        <w:tc>
          <w:tcPr>
            <w:tcW w:w="7371" w:type="dxa"/>
            <w:vAlign w:val="center"/>
          </w:tcPr>
          <w:p w14:paraId="605A0321" w14:textId="0417A995" w:rsidR="00D55CCD" w:rsidRPr="004E6B44" w:rsidRDefault="00D55CCD" w:rsidP="00863133">
            <w:pPr>
              <w:autoSpaceDE w:val="0"/>
              <w:autoSpaceDN w:val="0"/>
              <w:adjustRightInd w:val="0"/>
              <w:jc w:val="both"/>
              <w:rPr>
                <w:rFonts w:ascii="Arial" w:hAnsi="Arial" w:cs="Arial"/>
                <w:sz w:val="24"/>
                <w:szCs w:val="24"/>
                <w:lang w:bidi="hi-IN"/>
              </w:rPr>
            </w:pPr>
            <w:r w:rsidRPr="004E6B44">
              <w:rPr>
                <w:rFonts w:ascii="Arial" w:hAnsi="Arial" w:cs="Arial"/>
                <w:sz w:val="24"/>
                <w:szCs w:val="24"/>
              </w:rPr>
              <w:lastRenderedPageBreak/>
              <w:t>c) Real-time data interfaces</w:t>
            </w:r>
          </w:p>
          <w:p w14:paraId="7836E18D" w14:textId="77777777" w:rsidR="00D55CCD" w:rsidRPr="004E6B44" w:rsidRDefault="00D55CCD" w:rsidP="00863133">
            <w:pPr>
              <w:autoSpaceDE w:val="0"/>
              <w:autoSpaceDN w:val="0"/>
              <w:adjustRightInd w:val="0"/>
              <w:jc w:val="both"/>
              <w:rPr>
                <w:rFonts w:ascii="Arial" w:hAnsi="Arial" w:cs="Arial"/>
                <w:sz w:val="24"/>
                <w:szCs w:val="24"/>
                <w:lang w:bidi="hi-IN"/>
              </w:rPr>
            </w:pPr>
          </w:p>
          <w:p w14:paraId="6C77D2E2" w14:textId="77777777" w:rsidR="00D55CCD" w:rsidRPr="004E6B44" w:rsidRDefault="00D55CCD" w:rsidP="00863133">
            <w:pPr>
              <w:autoSpaceDE w:val="0"/>
              <w:autoSpaceDN w:val="0"/>
              <w:adjustRightInd w:val="0"/>
              <w:jc w:val="both"/>
              <w:rPr>
                <w:rFonts w:ascii="Arial" w:hAnsi="Arial" w:cs="Arial"/>
                <w:sz w:val="24"/>
                <w:szCs w:val="24"/>
                <w:lang w:bidi="hi-IN"/>
              </w:rPr>
            </w:pPr>
            <w:r w:rsidRPr="004E6B44">
              <w:rPr>
                <w:rFonts w:ascii="Arial" w:hAnsi="Arial" w:cs="Arial"/>
                <w:sz w:val="24"/>
                <w:szCs w:val="24"/>
                <w:lang w:bidi="hi-IN"/>
              </w:rPr>
              <w:t xml:space="preserve">Replace with </w:t>
            </w:r>
          </w:p>
          <w:p w14:paraId="4BE22143" w14:textId="77777777" w:rsidR="00D55CCD" w:rsidRPr="004E6B44" w:rsidRDefault="00D55CCD" w:rsidP="00863133">
            <w:pPr>
              <w:autoSpaceDE w:val="0"/>
              <w:autoSpaceDN w:val="0"/>
              <w:adjustRightInd w:val="0"/>
              <w:jc w:val="both"/>
              <w:rPr>
                <w:rFonts w:ascii="Arial" w:hAnsi="Arial" w:cs="Arial"/>
                <w:sz w:val="24"/>
                <w:szCs w:val="24"/>
                <w:lang w:bidi="hi-IN"/>
              </w:rPr>
            </w:pPr>
          </w:p>
          <w:p w14:paraId="1DDEB8BD" w14:textId="58BE2EA4" w:rsidR="00D55CCD" w:rsidRPr="004E6B44" w:rsidRDefault="00D55CCD" w:rsidP="00863133">
            <w:pPr>
              <w:pStyle w:val="BodyText"/>
              <w:spacing w:before="115" w:line="247" w:lineRule="auto"/>
              <w:ind w:right="119"/>
              <w:jc w:val="both"/>
              <w:rPr>
                <w:rFonts w:ascii="Arial" w:hAnsi="Arial" w:cs="Arial"/>
                <w:sz w:val="24"/>
                <w:szCs w:val="24"/>
              </w:rPr>
            </w:pPr>
            <w:r w:rsidRPr="004E6B44">
              <w:rPr>
                <w:rFonts w:ascii="Arial" w:hAnsi="Arial" w:cs="Arial"/>
                <w:sz w:val="24"/>
                <w:szCs w:val="24"/>
                <w:lang w:bidi="hi-IN"/>
              </w:rPr>
              <w:t xml:space="preserve">…The Historian System shall have real-time, fault-tolerant, high-speed links for data exchange </w:t>
            </w:r>
            <w:r w:rsidRPr="004E6B44">
              <w:rPr>
                <w:rFonts w:ascii="Arial" w:hAnsi="Arial" w:cs="Arial"/>
                <w:b/>
                <w:bCs/>
                <w:sz w:val="24"/>
                <w:szCs w:val="24"/>
                <w:lang w:bidi="hi-IN"/>
              </w:rPr>
              <w:t xml:space="preserve">(import &amp; </w:t>
            </w:r>
            <w:r w:rsidRPr="004E6B44" w:rsidDel="0006389B">
              <w:rPr>
                <w:rFonts w:ascii="Arial" w:hAnsi="Arial" w:cs="Arial"/>
                <w:b/>
                <w:bCs/>
                <w:sz w:val="24"/>
                <w:szCs w:val="24"/>
                <w:lang w:bidi="hi-IN"/>
              </w:rPr>
              <w:t>export)</w:t>
            </w:r>
            <w:r w:rsidRPr="004E6B44" w:rsidDel="0006389B">
              <w:rPr>
                <w:rFonts w:ascii="Arial" w:hAnsi="Arial" w:cs="Arial"/>
                <w:sz w:val="24"/>
                <w:szCs w:val="24"/>
                <w:lang w:bidi="hi-IN"/>
              </w:rPr>
              <w:t xml:space="preserve"> </w:t>
            </w:r>
            <w:r w:rsidRPr="004E6B44">
              <w:rPr>
                <w:rFonts w:ascii="Arial" w:hAnsi="Arial" w:cs="Arial"/>
                <w:sz w:val="24"/>
                <w:szCs w:val="24"/>
                <w:lang w:bidi="hi-IN"/>
              </w:rPr>
              <w:t>from</w:t>
            </w:r>
            <w:r w:rsidRPr="004E6B44">
              <w:rPr>
                <w:rFonts w:ascii="Arial" w:hAnsi="Arial" w:cs="Arial"/>
                <w:b/>
                <w:bCs/>
                <w:sz w:val="24"/>
                <w:szCs w:val="24"/>
                <w:lang w:bidi="hi-IN"/>
              </w:rPr>
              <w:t>/to</w:t>
            </w:r>
            <w:r w:rsidRPr="004E6B44">
              <w:rPr>
                <w:rFonts w:ascii="Arial" w:hAnsi="Arial" w:cs="Arial"/>
                <w:sz w:val="24"/>
                <w:szCs w:val="24"/>
                <w:lang w:bidi="hi-IN"/>
              </w:rPr>
              <w:t xml:space="preserve"> any </w:t>
            </w:r>
            <w:r w:rsidRPr="004E6B44">
              <w:rPr>
                <w:rFonts w:ascii="Arial" w:hAnsi="Arial" w:cs="Arial"/>
                <w:sz w:val="24"/>
                <w:szCs w:val="24"/>
              </w:rPr>
              <w:lastRenderedPageBreak/>
              <w:t xml:space="preserve">industrial automated real-time and </w:t>
            </w:r>
            <w:r w:rsidRPr="004E6B44">
              <w:rPr>
                <w:rFonts w:ascii="Arial" w:hAnsi="Arial" w:cs="Arial"/>
                <w:b/>
                <w:bCs/>
                <w:sz w:val="24"/>
                <w:szCs w:val="24"/>
              </w:rPr>
              <w:t>archived data sources</w:t>
            </w:r>
            <w:r w:rsidRPr="004E6B44">
              <w:rPr>
                <w:rFonts w:ascii="Arial" w:hAnsi="Arial" w:cs="Arial"/>
                <w:sz w:val="24"/>
                <w:szCs w:val="24"/>
              </w:rPr>
              <w:t xml:space="preserve"> through </w:t>
            </w:r>
            <w:r w:rsidRPr="004E6B44">
              <w:rPr>
                <w:rFonts w:ascii="Arial" w:hAnsi="Arial" w:cs="Arial"/>
                <w:sz w:val="24"/>
                <w:szCs w:val="24"/>
                <w:lang w:bidi="hi-IN"/>
              </w:rPr>
              <w:t xml:space="preserve">industry standard interfaces such as multiple OPC industry standards, OPC DA, OPC UA and OPC HDA, connector. Also, it shall have interfaces compatible with </w:t>
            </w:r>
            <w:r w:rsidRPr="004E6B44">
              <w:rPr>
                <w:rFonts w:ascii="Arial" w:hAnsi="Arial" w:cs="Arial"/>
                <w:b/>
                <w:sz w:val="24"/>
                <w:szCs w:val="24"/>
                <w:lang w:bidi="hi-IN"/>
              </w:rPr>
              <w:t>either</w:t>
            </w:r>
            <w:r w:rsidRPr="004E6B44">
              <w:rPr>
                <w:rFonts w:ascii="Arial" w:hAnsi="Arial" w:cs="Arial"/>
                <w:sz w:val="24"/>
                <w:szCs w:val="24"/>
                <w:lang w:bidi="hi-IN"/>
              </w:rPr>
              <w:t xml:space="preserve"> SOAP </w:t>
            </w:r>
            <w:r w:rsidRPr="004E6B44">
              <w:rPr>
                <w:rFonts w:ascii="Arial" w:hAnsi="Arial" w:cs="Arial"/>
                <w:b/>
                <w:sz w:val="24"/>
                <w:szCs w:val="24"/>
                <w:lang w:bidi="hi-IN"/>
              </w:rPr>
              <w:t>or</w:t>
            </w:r>
            <w:r w:rsidRPr="004E6B44">
              <w:rPr>
                <w:rFonts w:ascii="Arial" w:hAnsi="Arial" w:cs="Arial"/>
                <w:sz w:val="24"/>
                <w:szCs w:val="24"/>
                <w:lang w:bidi="hi-IN"/>
              </w:rPr>
              <w:t xml:space="preserve"> REST, SQL, ODBC, OLEDB, Modbus, ASCII, and text (csv/excel formats)….. </w:t>
            </w:r>
          </w:p>
        </w:tc>
      </w:tr>
      <w:tr w:rsidR="00D55CCD" w:rsidRPr="004E6B44" w14:paraId="7F189CB5" w14:textId="77777777" w:rsidTr="00D55CCD">
        <w:trPr>
          <w:trHeight w:val="618"/>
        </w:trPr>
        <w:tc>
          <w:tcPr>
            <w:tcW w:w="567" w:type="dxa"/>
            <w:vAlign w:val="center"/>
          </w:tcPr>
          <w:p w14:paraId="0650824C"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59A34073" w14:textId="16B1B2E7" w:rsidR="00D55CCD" w:rsidRPr="004E6B44" w:rsidRDefault="00D55CCD" w:rsidP="00863133">
            <w:pPr>
              <w:jc w:val="both"/>
              <w:rPr>
                <w:rFonts w:ascii="Arial" w:hAnsi="Arial" w:cs="Arial"/>
                <w:sz w:val="24"/>
                <w:szCs w:val="24"/>
              </w:rPr>
            </w:pPr>
            <w:r w:rsidRPr="004E6B44">
              <w:rPr>
                <w:rFonts w:ascii="Arial" w:hAnsi="Arial" w:cs="Arial"/>
                <w:sz w:val="24"/>
                <w:szCs w:val="24"/>
              </w:rPr>
              <w:t xml:space="preserve">Vol. II Part-B, Section – 1, Clause no. –1.8.3 , Point (d) </w:t>
            </w:r>
          </w:p>
        </w:tc>
        <w:tc>
          <w:tcPr>
            <w:tcW w:w="6095" w:type="dxa"/>
            <w:vAlign w:val="center"/>
          </w:tcPr>
          <w:p w14:paraId="1F51BC9D" w14:textId="5692A350"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rPr>
              <w:t>d)Calculated values</w:t>
            </w:r>
          </w:p>
          <w:p w14:paraId="66EC675F" w14:textId="6FD02614"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rPr>
              <w:t xml:space="preserve">…The calculation engine shall be able to define calculation functions </w:t>
            </w:r>
            <w:r w:rsidRPr="004E6B44">
              <w:rPr>
                <w:rFonts w:ascii="Arial" w:hAnsi="Arial" w:cs="Arial"/>
                <w:b/>
                <w:bCs/>
                <w:sz w:val="24"/>
                <w:szCs w:val="24"/>
              </w:rPr>
              <w:t>as aggregations; based on equipment type, system voltage, station-wise, region-wise, area-wise, asset type, totalizers (accumulators), and performance equations formulas</w:t>
            </w:r>
            <w:r w:rsidRPr="004E6B44">
              <w:rPr>
                <w:rFonts w:ascii="Arial" w:hAnsi="Arial" w:cs="Arial"/>
                <w:sz w:val="24"/>
                <w:szCs w:val="24"/>
              </w:rPr>
              <w:t xml:space="preserve"> and shall support periodic or time-based or event-based triggers…</w:t>
            </w:r>
          </w:p>
        </w:tc>
        <w:tc>
          <w:tcPr>
            <w:tcW w:w="7371" w:type="dxa"/>
            <w:vAlign w:val="center"/>
          </w:tcPr>
          <w:p w14:paraId="53EE9E99" w14:textId="77777777"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rPr>
              <w:t>d)Calculated values</w:t>
            </w:r>
          </w:p>
          <w:p w14:paraId="3E9C864A" w14:textId="77777777" w:rsidR="00D55CCD" w:rsidRPr="004E6B44" w:rsidRDefault="00D55CCD" w:rsidP="00863133">
            <w:pPr>
              <w:autoSpaceDE w:val="0"/>
              <w:autoSpaceDN w:val="0"/>
              <w:adjustRightInd w:val="0"/>
              <w:jc w:val="both"/>
              <w:rPr>
                <w:rFonts w:ascii="Arial" w:hAnsi="Arial" w:cs="Arial"/>
                <w:sz w:val="24"/>
                <w:szCs w:val="24"/>
                <w:lang w:bidi="hi-IN"/>
              </w:rPr>
            </w:pPr>
          </w:p>
          <w:p w14:paraId="28DCAD91" w14:textId="098B432B" w:rsidR="00D55CCD" w:rsidRPr="004E6B44" w:rsidRDefault="00D55CCD" w:rsidP="00863133">
            <w:pPr>
              <w:autoSpaceDE w:val="0"/>
              <w:autoSpaceDN w:val="0"/>
              <w:adjustRightInd w:val="0"/>
              <w:jc w:val="both"/>
              <w:rPr>
                <w:rFonts w:ascii="Arial" w:hAnsi="Arial" w:cs="Arial"/>
                <w:sz w:val="24"/>
                <w:szCs w:val="24"/>
                <w:lang w:bidi="hi-IN"/>
              </w:rPr>
            </w:pPr>
            <w:r w:rsidRPr="004E6B44">
              <w:rPr>
                <w:rFonts w:ascii="Arial" w:hAnsi="Arial" w:cs="Arial"/>
                <w:sz w:val="24"/>
                <w:szCs w:val="24"/>
                <w:lang w:bidi="hi-IN"/>
              </w:rPr>
              <w:t xml:space="preserve">Replace with </w:t>
            </w:r>
          </w:p>
          <w:p w14:paraId="24CD1B8F" w14:textId="77777777" w:rsidR="00D55CCD" w:rsidRPr="004E6B44" w:rsidRDefault="00D55CCD" w:rsidP="00863133">
            <w:pPr>
              <w:autoSpaceDE w:val="0"/>
              <w:autoSpaceDN w:val="0"/>
              <w:adjustRightInd w:val="0"/>
              <w:jc w:val="both"/>
              <w:rPr>
                <w:rFonts w:ascii="Arial" w:hAnsi="Arial" w:cs="Arial"/>
                <w:sz w:val="24"/>
                <w:szCs w:val="24"/>
                <w:lang w:bidi="hi-IN"/>
              </w:rPr>
            </w:pPr>
          </w:p>
          <w:p w14:paraId="1646A16C" w14:textId="4CFAB6D7"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lang w:bidi="hi-IN"/>
              </w:rPr>
              <w:t xml:space="preserve">..The calculation engine shall be able to define calculation functions </w:t>
            </w:r>
            <w:r w:rsidRPr="004E6B44">
              <w:rPr>
                <w:rFonts w:ascii="Arial" w:hAnsi="Arial" w:cs="Arial"/>
                <w:b/>
                <w:bCs/>
                <w:sz w:val="24"/>
                <w:szCs w:val="24"/>
                <w:lang w:bidi="hi-IN"/>
              </w:rPr>
              <w:t>as per user requirements</w:t>
            </w:r>
            <w:r w:rsidRPr="004E6B44">
              <w:rPr>
                <w:rFonts w:ascii="Arial" w:hAnsi="Arial" w:cs="Arial"/>
                <w:sz w:val="24"/>
                <w:szCs w:val="24"/>
                <w:lang w:bidi="hi-IN"/>
              </w:rPr>
              <w:t xml:space="preserve"> and shall support periodic or time-based or event-based triggers…</w:t>
            </w:r>
          </w:p>
        </w:tc>
      </w:tr>
      <w:tr w:rsidR="00D55CCD" w:rsidRPr="004E6B44" w14:paraId="1D1A7034" w14:textId="77777777" w:rsidTr="00D55CCD">
        <w:trPr>
          <w:trHeight w:val="447"/>
        </w:trPr>
        <w:tc>
          <w:tcPr>
            <w:tcW w:w="567" w:type="dxa"/>
            <w:vAlign w:val="center"/>
          </w:tcPr>
          <w:p w14:paraId="531E11B2"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4399B3F4" w14:textId="2AC93456" w:rsidR="00D55CCD" w:rsidRPr="004E6B44" w:rsidRDefault="00D55CCD" w:rsidP="00863133">
            <w:pPr>
              <w:jc w:val="both"/>
              <w:rPr>
                <w:rFonts w:ascii="Arial" w:hAnsi="Arial" w:cs="Arial"/>
                <w:sz w:val="24"/>
                <w:szCs w:val="24"/>
              </w:rPr>
            </w:pPr>
            <w:r w:rsidRPr="004E6B44">
              <w:rPr>
                <w:rFonts w:ascii="Arial" w:hAnsi="Arial" w:cs="Arial"/>
                <w:sz w:val="24"/>
                <w:szCs w:val="24"/>
              </w:rPr>
              <w:t xml:space="preserve">Vol. II Part-B, Section – 1, Clause no. –1.8.3, Point (e) </w:t>
            </w:r>
          </w:p>
        </w:tc>
        <w:tc>
          <w:tcPr>
            <w:tcW w:w="6095" w:type="dxa"/>
            <w:vAlign w:val="center"/>
          </w:tcPr>
          <w:p w14:paraId="4B7DF0CA" w14:textId="3A1A0C92" w:rsidR="00D55CCD" w:rsidRPr="004E6B44" w:rsidRDefault="00D55CCD" w:rsidP="00863133">
            <w:pPr>
              <w:autoSpaceDE w:val="0"/>
              <w:autoSpaceDN w:val="0"/>
              <w:adjustRightInd w:val="0"/>
              <w:jc w:val="both"/>
              <w:rPr>
                <w:rFonts w:ascii="Arial" w:eastAsia="Times New Roman" w:hAnsi="Arial" w:cs="Arial"/>
                <w:sz w:val="24"/>
                <w:szCs w:val="24"/>
                <w:lang w:eastAsia="zh-CN" w:bidi="hi-IN"/>
              </w:rPr>
            </w:pPr>
            <w:r w:rsidRPr="004E6B44">
              <w:rPr>
                <w:rFonts w:ascii="Arial" w:hAnsi="Arial" w:cs="Arial"/>
                <w:sz w:val="24"/>
                <w:szCs w:val="24"/>
              </w:rPr>
              <w:t>e) Graphical user interface</w:t>
            </w:r>
          </w:p>
          <w:p w14:paraId="11ACF8EA" w14:textId="77777777" w:rsidR="00D55CCD" w:rsidRPr="004E6B44" w:rsidRDefault="00D55CCD" w:rsidP="00863133">
            <w:pPr>
              <w:autoSpaceDE w:val="0"/>
              <w:autoSpaceDN w:val="0"/>
              <w:adjustRightInd w:val="0"/>
              <w:jc w:val="both"/>
              <w:rPr>
                <w:rFonts w:ascii="Arial" w:eastAsia="Times New Roman" w:hAnsi="Arial" w:cs="Arial"/>
                <w:sz w:val="24"/>
                <w:szCs w:val="24"/>
                <w:lang w:eastAsia="zh-CN" w:bidi="hi-IN"/>
              </w:rPr>
            </w:pPr>
          </w:p>
          <w:p w14:paraId="0F320B84" w14:textId="7B172309" w:rsidR="00D55CCD" w:rsidRPr="004E6B44" w:rsidRDefault="00D55CCD" w:rsidP="00863133">
            <w:pPr>
              <w:autoSpaceDE w:val="0"/>
              <w:autoSpaceDN w:val="0"/>
              <w:adjustRightInd w:val="0"/>
              <w:jc w:val="both"/>
              <w:rPr>
                <w:rFonts w:ascii="Arial" w:eastAsia="Times New Roman" w:hAnsi="Arial" w:cs="Arial"/>
                <w:sz w:val="24"/>
                <w:szCs w:val="24"/>
                <w:lang w:eastAsia="zh-CN" w:bidi="hi-IN"/>
              </w:rPr>
            </w:pPr>
            <w:r w:rsidRPr="004E6B44">
              <w:rPr>
                <w:rFonts w:ascii="Arial" w:eastAsia="Times New Roman" w:hAnsi="Arial" w:cs="Arial"/>
                <w:sz w:val="24"/>
                <w:szCs w:val="24"/>
                <w:lang w:eastAsia="zh-CN" w:bidi="hi-IN"/>
              </w:rPr>
              <w:t>j)…</w:t>
            </w:r>
            <w:r w:rsidRPr="004E6B44">
              <w:t xml:space="preserve"> </w:t>
            </w:r>
            <w:r w:rsidRPr="004E6B44">
              <w:rPr>
                <w:rFonts w:ascii="Arial" w:eastAsia="Times New Roman" w:hAnsi="Arial" w:cs="Arial"/>
                <w:sz w:val="24"/>
                <w:szCs w:val="24"/>
                <w:lang w:eastAsia="zh-CN" w:bidi="hi-IN"/>
              </w:rPr>
              <w:t>End-users tool to build, modify and</w:t>
            </w:r>
          </w:p>
          <w:p w14:paraId="7A996CC2" w14:textId="5E9C0EE6" w:rsidR="00D55CCD" w:rsidRPr="004E6B44" w:rsidRDefault="00D55CCD" w:rsidP="00863133">
            <w:pPr>
              <w:autoSpaceDE w:val="0"/>
              <w:autoSpaceDN w:val="0"/>
              <w:adjustRightInd w:val="0"/>
              <w:jc w:val="both"/>
              <w:rPr>
                <w:rFonts w:ascii="Arial" w:eastAsia="Times New Roman" w:hAnsi="Arial" w:cs="Arial"/>
                <w:sz w:val="24"/>
                <w:szCs w:val="24"/>
                <w:lang w:eastAsia="zh-CN" w:bidi="hi-IN"/>
              </w:rPr>
            </w:pPr>
            <w:r w:rsidRPr="004E6B44">
              <w:rPr>
                <w:rFonts w:ascii="Arial" w:eastAsia="Times New Roman" w:hAnsi="Arial" w:cs="Arial"/>
                <w:sz w:val="24"/>
                <w:szCs w:val="24"/>
                <w:lang w:eastAsia="zh-CN" w:bidi="hi-IN"/>
              </w:rPr>
              <w:t xml:space="preserve">manage displays SLD (Single-Line-Diagrams) and multiple build-in analytics from amongst graphs, bar-charts (horizontal or vertical), XY plots (can be rotated in any direction), pie-charts, scatter plot, box-plot (refer to Appendix-B), heat map, GG Plots, Correlation Matrix , violin plot, Density Plot, candlestick chart, histograms, 3-D plots, </w:t>
            </w:r>
            <w:r w:rsidRPr="004E6B44">
              <w:rPr>
                <w:rFonts w:ascii="Arial" w:eastAsia="Times New Roman" w:hAnsi="Arial" w:cs="Arial"/>
                <w:b/>
                <w:bCs/>
                <w:sz w:val="24"/>
                <w:szCs w:val="24"/>
                <w:lang w:eastAsia="zh-CN" w:bidi="hi-IN"/>
              </w:rPr>
              <w:t>multi-state symbols, layers</w:t>
            </w:r>
            <w:r w:rsidRPr="004E6B44">
              <w:rPr>
                <w:rFonts w:ascii="Arial" w:eastAsia="Times New Roman" w:hAnsi="Arial" w:cs="Arial"/>
                <w:sz w:val="24"/>
                <w:szCs w:val="24"/>
                <w:lang w:eastAsia="zh-CN" w:bidi="hi-IN"/>
              </w:rPr>
              <w:t>, etc.</w:t>
            </w:r>
          </w:p>
        </w:tc>
        <w:tc>
          <w:tcPr>
            <w:tcW w:w="7371" w:type="dxa"/>
            <w:vAlign w:val="center"/>
          </w:tcPr>
          <w:p w14:paraId="40DA42BE" w14:textId="5AFFAA1C" w:rsidR="00D55CCD" w:rsidRPr="004E6B44" w:rsidRDefault="00D55CCD" w:rsidP="00863133">
            <w:pPr>
              <w:autoSpaceDE w:val="0"/>
              <w:autoSpaceDN w:val="0"/>
              <w:adjustRightInd w:val="0"/>
              <w:jc w:val="both"/>
              <w:rPr>
                <w:rFonts w:ascii="Arial" w:eastAsia="Times New Roman" w:hAnsi="Arial" w:cs="Arial"/>
                <w:sz w:val="24"/>
                <w:szCs w:val="24"/>
                <w:lang w:eastAsia="zh-CN" w:bidi="hi-IN"/>
              </w:rPr>
            </w:pPr>
            <w:r w:rsidRPr="004E6B44">
              <w:rPr>
                <w:rFonts w:ascii="Arial" w:hAnsi="Arial" w:cs="Arial"/>
                <w:sz w:val="24"/>
                <w:szCs w:val="24"/>
              </w:rPr>
              <w:t>e) Graphical user interface</w:t>
            </w:r>
          </w:p>
          <w:p w14:paraId="29D08C0A" w14:textId="77777777" w:rsidR="00D55CCD" w:rsidRPr="004E6B44" w:rsidRDefault="00D55CCD" w:rsidP="00863133">
            <w:pPr>
              <w:autoSpaceDE w:val="0"/>
              <w:autoSpaceDN w:val="0"/>
              <w:adjustRightInd w:val="0"/>
              <w:jc w:val="both"/>
              <w:rPr>
                <w:rFonts w:ascii="Arial" w:eastAsia="Times New Roman" w:hAnsi="Arial" w:cs="Arial"/>
                <w:sz w:val="24"/>
                <w:szCs w:val="24"/>
                <w:lang w:eastAsia="zh-CN" w:bidi="hi-IN"/>
              </w:rPr>
            </w:pPr>
          </w:p>
          <w:p w14:paraId="204316FE" w14:textId="3A4FFE03" w:rsidR="00D55CCD" w:rsidRPr="004E6B44" w:rsidRDefault="00D55CCD" w:rsidP="00863133">
            <w:pPr>
              <w:autoSpaceDE w:val="0"/>
              <w:autoSpaceDN w:val="0"/>
              <w:adjustRightInd w:val="0"/>
              <w:jc w:val="both"/>
              <w:rPr>
                <w:rFonts w:ascii="Arial" w:eastAsia="Times New Roman" w:hAnsi="Arial" w:cs="Arial"/>
                <w:sz w:val="24"/>
                <w:szCs w:val="24"/>
                <w:lang w:eastAsia="zh-CN" w:bidi="hi-IN"/>
              </w:rPr>
            </w:pPr>
            <w:r w:rsidRPr="004E6B44">
              <w:rPr>
                <w:rFonts w:ascii="Arial" w:eastAsia="Times New Roman" w:hAnsi="Arial" w:cs="Arial"/>
                <w:sz w:val="24"/>
                <w:szCs w:val="24"/>
                <w:lang w:eastAsia="zh-CN" w:bidi="hi-IN"/>
              </w:rPr>
              <w:t>Replace with</w:t>
            </w:r>
          </w:p>
          <w:p w14:paraId="48D5C126" w14:textId="77777777" w:rsidR="00D55CCD" w:rsidRPr="004E6B44" w:rsidRDefault="00D55CCD" w:rsidP="00863133">
            <w:pPr>
              <w:autoSpaceDE w:val="0"/>
              <w:autoSpaceDN w:val="0"/>
              <w:adjustRightInd w:val="0"/>
              <w:jc w:val="both"/>
              <w:rPr>
                <w:rFonts w:ascii="Arial" w:eastAsia="Times New Roman" w:hAnsi="Arial" w:cs="Arial"/>
                <w:sz w:val="24"/>
                <w:szCs w:val="24"/>
                <w:lang w:eastAsia="zh-CN" w:bidi="hi-IN"/>
              </w:rPr>
            </w:pPr>
          </w:p>
          <w:p w14:paraId="6AEE3580" w14:textId="6E36093E" w:rsidR="00D55CCD" w:rsidRPr="004E6B44" w:rsidRDefault="00D55CCD" w:rsidP="00863133">
            <w:pPr>
              <w:autoSpaceDE w:val="0"/>
              <w:autoSpaceDN w:val="0"/>
              <w:adjustRightInd w:val="0"/>
              <w:jc w:val="both"/>
              <w:rPr>
                <w:rFonts w:ascii="Arial" w:eastAsia="Times New Roman" w:hAnsi="Arial" w:cs="Arial"/>
                <w:sz w:val="24"/>
                <w:szCs w:val="24"/>
                <w:lang w:eastAsia="zh-CN" w:bidi="hi-IN"/>
              </w:rPr>
            </w:pPr>
            <w:r w:rsidRPr="004E6B44">
              <w:rPr>
                <w:rFonts w:ascii="Arial" w:eastAsia="Times New Roman" w:hAnsi="Arial" w:cs="Arial"/>
                <w:sz w:val="24"/>
                <w:szCs w:val="24"/>
                <w:lang w:eastAsia="zh-CN" w:bidi="hi-IN"/>
              </w:rPr>
              <w:t>j)… End-users tool to build, modify and manage displays SLD (Single-Line-Diagrams) and multiple build-in analytics from amongst graphs, bar-charts (horizontal or vertical), XY plots (can be rotated in any direction), pie-charts, scatter plot, box-plot (refer to Appendix-B), heat map, GG Plots, Correlation Matrix , violin plot, Density Plot, candlestick chart, histograms, 3-D plots etc.…</w:t>
            </w:r>
          </w:p>
        </w:tc>
      </w:tr>
      <w:tr w:rsidR="00D55CCD" w:rsidRPr="004E6B44" w14:paraId="27FBF5DC" w14:textId="77777777" w:rsidTr="00D55CCD">
        <w:trPr>
          <w:trHeight w:val="618"/>
        </w:trPr>
        <w:tc>
          <w:tcPr>
            <w:tcW w:w="567" w:type="dxa"/>
            <w:vAlign w:val="center"/>
          </w:tcPr>
          <w:p w14:paraId="0AD62C3E"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556BF068" w14:textId="7476601F" w:rsidR="00D55CCD" w:rsidRPr="004E6B44" w:rsidRDefault="00D55CCD" w:rsidP="00863133">
            <w:pPr>
              <w:jc w:val="both"/>
              <w:rPr>
                <w:rFonts w:ascii="Arial" w:hAnsi="Arial" w:cs="Arial"/>
                <w:sz w:val="24"/>
                <w:szCs w:val="24"/>
              </w:rPr>
            </w:pPr>
            <w:r w:rsidRPr="004E6B44">
              <w:rPr>
                <w:rFonts w:ascii="Arial" w:hAnsi="Arial" w:cs="Arial"/>
                <w:sz w:val="24"/>
                <w:szCs w:val="24"/>
              </w:rPr>
              <w:t xml:space="preserve">Vol. II Part-B, Section – 1, Clause no. –1.8.3 , Point (g) </w:t>
            </w:r>
          </w:p>
        </w:tc>
        <w:tc>
          <w:tcPr>
            <w:tcW w:w="6095" w:type="dxa"/>
            <w:vAlign w:val="center"/>
          </w:tcPr>
          <w:p w14:paraId="10012EED" w14:textId="7933CD02" w:rsidR="00D55CCD" w:rsidRPr="004E6B44" w:rsidRDefault="00D55CCD" w:rsidP="00863133">
            <w:pPr>
              <w:autoSpaceDE w:val="0"/>
              <w:autoSpaceDN w:val="0"/>
              <w:adjustRightInd w:val="0"/>
              <w:jc w:val="both"/>
              <w:rPr>
                <w:rFonts w:ascii="Arial" w:eastAsia="Times New Roman" w:hAnsi="Arial" w:cs="Arial"/>
                <w:sz w:val="24"/>
                <w:szCs w:val="24"/>
                <w:lang w:eastAsia="zh-CN" w:bidi="hi-IN"/>
              </w:rPr>
            </w:pPr>
            <w:r w:rsidRPr="004E6B44">
              <w:rPr>
                <w:rFonts w:ascii="Arial" w:hAnsi="Arial" w:cs="Arial"/>
                <w:sz w:val="24"/>
                <w:szCs w:val="24"/>
              </w:rPr>
              <w:t>g)Manual Data Entry</w:t>
            </w:r>
          </w:p>
          <w:p w14:paraId="28F2B43A" w14:textId="4300C7E3" w:rsidR="00D55CCD" w:rsidRPr="004E6B44" w:rsidRDefault="00D55CCD" w:rsidP="00863133">
            <w:pPr>
              <w:autoSpaceDE w:val="0"/>
              <w:autoSpaceDN w:val="0"/>
              <w:adjustRightInd w:val="0"/>
              <w:jc w:val="both"/>
              <w:rPr>
                <w:rFonts w:ascii="Arial" w:hAnsi="Arial" w:cs="Arial"/>
                <w:sz w:val="24"/>
                <w:szCs w:val="24"/>
              </w:rPr>
            </w:pPr>
            <w:r w:rsidRPr="004E6B44">
              <w:rPr>
                <w:rFonts w:ascii="Arial" w:eastAsia="Times New Roman" w:hAnsi="Arial" w:cs="Arial"/>
                <w:sz w:val="24"/>
                <w:szCs w:val="24"/>
                <w:lang w:eastAsia="zh-CN" w:bidi="hi-IN"/>
              </w:rPr>
              <w:t xml:space="preserve">…. An API tool to be provided for bulk insertion of </w:t>
            </w:r>
            <w:r w:rsidRPr="004E6B44">
              <w:rPr>
                <w:rFonts w:ascii="Arial" w:eastAsia="Times New Roman" w:hAnsi="Arial" w:cs="Arial"/>
                <w:b/>
                <w:bCs/>
                <w:sz w:val="24"/>
                <w:szCs w:val="24"/>
                <w:lang w:eastAsia="zh-CN" w:bidi="hi-IN"/>
              </w:rPr>
              <w:t>manual</w:t>
            </w:r>
            <w:r w:rsidRPr="004E6B44">
              <w:rPr>
                <w:rFonts w:ascii="Arial" w:eastAsia="Times New Roman" w:hAnsi="Arial" w:cs="Arial"/>
                <w:sz w:val="24"/>
                <w:szCs w:val="24"/>
                <w:lang w:eastAsia="zh-CN" w:bidi="hi-IN"/>
              </w:rPr>
              <w:t xml:space="preserve"> data on schedule basis/or on demand.</w:t>
            </w:r>
          </w:p>
        </w:tc>
        <w:tc>
          <w:tcPr>
            <w:tcW w:w="7371" w:type="dxa"/>
            <w:vAlign w:val="center"/>
          </w:tcPr>
          <w:p w14:paraId="584C07C6" w14:textId="63E9D780" w:rsidR="00D55CCD" w:rsidRPr="004E6B44" w:rsidRDefault="00D55CCD" w:rsidP="00863133">
            <w:pPr>
              <w:autoSpaceDE w:val="0"/>
              <w:autoSpaceDN w:val="0"/>
              <w:adjustRightInd w:val="0"/>
              <w:jc w:val="both"/>
              <w:rPr>
                <w:rFonts w:ascii="Arial" w:eastAsia="Times New Roman" w:hAnsi="Arial" w:cs="Arial"/>
                <w:sz w:val="24"/>
                <w:szCs w:val="24"/>
                <w:lang w:eastAsia="zh-CN" w:bidi="hi-IN"/>
              </w:rPr>
            </w:pPr>
            <w:r w:rsidRPr="004E6B44">
              <w:rPr>
                <w:rFonts w:ascii="Arial" w:hAnsi="Arial" w:cs="Arial"/>
                <w:sz w:val="24"/>
                <w:szCs w:val="24"/>
              </w:rPr>
              <w:t>g) Manual Data Entry</w:t>
            </w:r>
          </w:p>
          <w:p w14:paraId="2325D193" w14:textId="080F9176" w:rsidR="00D55CCD" w:rsidRPr="004E6B44" w:rsidRDefault="00D55CCD" w:rsidP="00863133">
            <w:pPr>
              <w:autoSpaceDE w:val="0"/>
              <w:autoSpaceDN w:val="0"/>
              <w:adjustRightInd w:val="0"/>
              <w:jc w:val="both"/>
              <w:rPr>
                <w:rFonts w:ascii="Arial" w:eastAsia="Times New Roman" w:hAnsi="Arial" w:cs="Arial"/>
                <w:sz w:val="24"/>
                <w:szCs w:val="24"/>
                <w:lang w:eastAsia="zh-CN" w:bidi="hi-IN"/>
              </w:rPr>
            </w:pPr>
            <w:r w:rsidRPr="004E6B44">
              <w:rPr>
                <w:rFonts w:ascii="Arial" w:eastAsia="Times New Roman" w:hAnsi="Arial" w:cs="Arial"/>
                <w:sz w:val="24"/>
                <w:szCs w:val="24"/>
                <w:lang w:eastAsia="zh-CN" w:bidi="hi-IN"/>
              </w:rPr>
              <w:t>Replace with...</w:t>
            </w:r>
          </w:p>
          <w:p w14:paraId="7CE5BD3B" w14:textId="77777777" w:rsidR="00D55CCD" w:rsidRPr="004E6B44" w:rsidRDefault="00D55CCD" w:rsidP="00863133">
            <w:pPr>
              <w:autoSpaceDE w:val="0"/>
              <w:autoSpaceDN w:val="0"/>
              <w:adjustRightInd w:val="0"/>
              <w:jc w:val="both"/>
              <w:rPr>
                <w:rFonts w:ascii="Arial" w:eastAsia="Times New Roman" w:hAnsi="Arial" w:cs="Arial"/>
                <w:sz w:val="24"/>
                <w:szCs w:val="24"/>
                <w:lang w:eastAsia="zh-CN" w:bidi="hi-IN"/>
              </w:rPr>
            </w:pPr>
          </w:p>
          <w:p w14:paraId="01F8E4E0" w14:textId="14996F8E" w:rsidR="00D55CCD" w:rsidRPr="004E6B44" w:rsidRDefault="00D55CCD" w:rsidP="00863133">
            <w:pPr>
              <w:autoSpaceDE w:val="0"/>
              <w:autoSpaceDN w:val="0"/>
              <w:adjustRightInd w:val="0"/>
              <w:jc w:val="both"/>
              <w:rPr>
                <w:rFonts w:ascii="Arial" w:hAnsi="Arial" w:cs="Arial"/>
                <w:sz w:val="24"/>
                <w:szCs w:val="24"/>
              </w:rPr>
            </w:pPr>
            <w:r w:rsidRPr="004E6B44">
              <w:rPr>
                <w:rFonts w:ascii="Arial" w:eastAsia="Times New Roman" w:hAnsi="Arial" w:cs="Arial"/>
                <w:sz w:val="24"/>
                <w:szCs w:val="24"/>
                <w:lang w:eastAsia="zh-CN" w:bidi="hi-IN"/>
              </w:rPr>
              <w:t>….An API tool to be provided for bulk insertion of data on schedule basis/or on demand.</w:t>
            </w:r>
          </w:p>
        </w:tc>
      </w:tr>
      <w:tr w:rsidR="00D55CCD" w:rsidRPr="004E6B44" w14:paraId="4EA501F1" w14:textId="77777777" w:rsidTr="00D55CCD">
        <w:trPr>
          <w:trHeight w:val="618"/>
        </w:trPr>
        <w:tc>
          <w:tcPr>
            <w:tcW w:w="567" w:type="dxa"/>
            <w:vAlign w:val="center"/>
          </w:tcPr>
          <w:p w14:paraId="579DD522"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5D064EFE" w14:textId="37244ECC" w:rsidR="00D55CCD" w:rsidRPr="004E6B44" w:rsidRDefault="00D55CCD" w:rsidP="00863133">
            <w:pPr>
              <w:jc w:val="both"/>
              <w:rPr>
                <w:rFonts w:ascii="Arial" w:hAnsi="Arial" w:cs="Arial"/>
                <w:sz w:val="24"/>
                <w:szCs w:val="24"/>
              </w:rPr>
            </w:pPr>
            <w:r w:rsidRPr="004E6B44">
              <w:rPr>
                <w:rFonts w:ascii="Arial" w:hAnsi="Arial" w:cs="Arial"/>
                <w:sz w:val="24"/>
                <w:szCs w:val="24"/>
              </w:rPr>
              <w:t>Vol. II Part-B, Section – 1, Clause no. –1.8.3, point (h)</w:t>
            </w:r>
          </w:p>
        </w:tc>
        <w:tc>
          <w:tcPr>
            <w:tcW w:w="6095" w:type="dxa"/>
            <w:vAlign w:val="center"/>
          </w:tcPr>
          <w:p w14:paraId="2F8649E9" w14:textId="4BFFD819" w:rsidR="00D55CCD" w:rsidRPr="004E6B44" w:rsidRDefault="00D55CCD" w:rsidP="00863133">
            <w:pPr>
              <w:autoSpaceDE w:val="0"/>
              <w:autoSpaceDN w:val="0"/>
              <w:adjustRightInd w:val="0"/>
              <w:jc w:val="both"/>
              <w:rPr>
                <w:rFonts w:ascii="Arial" w:eastAsia="Times New Roman" w:hAnsi="Arial" w:cs="Arial"/>
                <w:sz w:val="24"/>
                <w:szCs w:val="24"/>
                <w:lang w:eastAsia="zh-CN" w:bidi="hi-IN"/>
              </w:rPr>
            </w:pPr>
            <w:r w:rsidRPr="004E6B44">
              <w:rPr>
                <w:rFonts w:ascii="Arial" w:hAnsi="Arial" w:cs="Arial"/>
                <w:sz w:val="24"/>
                <w:szCs w:val="24"/>
              </w:rPr>
              <w:t>h)Interface with Business Applications</w:t>
            </w:r>
          </w:p>
          <w:p w14:paraId="561157B7" w14:textId="4DCE4836" w:rsidR="00D55CCD" w:rsidRPr="004E6B44" w:rsidRDefault="00D55CCD" w:rsidP="00863133">
            <w:pPr>
              <w:autoSpaceDE w:val="0"/>
              <w:autoSpaceDN w:val="0"/>
              <w:adjustRightInd w:val="0"/>
              <w:jc w:val="both"/>
              <w:rPr>
                <w:rFonts w:ascii="Arial" w:eastAsia="Times New Roman" w:hAnsi="Arial" w:cs="Arial"/>
                <w:sz w:val="24"/>
                <w:szCs w:val="24"/>
                <w:lang w:eastAsia="zh-CN" w:bidi="hi-IN"/>
              </w:rPr>
            </w:pPr>
            <w:r w:rsidRPr="004E6B44">
              <w:rPr>
                <w:rFonts w:ascii="Arial" w:eastAsia="Times New Roman" w:hAnsi="Arial" w:cs="Arial"/>
                <w:sz w:val="24"/>
                <w:szCs w:val="24"/>
                <w:lang w:eastAsia="zh-CN" w:bidi="hi-IN"/>
              </w:rPr>
              <w:t xml:space="preserve">…. The Historian System must offer connectivity to third party systems using multiple protocols </w:t>
            </w:r>
            <w:r w:rsidRPr="004E6B44">
              <w:rPr>
                <w:rFonts w:ascii="Arial" w:eastAsia="Times New Roman" w:hAnsi="Arial" w:cs="Arial"/>
                <w:b/>
                <w:bCs/>
                <w:sz w:val="24"/>
                <w:szCs w:val="24"/>
                <w:lang w:eastAsia="zh-CN" w:bidi="hi-IN"/>
              </w:rPr>
              <w:t>(at least two)</w:t>
            </w:r>
            <w:r w:rsidRPr="004E6B44">
              <w:rPr>
                <w:rFonts w:ascii="Arial" w:eastAsia="Times New Roman" w:hAnsi="Arial" w:cs="Arial"/>
                <w:sz w:val="24"/>
                <w:szCs w:val="24"/>
                <w:lang w:eastAsia="zh-CN" w:bidi="hi-IN"/>
              </w:rPr>
              <w:t xml:space="preserve"> e.g; OPC/ ODBC/ OLEDB/ JDBC and web services….. </w:t>
            </w:r>
          </w:p>
        </w:tc>
        <w:tc>
          <w:tcPr>
            <w:tcW w:w="7371" w:type="dxa"/>
            <w:vAlign w:val="center"/>
          </w:tcPr>
          <w:p w14:paraId="7DB50DEA" w14:textId="7650168F" w:rsidR="00D55CCD" w:rsidRPr="004E6B44" w:rsidRDefault="00D55CCD" w:rsidP="00863133">
            <w:pPr>
              <w:autoSpaceDE w:val="0"/>
              <w:autoSpaceDN w:val="0"/>
              <w:adjustRightInd w:val="0"/>
              <w:jc w:val="both"/>
              <w:rPr>
                <w:rFonts w:ascii="Arial" w:eastAsia="Times New Roman" w:hAnsi="Arial" w:cs="Arial"/>
                <w:sz w:val="24"/>
                <w:szCs w:val="24"/>
                <w:lang w:eastAsia="zh-CN" w:bidi="hi-IN"/>
              </w:rPr>
            </w:pPr>
            <w:r w:rsidRPr="004E6B44">
              <w:rPr>
                <w:rFonts w:ascii="Arial" w:hAnsi="Arial" w:cs="Arial"/>
                <w:sz w:val="24"/>
                <w:szCs w:val="24"/>
              </w:rPr>
              <w:t>h)Interface with Business Applications</w:t>
            </w:r>
          </w:p>
          <w:p w14:paraId="25E3C318" w14:textId="77777777" w:rsidR="00D55CCD" w:rsidRPr="004E6B44" w:rsidRDefault="00D55CCD" w:rsidP="00863133">
            <w:pPr>
              <w:autoSpaceDE w:val="0"/>
              <w:autoSpaceDN w:val="0"/>
              <w:adjustRightInd w:val="0"/>
              <w:jc w:val="both"/>
              <w:rPr>
                <w:rFonts w:ascii="Arial" w:eastAsia="Times New Roman" w:hAnsi="Arial" w:cs="Arial"/>
                <w:sz w:val="24"/>
                <w:szCs w:val="24"/>
                <w:lang w:eastAsia="zh-CN" w:bidi="hi-IN"/>
              </w:rPr>
            </w:pPr>
            <w:r w:rsidRPr="004E6B44">
              <w:rPr>
                <w:rFonts w:ascii="Arial" w:eastAsia="Times New Roman" w:hAnsi="Arial" w:cs="Arial"/>
                <w:sz w:val="24"/>
                <w:szCs w:val="24"/>
                <w:lang w:eastAsia="zh-CN" w:bidi="hi-IN"/>
              </w:rPr>
              <w:t>Replace with</w:t>
            </w:r>
          </w:p>
          <w:p w14:paraId="2DC03794" w14:textId="77777777" w:rsidR="00D55CCD" w:rsidRPr="004E6B44" w:rsidRDefault="00D55CCD" w:rsidP="00863133">
            <w:pPr>
              <w:autoSpaceDE w:val="0"/>
              <w:autoSpaceDN w:val="0"/>
              <w:adjustRightInd w:val="0"/>
              <w:jc w:val="both"/>
              <w:rPr>
                <w:rFonts w:ascii="Arial" w:eastAsia="Times New Roman" w:hAnsi="Arial" w:cs="Arial"/>
                <w:sz w:val="24"/>
                <w:szCs w:val="24"/>
                <w:lang w:eastAsia="zh-CN" w:bidi="hi-IN"/>
              </w:rPr>
            </w:pPr>
          </w:p>
          <w:p w14:paraId="725EE177" w14:textId="4220E3A9" w:rsidR="00D55CCD" w:rsidRPr="004E6B44" w:rsidRDefault="00D55CCD" w:rsidP="00863133">
            <w:pPr>
              <w:autoSpaceDE w:val="0"/>
              <w:autoSpaceDN w:val="0"/>
              <w:adjustRightInd w:val="0"/>
              <w:jc w:val="both"/>
              <w:rPr>
                <w:rFonts w:ascii="Arial" w:eastAsia="Times New Roman" w:hAnsi="Arial" w:cs="Arial"/>
                <w:sz w:val="24"/>
                <w:szCs w:val="24"/>
                <w:lang w:eastAsia="zh-CN" w:bidi="hi-IN"/>
              </w:rPr>
            </w:pPr>
            <w:r w:rsidRPr="004E6B44">
              <w:rPr>
                <w:rFonts w:ascii="Arial" w:eastAsia="Times New Roman" w:hAnsi="Arial" w:cs="Arial"/>
                <w:sz w:val="24"/>
                <w:szCs w:val="24"/>
                <w:lang w:eastAsia="zh-CN" w:bidi="hi-IN"/>
              </w:rPr>
              <w:t>…. The Historian System must offer connectivity to third party systems using multiple protocols e.g., OPC, ODBC,OLEDB, JDBC and web services…..</w:t>
            </w:r>
          </w:p>
        </w:tc>
      </w:tr>
      <w:tr w:rsidR="00D55CCD" w:rsidRPr="004E6B44" w14:paraId="6B38AC3C" w14:textId="77777777" w:rsidTr="00D55CCD">
        <w:trPr>
          <w:trHeight w:val="618"/>
        </w:trPr>
        <w:tc>
          <w:tcPr>
            <w:tcW w:w="567" w:type="dxa"/>
            <w:vAlign w:val="center"/>
          </w:tcPr>
          <w:p w14:paraId="106658EE"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416E5CAE" w14:textId="191F2B88" w:rsidR="00D55CCD" w:rsidRPr="004E6B44" w:rsidRDefault="00D55CCD" w:rsidP="00863133">
            <w:pPr>
              <w:jc w:val="both"/>
              <w:rPr>
                <w:rFonts w:ascii="Arial" w:hAnsi="Arial" w:cs="Arial"/>
                <w:sz w:val="24"/>
                <w:szCs w:val="24"/>
              </w:rPr>
            </w:pPr>
            <w:r w:rsidRPr="004E6B44">
              <w:rPr>
                <w:rFonts w:ascii="Arial" w:eastAsia="Times New Roman" w:hAnsi="Arial" w:cs="Arial"/>
                <w:sz w:val="24"/>
                <w:szCs w:val="24"/>
                <w:lang w:bidi="hi-IN"/>
              </w:rPr>
              <w:t xml:space="preserve">Vol-II Part- B, Section 1, Clause no. - 1.8.3, point (j) </w:t>
            </w:r>
          </w:p>
        </w:tc>
        <w:tc>
          <w:tcPr>
            <w:tcW w:w="6095" w:type="dxa"/>
            <w:vAlign w:val="center"/>
          </w:tcPr>
          <w:p w14:paraId="7C9AEE45" w14:textId="2A5F577E" w:rsidR="00D55CCD" w:rsidRPr="004E6B44" w:rsidRDefault="00D55CCD" w:rsidP="00863133">
            <w:pPr>
              <w:autoSpaceDE w:val="0"/>
              <w:autoSpaceDN w:val="0"/>
              <w:adjustRightInd w:val="0"/>
              <w:jc w:val="both"/>
              <w:rPr>
                <w:rFonts w:ascii="Arial" w:eastAsia="Times New Roman" w:hAnsi="Arial" w:cs="Arial"/>
                <w:sz w:val="24"/>
                <w:szCs w:val="24"/>
                <w:lang w:eastAsia="zh-CN" w:bidi="hi-IN"/>
              </w:rPr>
            </w:pPr>
            <w:r w:rsidRPr="004E6B44">
              <w:rPr>
                <w:rFonts w:ascii="Arial" w:eastAsia="Times New Roman" w:hAnsi="Arial" w:cs="Arial"/>
                <w:sz w:val="24"/>
                <w:szCs w:val="24"/>
                <w:lang w:bidi="hi-IN"/>
              </w:rPr>
              <w:t>j)Interface with External System</w:t>
            </w:r>
          </w:p>
          <w:p w14:paraId="41E65E38" w14:textId="5EB3BCA2" w:rsidR="00D55CCD" w:rsidRPr="004E6B44" w:rsidRDefault="00D55CCD" w:rsidP="00863133">
            <w:pPr>
              <w:autoSpaceDE w:val="0"/>
              <w:autoSpaceDN w:val="0"/>
              <w:adjustRightInd w:val="0"/>
              <w:jc w:val="both"/>
              <w:rPr>
                <w:rFonts w:ascii="Arial" w:eastAsia="Times New Roman" w:hAnsi="Arial" w:cs="Arial"/>
                <w:sz w:val="24"/>
                <w:szCs w:val="24"/>
                <w:lang w:eastAsia="zh-CN" w:bidi="hi-IN"/>
              </w:rPr>
            </w:pPr>
            <w:r w:rsidRPr="004E6B44">
              <w:rPr>
                <w:rFonts w:ascii="Arial" w:eastAsia="Times New Roman" w:hAnsi="Arial" w:cs="Arial"/>
                <w:sz w:val="24"/>
                <w:szCs w:val="24"/>
                <w:lang w:eastAsia="zh-CN" w:bidi="hi-IN"/>
              </w:rPr>
              <w:t>…The Historian system shall provide web services on SOAP and REST to publish data into the database through multiple applications…</w:t>
            </w:r>
          </w:p>
        </w:tc>
        <w:tc>
          <w:tcPr>
            <w:tcW w:w="7371" w:type="dxa"/>
            <w:vAlign w:val="center"/>
          </w:tcPr>
          <w:p w14:paraId="30587E86" w14:textId="33587745" w:rsidR="00D55CCD" w:rsidRPr="004E6B44" w:rsidRDefault="00D55CCD" w:rsidP="00863133">
            <w:pPr>
              <w:autoSpaceDE w:val="0"/>
              <w:autoSpaceDN w:val="0"/>
              <w:adjustRightInd w:val="0"/>
              <w:jc w:val="both"/>
              <w:rPr>
                <w:rFonts w:ascii="Arial" w:eastAsia="Times New Roman" w:hAnsi="Arial" w:cs="Arial"/>
                <w:sz w:val="24"/>
                <w:szCs w:val="24"/>
                <w:lang w:bidi="hi-IN"/>
              </w:rPr>
            </w:pPr>
            <w:r w:rsidRPr="004E6B44">
              <w:rPr>
                <w:rFonts w:ascii="Arial" w:eastAsia="Times New Roman" w:hAnsi="Arial" w:cs="Arial"/>
                <w:sz w:val="24"/>
                <w:szCs w:val="24"/>
                <w:lang w:bidi="hi-IN"/>
              </w:rPr>
              <w:t>j)Interface with External System</w:t>
            </w:r>
          </w:p>
          <w:p w14:paraId="4DFAB531" w14:textId="77777777" w:rsidR="00D55CCD" w:rsidRPr="004E6B44" w:rsidRDefault="00D55CCD" w:rsidP="00863133">
            <w:pPr>
              <w:autoSpaceDE w:val="0"/>
              <w:autoSpaceDN w:val="0"/>
              <w:adjustRightInd w:val="0"/>
              <w:jc w:val="both"/>
              <w:rPr>
                <w:rFonts w:ascii="Arial" w:eastAsia="Times New Roman" w:hAnsi="Arial" w:cs="Arial"/>
                <w:sz w:val="24"/>
                <w:szCs w:val="24"/>
                <w:lang w:eastAsia="zh-CN" w:bidi="hi-IN"/>
              </w:rPr>
            </w:pPr>
            <w:r w:rsidRPr="004E6B44">
              <w:rPr>
                <w:rFonts w:ascii="Arial" w:eastAsia="Times New Roman" w:hAnsi="Arial" w:cs="Arial"/>
                <w:sz w:val="24"/>
                <w:szCs w:val="24"/>
                <w:lang w:eastAsia="zh-CN" w:bidi="hi-IN"/>
              </w:rPr>
              <w:t xml:space="preserve">Replace with </w:t>
            </w:r>
          </w:p>
          <w:p w14:paraId="3DB97079" w14:textId="260602D4" w:rsidR="00D55CCD" w:rsidRPr="004E6B44" w:rsidRDefault="00D55CCD" w:rsidP="00863133">
            <w:pPr>
              <w:autoSpaceDE w:val="0"/>
              <w:autoSpaceDN w:val="0"/>
              <w:adjustRightInd w:val="0"/>
              <w:jc w:val="both"/>
              <w:rPr>
                <w:rFonts w:ascii="Arial" w:eastAsia="Times New Roman" w:hAnsi="Arial" w:cs="Arial"/>
                <w:sz w:val="24"/>
                <w:szCs w:val="24"/>
                <w:lang w:eastAsia="zh-CN" w:bidi="hi-IN"/>
              </w:rPr>
            </w:pPr>
            <w:r w:rsidRPr="004E6B44">
              <w:rPr>
                <w:rFonts w:ascii="Arial" w:eastAsia="Times New Roman" w:hAnsi="Arial" w:cs="Arial"/>
                <w:sz w:val="24"/>
                <w:szCs w:val="24"/>
                <w:lang w:eastAsia="zh-CN" w:bidi="hi-IN"/>
              </w:rPr>
              <w:t xml:space="preserve">…The Historian system shall provide web services on </w:t>
            </w:r>
            <w:r w:rsidRPr="004E6B44">
              <w:rPr>
                <w:rFonts w:ascii="Arial" w:eastAsia="Times New Roman" w:hAnsi="Arial" w:cs="Arial"/>
                <w:b/>
                <w:sz w:val="24"/>
                <w:szCs w:val="24"/>
                <w:lang w:eastAsia="zh-CN" w:bidi="hi-IN"/>
              </w:rPr>
              <w:t>either SOAP or REST</w:t>
            </w:r>
            <w:r w:rsidRPr="004E6B44">
              <w:rPr>
                <w:rFonts w:ascii="Arial" w:eastAsia="Times New Roman" w:hAnsi="Arial" w:cs="Arial"/>
                <w:sz w:val="24"/>
                <w:szCs w:val="24"/>
                <w:lang w:eastAsia="zh-CN" w:bidi="hi-IN"/>
              </w:rPr>
              <w:t xml:space="preserve"> to publish data into the database through multiple applications…</w:t>
            </w:r>
          </w:p>
        </w:tc>
      </w:tr>
      <w:tr w:rsidR="00D55CCD" w:rsidRPr="004E6B44" w14:paraId="49A38186" w14:textId="77777777" w:rsidTr="00D55CCD">
        <w:trPr>
          <w:trHeight w:val="618"/>
        </w:trPr>
        <w:tc>
          <w:tcPr>
            <w:tcW w:w="567" w:type="dxa"/>
            <w:vAlign w:val="center"/>
          </w:tcPr>
          <w:p w14:paraId="44B149C6"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6067FA95" w14:textId="6910E4F8" w:rsidR="00D55CCD" w:rsidRPr="004E6B44" w:rsidRDefault="00D55CCD" w:rsidP="00863133">
            <w:pPr>
              <w:jc w:val="both"/>
              <w:rPr>
                <w:rFonts w:ascii="Arial" w:hAnsi="Arial" w:cs="Arial"/>
                <w:sz w:val="24"/>
                <w:szCs w:val="24"/>
              </w:rPr>
            </w:pPr>
            <w:r w:rsidRPr="004E6B44">
              <w:rPr>
                <w:rFonts w:ascii="Arial" w:eastAsia="Times New Roman" w:hAnsi="Arial" w:cs="Arial"/>
                <w:sz w:val="24"/>
                <w:szCs w:val="24"/>
                <w:lang w:bidi="hi-IN"/>
              </w:rPr>
              <w:t>Vol-II Part- B, Section 1, Clause no. - 1.8.4</w:t>
            </w:r>
          </w:p>
        </w:tc>
        <w:tc>
          <w:tcPr>
            <w:tcW w:w="6095" w:type="dxa"/>
            <w:vAlign w:val="center"/>
          </w:tcPr>
          <w:p w14:paraId="482CF1DC" w14:textId="77777777" w:rsidR="00D55CCD" w:rsidRPr="004E6B44" w:rsidRDefault="00D55CCD" w:rsidP="00863133">
            <w:pPr>
              <w:autoSpaceDE w:val="0"/>
              <w:autoSpaceDN w:val="0"/>
              <w:adjustRightInd w:val="0"/>
              <w:jc w:val="both"/>
              <w:rPr>
                <w:rFonts w:ascii="Arial" w:eastAsia="Times New Roman" w:hAnsi="Arial" w:cs="Arial"/>
                <w:sz w:val="24"/>
                <w:szCs w:val="24"/>
                <w:lang w:bidi="hi-IN"/>
              </w:rPr>
            </w:pPr>
            <w:r w:rsidRPr="004E6B44">
              <w:rPr>
                <w:rFonts w:ascii="Arial" w:eastAsia="Times New Roman" w:hAnsi="Arial" w:cs="Arial"/>
                <w:sz w:val="24"/>
                <w:szCs w:val="24"/>
                <w:lang w:bidi="hi-IN"/>
              </w:rPr>
              <w:t xml:space="preserve">Reports </w:t>
            </w:r>
          </w:p>
          <w:p w14:paraId="1005152D" w14:textId="7F4750BF" w:rsidR="00D55CCD" w:rsidRPr="004E6B44" w:rsidRDefault="00D55CCD" w:rsidP="00863133">
            <w:pPr>
              <w:autoSpaceDE w:val="0"/>
              <w:autoSpaceDN w:val="0"/>
              <w:adjustRightInd w:val="0"/>
              <w:jc w:val="both"/>
              <w:rPr>
                <w:rFonts w:ascii="Arial" w:eastAsia="Times New Roman" w:hAnsi="Arial" w:cs="Arial"/>
                <w:sz w:val="24"/>
                <w:szCs w:val="24"/>
                <w:lang w:eastAsia="zh-CN" w:bidi="hi-IN"/>
              </w:rPr>
            </w:pPr>
            <w:r w:rsidRPr="004E6B44">
              <w:rPr>
                <w:rFonts w:ascii="Arial" w:eastAsia="Times New Roman" w:hAnsi="Arial" w:cs="Arial"/>
                <w:sz w:val="24"/>
                <w:szCs w:val="24"/>
                <w:lang w:bidi="hi-IN"/>
              </w:rPr>
              <w:t>A Business Tool shall be provided with user friendly configurable with drag and drop query builder, report builder and trend builder facility…..</w:t>
            </w:r>
          </w:p>
        </w:tc>
        <w:tc>
          <w:tcPr>
            <w:tcW w:w="7371" w:type="dxa"/>
            <w:vAlign w:val="center"/>
          </w:tcPr>
          <w:p w14:paraId="6DF1A8B1" w14:textId="77777777" w:rsidR="00D55CCD" w:rsidRPr="004E6B44" w:rsidRDefault="00D55CCD" w:rsidP="00863133">
            <w:pPr>
              <w:autoSpaceDE w:val="0"/>
              <w:autoSpaceDN w:val="0"/>
              <w:adjustRightInd w:val="0"/>
              <w:jc w:val="both"/>
              <w:rPr>
                <w:rFonts w:ascii="Arial" w:eastAsia="Times New Roman" w:hAnsi="Arial" w:cs="Arial"/>
                <w:sz w:val="24"/>
                <w:szCs w:val="24"/>
                <w:lang w:bidi="hi-IN"/>
              </w:rPr>
            </w:pPr>
            <w:r w:rsidRPr="004E6B44">
              <w:rPr>
                <w:rFonts w:ascii="Arial" w:eastAsia="Times New Roman" w:hAnsi="Arial" w:cs="Arial"/>
                <w:sz w:val="24"/>
                <w:szCs w:val="24"/>
                <w:lang w:bidi="hi-IN"/>
              </w:rPr>
              <w:t xml:space="preserve">Reports </w:t>
            </w:r>
          </w:p>
          <w:p w14:paraId="6AE1917F" w14:textId="77777777" w:rsidR="00D55CCD" w:rsidRPr="004E6B44" w:rsidRDefault="00D55CCD" w:rsidP="00863133">
            <w:pPr>
              <w:autoSpaceDE w:val="0"/>
              <w:autoSpaceDN w:val="0"/>
              <w:adjustRightInd w:val="0"/>
              <w:jc w:val="both"/>
              <w:rPr>
                <w:rFonts w:ascii="Arial" w:eastAsia="Times New Roman" w:hAnsi="Arial" w:cs="Arial"/>
                <w:sz w:val="24"/>
                <w:szCs w:val="24"/>
                <w:lang w:bidi="hi-IN"/>
              </w:rPr>
            </w:pPr>
            <w:r w:rsidRPr="004E6B44">
              <w:rPr>
                <w:rFonts w:ascii="Arial" w:eastAsia="Times New Roman" w:hAnsi="Arial" w:cs="Arial"/>
                <w:sz w:val="24"/>
                <w:szCs w:val="24"/>
                <w:lang w:bidi="hi-IN"/>
              </w:rPr>
              <w:t xml:space="preserve">Replace with </w:t>
            </w:r>
          </w:p>
          <w:p w14:paraId="2E0A1A2B" w14:textId="6A97B76F" w:rsidR="00D55CCD" w:rsidRPr="004E6B44" w:rsidRDefault="00D55CCD" w:rsidP="00863133">
            <w:pPr>
              <w:autoSpaceDE w:val="0"/>
              <w:autoSpaceDN w:val="0"/>
              <w:adjustRightInd w:val="0"/>
              <w:jc w:val="both"/>
              <w:rPr>
                <w:rFonts w:ascii="Arial" w:eastAsia="Times New Roman" w:hAnsi="Arial" w:cs="Arial"/>
                <w:sz w:val="24"/>
                <w:szCs w:val="24"/>
                <w:lang w:eastAsia="zh-CN" w:bidi="hi-IN"/>
              </w:rPr>
            </w:pPr>
            <w:r w:rsidRPr="004E6B44">
              <w:rPr>
                <w:rFonts w:ascii="Arial" w:eastAsia="Times New Roman" w:hAnsi="Arial" w:cs="Arial"/>
                <w:sz w:val="24"/>
                <w:szCs w:val="24"/>
                <w:lang w:bidi="hi-IN"/>
              </w:rPr>
              <w:t xml:space="preserve">A </w:t>
            </w:r>
            <w:r w:rsidRPr="004E6B44">
              <w:rPr>
                <w:rFonts w:ascii="Arial" w:eastAsia="Times New Roman" w:hAnsi="Arial" w:cs="Arial"/>
                <w:b/>
                <w:sz w:val="24"/>
                <w:szCs w:val="24"/>
                <w:lang w:bidi="hi-IN"/>
              </w:rPr>
              <w:t>Report Development &amp; Generation Software</w:t>
            </w:r>
            <w:r w:rsidRPr="004E6B44">
              <w:rPr>
                <w:rFonts w:ascii="Arial" w:eastAsia="Times New Roman" w:hAnsi="Arial" w:cs="Arial"/>
                <w:sz w:val="24"/>
                <w:szCs w:val="24"/>
                <w:lang w:bidi="hi-IN"/>
              </w:rPr>
              <w:t xml:space="preserve"> shall be provided with user friendly configurable with drag and drop query builder, report builder and trend builder facility.</w:t>
            </w:r>
          </w:p>
        </w:tc>
      </w:tr>
      <w:tr w:rsidR="00D55CCD" w:rsidRPr="004E6B44" w14:paraId="29BDC986" w14:textId="77777777" w:rsidTr="00D55CCD">
        <w:trPr>
          <w:trHeight w:val="618"/>
        </w:trPr>
        <w:tc>
          <w:tcPr>
            <w:tcW w:w="567" w:type="dxa"/>
            <w:vAlign w:val="center"/>
          </w:tcPr>
          <w:p w14:paraId="48B1B669"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64AFAD76" w14:textId="3D62283D" w:rsidR="00D55CCD" w:rsidRPr="004E6B44" w:rsidRDefault="00D55CCD" w:rsidP="00863133">
            <w:pPr>
              <w:jc w:val="both"/>
              <w:rPr>
                <w:rFonts w:ascii="Arial" w:eastAsia="Times New Roman" w:hAnsi="Arial" w:cs="Arial"/>
                <w:sz w:val="24"/>
                <w:szCs w:val="24"/>
                <w:lang w:bidi="hi-IN"/>
              </w:rPr>
            </w:pPr>
            <w:r w:rsidRPr="004E6B44">
              <w:rPr>
                <w:rFonts w:ascii="Arial" w:hAnsi="Arial" w:cs="Arial"/>
                <w:sz w:val="24"/>
                <w:szCs w:val="24"/>
              </w:rPr>
              <w:t xml:space="preserve">Vol. II Part-B, Section – 1, Clause no. –1.8.5, Historical </w:t>
            </w:r>
            <w:r w:rsidRPr="004E6B44">
              <w:rPr>
                <w:rFonts w:ascii="Arial" w:hAnsi="Arial" w:cs="Arial"/>
                <w:sz w:val="24"/>
                <w:szCs w:val="24"/>
              </w:rPr>
              <w:lastRenderedPageBreak/>
              <w:t>Trending</w:t>
            </w:r>
          </w:p>
        </w:tc>
        <w:tc>
          <w:tcPr>
            <w:tcW w:w="6095" w:type="dxa"/>
            <w:vAlign w:val="center"/>
          </w:tcPr>
          <w:p w14:paraId="79AE78E2" w14:textId="77777777" w:rsidR="00D55CCD" w:rsidRPr="004E6B44" w:rsidRDefault="00D55CCD" w:rsidP="00863133">
            <w:pPr>
              <w:autoSpaceDE w:val="0"/>
              <w:autoSpaceDN w:val="0"/>
              <w:adjustRightInd w:val="0"/>
              <w:jc w:val="both"/>
              <w:rPr>
                <w:rFonts w:ascii="Arial" w:eastAsia="Times New Roman" w:hAnsi="Arial" w:cs="Arial"/>
                <w:sz w:val="24"/>
                <w:szCs w:val="24"/>
                <w:lang w:eastAsia="zh-CN" w:bidi="hi-IN"/>
              </w:rPr>
            </w:pPr>
            <w:r w:rsidRPr="004E6B44">
              <w:rPr>
                <w:rFonts w:ascii="Arial" w:hAnsi="Arial" w:cs="Arial"/>
                <w:sz w:val="24"/>
                <w:szCs w:val="24"/>
              </w:rPr>
              <w:lastRenderedPageBreak/>
              <w:t>Historical Trending</w:t>
            </w:r>
          </w:p>
          <w:p w14:paraId="429E8778" w14:textId="3560764E" w:rsidR="00D55CCD" w:rsidRPr="004E6B44" w:rsidRDefault="00D55CCD" w:rsidP="00863133">
            <w:pPr>
              <w:autoSpaceDE w:val="0"/>
              <w:autoSpaceDN w:val="0"/>
              <w:adjustRightInd w:val="0"/>
              <w:jc w:val="both"/>
              <w:rPr>
                <w:rFonts w:ascii="Arial" w:eastAsia="Times New Roman" w:hAnsi="Arial" w:cs="Arial"/>
                <w:sz w:val="24"/>
                <w:szCs w:val="24"/>
                <w:lang w:bidi="hi-IN"/>
              </w:rPr>
            </w:pPr>
            <w:r w:rsidRPr="004E6B44">
              <w:rPr>
                <w:rFonts w:ascii="Arial" w:eastAsia="Times New Roman" w:hAnsi="Arial" w:cs="Arial"/>
                <w:sz w:val="24"/>
                <w:szCs w:val="24"/>
                <w:lang w:eastAsia="zh-CN" w:bidi="hi-IN"/>
              </w:rPr>
              <w:t xml:space="preserve">r) </w:t>
            </w:r>
            <w:r w:rsidRPr="004E6B44">
              <w:rPr>
                <w:rFonts w:ascii="Arial" w:eastAsia="Times New Roman" w:hAnsi="Arial" w:cs="Arial"/>
                <w:b/>
                <w:bCs/>
                <w:sz w:val="24"/>
                <w:szCs w:val="24"/>
                <w:lang w:eastAsia="zh-CN" w:bidi="hi-IN"/>
              </w:rPr>
              <w:t>Shall be able to put two cursor points on the trend, with a feature to calculate the value difference between the cursor points</w:t>
            </w:r>
            <w:r w:rsidRPr="004E6B44">
              <w:rPr>
                <w:rFonts w:ascii="Arial" w:eastAsia="Times New Roman" w:hAnsi="Arial" w:cs="Arial"/>
                <w:sz w:val="24"/>
                <w:szCs w:val="24"/>
                <w:lang w:eastAsia="zh-CN" w:bidi="hi-IN"/>
              </w:rPr>
              <w:t>.</w:t>
            </w:r>
          </w:p>
        </w:tc>
        <w:tc>
          <w:tcPr>
            <w:tcW w:w="7371" w:type="dxa"/>
            <w:vAlign w:val="center"/>
          </w:tcPr>
          <w:p w14:paraId="50A76015" w14:textId="77777777"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rPr>
              <w:t>Historical Trending</w:t>
            </w:r>
          </w:p>
          <w:p w14:paraId="401DE5FD" w14:textId="77777777" w:rsidR="00D55CCD" w:rsidRPr="004E6B44" w:rsidRDefault="00D55CCD" w:rsidP="00863133">
            <w:pPr>
              <w:autoSpaceDE w:val="0"/>
              <w:autoSpaceDN w:val="0"/>
              <w:adjustRightInd w:val="0"/>
              <w:jc w:val="both"/>
              <w:rPr>
                <w:rFonts w:ascii="Arial" w:eastAsia="Times New Roman" w:hAnsi="Arial" w:cs="Arial"/>
                <w:sz w:val="24"/>
                <w:szCs w:val="24"/>
                <w:lang w:eastAsia="zh-CN" w:bidi="hi-IN"/>
              </w:rPr>
            </w:pPr>
          </w:p>
          <w:p w14:paraId="56BFED3F" w14:textId="560CE503" w:rsidR="00D55CCD" w:rsidRPr="004E6B44" w:rsidRDefault="00D55CCD" w:rsidP="00863133">
            <w:pPr>
              <w:autoSpaceDE w:val="0"/>
              <w:autoSpaceDN w:val="0"/>
              <w:adjustRightInd w:val="0"/>
              <w:jc w:val="both"/>
              <w:rPr>
                <w:rFonts w:ascii="Arial" w:eastAsia="Times New Roman" w:hAnsi="Arial" w:cs="Arial"/>
                <w:sz w:val="24"/>
                <w:szCs w:val="24"/>
                <w:lang w:bidi="hi-IN"/>
              </w:rPr>
            </w:pPr>
            <w:r w:rsidRPr="004E6B44">
              <w:rPr>
                <w:rFonts w:ascii="Arial" w:eastAsia="Times New Roman" w:hAnsi="Arial" w:cs="Arial"/>
                <w:sz w:val="24"/>
                <w:szCs w:val="24"/>
                <w:lang w:eastAsia="zh-CN" w:bidi="hi-IN"/>
              </w:rPr>
              <w:t>Deleted</w:t>
            </w:r>
          </w:p>
        </w:tc>
      </w:tr>
      <w:tr w:rsidR="00D55CCD" w:rsidRPr="004E6B44" w14:paraId="5E6C242A" w14:textId="77777777" w:rsidTr="00D55CCD">
        <w:trPr>
          <w:trHeight w:val="618"/>
        </w:trPr>
        <w:tc>
          <w:tcPr>
            <w:tcW w:w="567" w:type="dxa"/>
            <w:vAlign w:val="center"/>
          </w:tcPr>
          <w:p w14:paraId="507EEE85"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43F1A7C2" w14:textId="77777777" w:rsidR="00D55CCD" w:rsidRPr="004E6B44" w:rsidRDefault="00D55CCD" w:rsidP="00863133">
            <w:pPr>
              <w:jc w:val="both"/>
              <w:rPr>
                <w:rFonts w:ascii="Arial" w:hAnsi="Arial" w:cs="Arial"/>
                <w:sz w:val="24"/>
                <w:szCs w:val="24"/>
              </w:rPr>
            </w:pPr>
            <w:r w:rsidRPr="004E6B44">
              <w:rPr>
                <w:rFonts w:ascii="Arial" w:hAnsi="Arial" w:cs="Arial"/>
                <w:sz w:val="24"/>
                <w:szCs w:val="24"/>
              </w:rPr>
              <w:t xml:space="preserve">Vol. II Part-B, Section-2, Clause No.-2.2 </w:t>
            </w:r>
          </w:p>
          <w:p w14:paraId="309135B1" w14:textId="77777777" w:rsidR="00D55CCD" w:rsidRPr="004E6B44" w:rsidRDefault="00D55CCD" w:rsidP="00863133">
            <w:pPr>
              <w:jc w:val="both"/>
              <w:rPr>
                <w:rFonts w:ascii="Arial" w:hAnsi="Arial" w:cs="Arial"/>
                <w:sz w:val="24"/>
                <w:szCs w:val="24"/>
              </w:rPr>
            </w:pPr>
          </w:p>
        </w:tc>
        <w:tc>
          <w:tcPr>
            <w:tcW w:w="6095" w:type="dxa"/>
            <w:vAlign w:val="center"/>
          </w:tcPr>
          <w:p w14:paraId="283AF755" w14:textId="77777777" w:rsidR="00D55CCD" w:rsidRPr="004E6B44" w:rsidRDefault="00D55CCD" w:rsidP="00863133">
            <w:pPr>
              <w:autoSpaceDE w:val="0"/>
              <w:autoSpaceDN w:val="0"/>
              <w:adjustRightInd w:val="0"/>
              <w:jc w:val="both"/>
              <w:rPr>
                <w:rFonts w:ascii="Arial" w:hAnsi="Arial" w:cs="Arial"/>
                <w:sz w:val="24"/>
                <w:szCs w:val="24"/>
                <w:lang w:bidi="hi-IN"/>
              </w:rPr>
            </w:pPr>
            <w:r w:rsidRPr="004E6B44">
              <w:rPr>
                <w:rFonts w:ascii="Arial" w:hAnsi="Arial" w:cs="Arial"/>
                <w:sz w:val="24"/>
                <w:szCs w:val="24"/>
                <w:lang w:bidi="hi-IN"/>
              </w:rPr>
              <w:t>Power System Analysis</w:t>
            </w:r>
          </w:p>
          <w:p w14:paraId="792F51A4" w14:textId="77777777" w:rsidR="00D55CCD" w:rsidRPr="004E6B44" w:rsidRDefault="00D55CCD" w:rsidP="00863133">
            <w:pPr>
              <w:autoSpaceDE w:val="0"/>
              <w:autoSpaceDN w:val="0"/>
              <w:adjustRightInd w:val="0"/>
              <w:jc w:val="both"/>
              <w:rPr>
                <w:rFonts w:ascii="Arial" w:hAnsi="Arial" w:cs="Arial"/>
                <w:sz w:val="24"/>
                <w:szCs w:val="24"/>
                <w:lang w:bidi="hi-IN"/>
              </w:rPr>
            </w:pPr>
          </w:p>
          <w:p w14:paraId="275BF1A6" w14:textId="5C28D97F" w:rsidR="00D55CCD" w:rsidRPr="004E6B44" w:rsidRDefault="00D55CCD" w:rsidP="00863133">
            <w:pPr>
              <w:autoSpaceDE w:val="0"/>
              <w:autoSpaceDN w:val="0"/>
              <w:adjustRightInd w:val="0"/>
              <w:jc w:val="both"/>
              <w:rPr>
                <w:rFonts w:ascii="Arial" w:hAnsi="Arial" w:cs="Arial"/>
                <w:sz w:val="24"/>
                <w:szCs w:val="24"/>
                <w:lang w:bidi="hi-IN"/>
              </w:rPr>
            </w:pPr>
            <w:r w:rsidRPr="004E6B44">
              <w:rPr>
                <w:rFonts w:ascii="Arial" w:hAnsi="Arial" w:cs="Arial"/>
                <w:sz w:val="24"/>
                <w:szCs w:val="24"/>
                <w:lang w:bidi="hi-IN"/>
              </w:rPr>
              <w:t xml:space="preserve">c) Import and export a detailed </w:t>
            </w:r>
            <w:r w:rsidRPr="004E6B44">
              <w:rPr>
                <w:rFonts w:ascii="Arial" w:hAnsi="Arial" w:cs="Arial"/>
                <w:bCs/>
                <w:sz w:val="24"/>
                <w:szCs w:val="24"/>
                <w:lang w:bidi="hi-IN"/>
              </w:rPr>
              <w:t>CIM (latest Version) based model</w:t>
            </w:r>
            <w:r w:rsidRPr="004E6B44">
              <w:rPr>
                <w:rFonts w:ascii="Arial" w:hAnsi="Arial" w:cs="Arial"/>
                <w:sz w:val="24"/>
                <w:szCs w:val="24"/>
                <w:lang w:bidi="hi-IN"/>
              </w:rPr>
              <w:t xml:space="preserve"> of the power system under its area of jurisdiction as well as Power System of boundary-regions (Nearby systems), consisting all the Network elements at 33 kV and above. The supplied system should support IEC 61970-452 (i.e., Equipment Profile), and IEC 61970-456 (i.e., Analog Measurements Profile, Discrete Measurements Profile, State Variable Profile and Topology Profile) standards.</w:t>
            </w:r>
          </w:p>
          <w:p w14:paraId="4DC584D1" w14:textId="77777777" w:rsidR="00D55CCD" w:rsidRPr="004E6B44" w:rsidRDefault="00D55CCD" w:rsidP="00863133">
            <w:pPr>
              <w:autoSpaceDE w:val="0"/>
              <w:autoSpaceDN w:val="0"/>
              <w:adjustRightInd w:val="0"/>
              <w:jc w:val="both"/>
              <w:rPr>
                <w:rFonts w:ascii="Arial" w:hAnsi="Arial" w:cs="Arial"/>
                <w:sz w:val="24"/>
                <w:szCs w:val="24"/>
              </w:rPr>
            </w:pPr>
          </w:p>
        </w:tc>
        <w:tc>
          <w:tcPr>
            <w:tcW w:w="7371" w:type="dxa"/>
            <w:vAlign w:val="center"/>
          </w:tcPr>
          <w:p w14:paraId="0D522488" w14:textId="77777777" w:rsidR="00D55CCD" w:rsidRPr="004E6B44" w:rsidRDefault="00D55CCD" w:rsidP="00863133">
            <w:pPr>
              <w:autoSpaceDE w:val="0"/>
              <w:autoSpaceDN w:val="0"/>
              <w:adjustRightInd w:val="0"/>
              <w:jc w:val="both"/>
              <w:rPr>
                <w:rFonts w:ascii="Arial" w:hAnsi="Arial" w:cs="Arial"/>
                <w:sz w:val="24"/>
                <w:szCs w:val="24"/>
                <w:lang w:bidi="hi-IN"/>
              </w:rPr>
            </w:pPr>
            <w:r w:rsidRPr="004E6B44">
              <w:rPr>
                <w:rFonts w:ascii="Arial" w:hAnsi="Arial" w:cs="Arial"/>
                <w:sz w:val="24"/>
                <w:szCs w:val="24"/>
                <w:lang w:bidi="hi-IN"/>
              </w:rPr>
              <w:t>Replaced with</w:t>
            </w:r>
          </w:p>
          <w:p w14:paraId="235023DD" w14:textId="77777777" w:rsidR="00D55CCD" w:rsidRPr="004E6B44" w:rsidRDefault="00D55CCD" w:rsidP="00863133">
            <w:pPr>
              <w:autoSpaceDE w:val="0"/>
              <w:autoSpaceDN w:val="0"/>
              <w:adjustRightInd w:val="0"/>
              <w:jc w:val="both"/>
              <w:rPr>
                <w:rFonts w:ascii="Arial" w:hAnsi="Arial" w:cs="Arial"/>
                <w:sz w:val="24"/>
                <w:szCs w:val="24"/>
                <w:lang w:bidi="hi-IN"/>
              </w:rPr>
            </w:pPr>
          </w:p>
          <w:p w14:paraId="547CA070" w14:textId="77777777" w:rsidR="00D55CCD" w:rsidRPr="004E6B44" w:rsidRDefault="00D55CCD" w:rsidP="00863133">
            <w:pPr>
              <w:autoSpaceDE w:val="0"/>
              <w:autoSpaceDN w:val="0"/>
              <w:adjustRightInd w:val="0"/>
              <w:jc w:val="both"/>
              <w:rPr>
                <w:rFonts w:ascii="Arial" w:hAnsi="Arial" w:cs="Arial"/>
                <w:sz w:val="24"/>
                <w:szCs w:val="24"/>
                <w:lang w:bidi="hi-IN"/>
              </w:rPr>
            </w:pPr>
            <w:r w:rsidRPr="004E6B44">
              <w:rPr>
                <w:rFonts w:ascii="Arial" w:hAnsi="Arial" w:cs="Arial"/>
                <w:sz w:val="24"/>
                <w:szCs w:val="24"/>
                <w:lang w:bidi="hi-IN"/>
              </w:rPr>
              <w:t>Power System Analysis</w:t>
            </w:r>
          </w:p>
          <w:p w14:paraId="4C23C9A5" w14:textId="77777777" w:rsidR="00D55CCD" w:rsidRPr="004E6B44" w:rsidRDefault="00D55CCD" w:rsidP="00863133">
            <w:pPr>
              <w:autoSpaceDE w:val="0"/>
              <w:autoSpaceDN w:val="0"/>
              <w:adjustRightInd w:val="0"/>
              <w:jc w:val="both"/>
              <w:rPr>
                <w:rFonts w:ascii="Arial" w:hAnsi="Arial" w:cs="Arial"/>
                <w:sz w:val="24"/>
                <w:szCs w:val="24"/>
                <w:lang w:bidi="hi-IN"/>
              </w:rPr>
            </w:pPr>
          </w:p>
          <w:p w14:paraId="2D8524A3" w14:textId="262CB87A"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lang w:bidi="hi-IN"/>
              </w:rPr>
              <w:t xml:space="preserve">c) Import and export a detailed CIM (latest Version) based model of the power system under its area of jurisdiction as well as Power System of boundary-regions (Nearby systems), consisting of all the Network elements at 33 kV and above. </w:t>
            </w:r>
            <w:r w:rsidRPr="004E6B44">
              <w:rPr>
                <w:rFonts w:ascii="Arial" w:hAnsi="Arial" w:cs="Arial"/>
                <w:b/>
                <w:bCs/>
                <w:sz w:val="24"/>
                <w:szCs w:val="24"/>
                <w:lang w:bidi="hi-IN"/>
              </w:rPr>
              <w:t>The supplied system shall have feature to convert the older versions of CIM compliant data to latest CIM version and import the same in the EMS system, any tools for such conversion shall also be under the scope of the Contractor.</w:t>
            </w:r>
            <w:r w:rsidRPr="004E6B44">
              <w:rPr>
                <w:rFonts w:ascii="Arial" w:hAnsi="Arial" w:cs="Arial"/>
                <w:sz w:val="24"/>
                <w:szCs w:val="24"/>
                <w:lang w:bidi="hi-IN"/>
              </w:rPr>
              <w:t xml:space="preserve"> The supplied system should support IEC 61970-452 (i.e., Equipment Profile), and IEC 61970-456 (i.e., Analog Measurements Profile, Discrete Measurements Profile, State Variable Profile and Topology Profile) standards.</w:t>
            </w:r>
          </w:p>
        </w:tc>
      </w:tr>
      <w:tr w:rsidR="00D55CCD" w:rsidRPr="004E6B44" w14:paraId="5BB697D1" w14:textId="77777777" w:rsidTr="00D55CCD">
        <w:trPr>
          <w:trHeight w:val="618"/>
        </w:trPr>
        <w:tc>
          <w:tcPr>
            <w:tcW w:w="567" w:type="dxa"/>
            <w:vAlign w:val="center"/>
          </w:tcPr>
          <w:p w14:paraId="032F37B4"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472E178A" w14:textId="77777777" w:rsidR="00D55CCD" w:rsidRPr="004E6B44" w:rsidRDefault="00D55CCD" w:rsidP="00863133">
            <w:pPr>
              <w:jc w:val="both"/>
              <w:rPr>
                <w:rFonts w:ascii="Arial" w:hAnsi="Arial" w:cs="Arial"/>
                <w:sz w:val="24"/>
                <w:szCs w:val="24"/>
              </w:rPr>
            </w:pPr>
            <w:r w:rsidRPr="004E6B44">
              <w:rPr>
                <w:rFonts w:ascii="Arial" w:hAnsi="Arial" w:cs="Arial"/>
                <w:sz w:val="24"/>
                <w:szCs w:val="24"/>
              </w:rPr>
              <w:t xml:space="preserve">Vol. II Part-B, Section-2, Clause No.-2.2 </w:t>
            </w:r>
          </w:p>
          <w:p w14:paraId="45789941" w14:textId="77777777" w:rsidR="00D55CCD" w:rsidRPr="004E6B44" w:rsidRDefault="00D55CCD" w:rsidP="00863133">
            <w:pPr>
              <w:jc w:val="both"/>
              <w:rPr>
                <w:rFonts w:ascii="Arial" w:hAnsi="Arial" w:cs="Arial"/>
                <w:sz w:val="24"/>
                <w:szCs w:val="24"/>
              </w:rPr>
            </w:pPr>
          </w:p>
        </w:tc>
        <w:tc>
          <w:tcPr>
            <w:tcW w:w="6095" w:type="dxa"/>
            <w:vAlign w:val="center"/>
          </w:tcPr>
          <w:p w14:paraId="1462AFBB" w14:textId="23D4894E"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rPr>
              <w:t xml:space="preserve">Power System Analysis </w:t>
            </w:r>
          </w:p>
          <w:p w14:paraId="3E9C3A8B" w14:textId="05F89143"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rPr>
              <w:t>d)…EMS application should have compatibility for exchange of synchro phasor measurements directly from the available PDC of the control center through IEC 104 protocol.</w:t>
            </w:r>
          </w:p>
        </w:tc>
        <w:tc>
          <w:tcPr>
            <w:tcW w:w="7371" w:type="dxa"/>
            <w:vAlign w:val="center"/>
          </w:tcPr>
          <w:p w14:paraId="677AA267" w14:textId="77777777"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rPr>
              <w:t xml:space="preserve">Power System Analysis </w:t>
            </w:r>
          </w:p>
          <w:p w14:paraId="3806F6AC" w14:textId="5608AA0B"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rPr>
              <w:t xml:space="preserve">Replace with </w:t>
            </w:r>
          </w:p>
          <w:p w14:paraId="0A7EAE81" w14:textId="46B92497"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rPr>
              <w:t xml:space="preserve">d)… </w:t>
            </w:r>
            <w:r w:rsidRPr="004E6B44">
              <w:rPr>
                <w:rFonts w:ascii="Arial" w:hAnsi="Arial" w:cs="Arial"/>
                <w:b/>
                <w:bCs/>
                <w:sz w:val="24"/>
                <w:szCs w:val="24"/>
              </w:rPr>
              <w:t xml:space="preserve">SCADA/EMS system shall have compatibility to exchange PMU data from other systems through their respective SCADA system. </w:t>
            </w:r>
          </w:p>
        </w:tc>
      </w:tr>
      <w:tr w:rsidR="00D55CCD" w:rsidRPr="004E6B44" w14:paraId="537F73E4" w14:textId="77777777" w:rsidTr="00D55CCD">
        <w:trPr>
          <w:trHeight w:val="618"/>
        </w:trPr>
        <w:tc>
          <w:tcPr>
            <w:tcW w:w="567" w:type="dxa"/>
            <w:vAlign w:val="center"/>
          </w:tcPr>
          <w:p w14:paraId="0ED99D06"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4D69B516" w14:textId="1D933996" w:rsidR="00D55CCD" w:rsidRPr="004E6B44" w:rsidRDefault="00D55CCD" w:rsidP="00863133">
            <w:pPr>
              <w:jc w:val="both"/>
              <w:rPr>
                <w:rFonts w:ascii="Arial" w:hAnsi="Arial" w:cs="Arial"/>
                <w:sz w:val="24"/>
                <w:szCs w:val="24"/>
              </w:rPr>
            </w:pPr>
            <w:r w:rsidRPr="004E6B44">
              <w:rPr>
                <w:rFonts w:ascii="Arial" w:hAnsi="Arial" w:cs="Arial"/>
                <w:sz w:val="24"/>
                <w:szCs w:val="24"/>
              </w:rPr>
              <w:t xml:space="preserve">Vol. II Part-B, Section – 2, Clause no. – 2.2.2 </w:t>
            </w:r>
            <w:r w:rsidRPr="004E6B44">
              <w:rPr>
                <w:rFonts w:ascii="Arial" w:hAnsi="Arial" w:cs="Arial"/>
                <w:sz w:val="24"/>
                <w:szCs w:val="24"/>
              </w:rPr>
              <w:lastRenderedPageBreak/>
              <w:t>Modelling</w:t>
            </w:r>
          </w:p>
        </w:tc>
        <w:tc>
          <w:tcPr>
            <w:tcW w:w="6095" w:type="dxa"/>
            <w:vAlign w:val="center"/>
          </w:tcPr>
          <w:p w14:paraId="3414E092" w14:textId="77777777" w:rsidR="00D55CCD" w:rsidRPr="004E6B44" w:rsidRDefault="00D55CCD" w:rsidP="00863133">
            <w:pPr>
              <w:autoSpaceDE w:val="0"/>
              <w:autoSpaceDN w:val="0"/>
              <w:adjustRightInd w:val="0"/>
              <w:jc w:val="both"/>
              <w:rPr>
                <w:rFonts w:ascii="Arial" w:hAnsi="Arial" w:cs="Arial"/>
                <w:sz w:val="24"/>
                <w:szCs w:val="24"/>
              </w:rPr>
            </w:pPr>
          </w:p>
          <w:p w14:paraId="1FF819E8" w14:textId="77777777" w:rsidR="00D55CCD" w:rsidRPr="004E6B44" w:rsidRDefault="00D55CCD" w:rsidP="006C264C">
            <w:pPr>
              <w:pStyle w:val="ListParagraph"/>
              <w:numPr>
                <w:ilvl w:val="0"/>
                <w:numId w:val="55"/>
              </w:numPr>
              <w:autoSpaceDE w:val="0"/>
              <w:autoSpaceDN w:val="0"/>
              <w:adjustRightInd w:val="0"/>
              <w:ind w:left="429" w:hanging="429"/>
              <w:jc w:val="both"/>
              <w:rPr>
                <w:szCs w:val="24"/>
              </w:rPr>
            </w:pPr>
            <w:r w:rsidRPr="004E6B44">
              <w:rPr>
                <w:szCs w:val="24"/>
              </w:rPr>
              <w:t>HVDC Links - Two-terminal and multi-terminal HVDC systems with LCC and VSC shall be represented in application with comprehensive converter models and flexible DC network configurations.</w:t>
            </w:r>
          </w:p>
          <w:p w14:paraId="0C069D18" w14:textId="77777777" w:rsidR="00D55CCD" w:rsidRPr="004E6B44" w:rsidRDefault="00D55CCD" w:rsidP="00863133">
            <w:pPr>
              <w:autoSpaceDE w:val="0"/>
              <w:autoSpaceDN w:val="0"/>
              <w:adjustRightInd w:val="0"/>
              <w:jc w:val="both"/>
              <w:rPr>
                <w:rFonts w:ascii="Arial" w:hAnsi="Arial" w:cs="Arial"/>
                <w:sz w:val="24"/>
                <w:szCs w:val="24"/>
              </w:rPr>
            </w:pPr>
          </w:p>
          <w:p w14:paraId="6B54F8E3" w14:textId="1C33FE9C" w:rsidR="00D55CCD" w:rsidRPr="004E6B44" w:rsidRDefault="00D55CCD" w:rsidP="00863133">
            <w:pPr>
              <w:autoSpaceDE w:val="0"/>
              <w:autoSpaceDN w:val="0"/>
              <w:adjustRightInd w:val="0"/>
              <w:jc w:val="both"/>
              <w:rPr>
                <w:rFonts w:ascii="Arial" w:hAnsi="Arial" w:cs="Arial"/>
                <w:sz w:val="24"/>
                <w:szCs w:val="24"/>
              </w:rPr>
            </w:pPr>
          </w:p>
        </w:tc>
        <w:tc>
          <w:tcPr>
            <w:tcW w:w="7371" w:type="dxa"/>
            <w:vAlign w:val="center"/>
          </w:tcPr>
          <w:p w14:paraId="5398775C" w14:textId="77777777" w:rsidR="00D55CCD" w:rsidRPr="004E6B44" w:rsidRDefault="00D55CCD" w:rsidP="00863133">
            <w:pPr>
              <w:autoSpaceDE w:val="0"/>
              <w:autoSpaceDN w:val="0"/>
              <w:adjustRightInd w:val="0"/>
              <w:jc w:val="both"/>
              <w:rPr>
                <w:rFonts w:ascii="Arial" w:hAnsi="Arial" w:cs="Arial"/>
                <w:sz w:val="24"/>
                <w:szCs w:val="24"/>
                <w:lang w:bidi="hi-IN"/>
              </w:rPr>
            </w:pPr>
            <w:r w:rsidRPr="004E6B44">
              <w:rPr>
                <w:rFonts w:ascii="Arial" w:hAnsi="Arial" w:cs="Arial"/>
                <w:sz w:val="24"/>
                <w:szCs w:val="24"/>
                <w:lang w:bidi="hi-IN"/>
              </w:rPr>
              <w:t xml:space="preserve">Replace with </w:t>
            </w:r>
          </w:p>
          <w:p w14:paraId="1B27D7AB" w14:textId="77777777" w:rsidR="00D55CCD" w:rsidRPr="004E6B44" w:rsidRDefault="00D55CCD" w:rsidP="00863133">
            <w:pPr>
              <w:autoSpaceDE w:val="0"/>
              <w:autoSpaceDN w:val="0"/>
              <w:adjustRightInd w:val="0"/>
              <w:jc w:val="both"/>
              <w:rPr>
                <w:rFonts w:ascii="Arial" w:hAnsi="Arial" w:cs="Arial"/>
                <w:sz w:val="24"/>
                <w:szCs w:val="24"/>
              </w:rPr>
            </w:pPr>
          </w:p>
          <w:p w14:paraId="62898D64" w14:textId="77777777" w:rsidR="00D55CCD" w:rsidRPr="004E6B44" w:rsidRDefault="00D55CCD" w:rsidP="006C264C">
            <w:pPr>
              <w:pStyle w:val="ListParagraph"/>
              <w:numPr>
                <w:ilvl w:val="0"/>
                <w:numId w:val="55"/>
              </w:numPr>
              <w:autoSpaceDE w:val="0"/>
              <w:autoSpaceDN w:val="0"/>
              <w:adjustRightInd w:val="0"/>
              <w:ind w:left="280" w:hanging="284"/>
              <w:jc w:val="both"/>
              <w:rPr>
                <w:szCs w:val="24"/>
              </w:rPr>
            </w:pPr>
            <w:r w:rsidRPr="004E6B44">
              <w:rPr>
                <w:szCs w:val="24"/>
              </w:rPr>
              <w:t xml:space="preserve">HVDC Links - Two-terminal HVDC systems and multi-terminal </w:t>
            </w:r>
            <w:r w:rsidRPr="004E6B44">
              <w:rPr>
                <w:b/>
                <w:szCs w:val="24"/>
              </w:rPr>
              <w:t>(may be modelled with combination of two-terminal)</w:t>
            </w:r>
            <w:r w:rsidRPr="004E6B44">
              <w:rPr>
                <w:szCs w:val="24"/>
              </w:rPr>
              <w:t xml:space="preserve"> HVDC systems with LCC and VSC shall be represented in application with comprehensive converter models and flexible DC network configurations.</w:t>
            </w:r>
          </w:p>
          <w:p w14:paraId="35DD0BE2" w14:textId="0CBC77AC" w:rsidR="00D55CCD" w:rsidRPr="004E6B44" w:rsidRDefault="00D55CCD" w:rsidP="00863133">
            <w:pPr>
              <w:autoSpaceDE w:val="0"/>
              <w:autoSpaceDN w:val="0"/>
              <w:adjustRightInd w:val="0"/>
              <w:jc w:val="both"/>
              <w:rPr>
                <w:rFonts w:ascii="Arial" w:hAnsi="Arial" w:cs="Arial"/>
                <w:sz w:val="24"/>
                <w:szCs w:val="24"/>
              </w:rPr>
            </w:pPr>
          </w:p>
        </w:tc>
      </w:tr>
      <w:tr w:rsidR="00D55CCD" w:rsidRPr="004E6B44" w14:paraId="3B51D9AF" w14:textId="77777777" w:rsidTr="00D55CCD">
        <w:trPr>
          <w:trHeight w:val="618"/>
        </w:trPr>
        <w:tc>
          <w:tcPr>
            <w:tcW w:w="567" w:type="dxa"/>
            <w:vAlign w:val="center"/>
          </w:tcPr>
          <w:p w14:paraId="496D06AE"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11B7FED2" w14:textId="77777777" w:rsidR="00D55CCD" w:rsidRPr="004E6B44" w:rsidRDefault="00D55CCD" w:rsidP="00863133">
            <w:pPr>
              <w:jc w:val="both"/>
              <w:rPr>
                <w:rFonts w:ascii="Arial" w:hAnsi="Arial" w:cs="Arial"/>
                <w:sz w:val="24"/>
                <w:szCs w:val="24"/>
              </w:rPr>
            </w:pPr>
            <w:r w:rsidRPr="004E6B44">
              <w:rPr>
                <w:rFonts w:ascii="Arial" w:hAnsi="Arial" w:cs="Arial"/>
                <w:sz w:val="24"/>
                <w:szCs w:val="24"/>
              </w:rPr>
              <w:t>Vol. II Part-B, Section-2, Clause No.</w:t>
            </w:r>
            <w:r w:rsidRPr="004E6B44">
              <w:rPr>
                <w:rFonts w:ascii="Arial" w:hAnsi="Arial" w:cs="Arial"/>
                <w:sz w:val="24"/>
                <w:szCs w:val="24"/>
                <w:lang w:bidi="hi-IN"/>
              </w:rPr>
              <w:t xml:space="preserve"> 2.2.5.3</w:t>
            </w:r>
          </w:p>
          <w:p w14:paraId="76A62576" w14:textId="77777777" w:rsidR="00D55CCD" w:rsidRPr="004E6B44" w:rsidRDefault="00D55CCD" w:rsidP="00863133">
            <w:pPr>
              <w:jc w:val="both"/>
              <w:rPr>
                <w:rFonts w:ascii="Arial" w:hAnsi="Arial" w:cs="Arial"/>
                <w:sz w:val="24"/>
                <w:szCs w:val="24"/>
              </w:rPr>
            </w:pPr>
          </w:p>
        </w:tc>
        <w:tc>
          <w:tcPr>
            <w:tcW w:w="6095" w:type="dxa"/>
            <w:vAlign w:val="center"/>
          </w:tcPr>
          <w:p w14:paraId="5AB78099" w14:textId="77777777" w:rsidR="00D55CCD" w:rsidRPr="004E6B44" w:rsidRDefault="00D55CCD" w:rsidP="00863133">
            <w:pPr>
              <w:autoSpaceDE w:val="0"/>
              <w:autoSpaceDN w:val="0"/>
              <w:adjustRightInd w:val="0"/>
              <w:jc w:val="both"/>
              <w:rPr>
                <w:rFonts w:ascii="Arial" w:hAnsi="Arial" w:cs="Arial"/>
                <w:sz w:val="24"/>
                <w:szCs w:val="24"/>
                <w:lang w:bidi="hi-IN"/>
              </w:rPr>
            </w:pPr>
            <w:r w:rsidRPr="004E6B44">
              <w:rPr>
                <w:rFonts w:ascii="Arial" w:hAnsi="Arial" w:cs="Arial"/>
                <w:sz w:val="24"/>
                <w:szCs w:val="24"/>
                <w:lang w:bidi="hi-IN"/>
              </w:rPr>
              <w:t>Alternating Current Model</w:t>
            </w:r>
          </w:p>
          <w:p w14:paraId="4CCD6445" w14:textId="77777777" w:rsidR="00D55CCD" w:rsidRPr="004E6B44" w:rsidRDefault="00D55CCD" w:rsidP="00863133">
            <w:pPr>
              <w:jc w:val="both"/>
              <w:rPr>
                <w:rFonts w:ascii="Arial" w:hAnsi="Arial" w:cs="Arial"/>
                <w:sz w:val="24"/>
                <w:szCs w:val="24"/>
                <w:lang w:bidi="hi-IN"/>
              </w:rPr>
            </w:pPr>
          </w:p>
          <w:p w14:paraId="5EF8216B" w14:textId="125CFECA" w:rsidR="00D55CCD" w:rsidRPr="004E6B44" w:rsidRDefault="00D55CCD" w:rsidP="00CB27B8">
            <w:pPr>
              <w:pStyle w:val="BodyText"/>
              <w:tabs>
                <w:tab w:val="left" w:pos="284"/>
              </w:tabs>
              <w:spacing w:before="120" w:line="276" w:lineRule="auto"/>
              <w:ind w:right="96"/>
              <w:jc w:val="both"/>
              <w:rPr>
                <w:rFonts w:ascii="Arial" w:hAnsi="Arial" w:cs="Arial"/>
                <w:sz w:val="24"/>
                <w:szCs w:val="24"/>
              </w:rPr>
            </w:pPr>
            <w:r w:rsidRPr="004E6B44">
              <w:rPr>
                <w:rFonts w:ascii="Arial" w:hAnsi="Arial" w:cs="Arial"/>
                <w:sz w:val="24"/>
                <w:szCs w:val="24"/>
              </w:rPr>
              <w:t xml:space="preserve">The EMS-CIM should be able to do conversion of third-party network model formats to </w:t>
            </w:r>
            <w:r w:rsidRPr="004E6B44">
              <w:rPr>
                <w:rFonts w:ascii="Arial" w:hAnsi="Arial" w:cs="Arial"/>
                <w:b/>
                <w:bCs/>
                <w:sz w:val="24"/>
                <w:szCs w:val="24"/>
              </w:rPr>
              <w:t>CIM compliant</w:t>
            </w:r>
            <w:r w:rsidRPr="004E6B44">
              <w:rPr>
                <w:rFonts w:ascii="Arial" w:hAnsi="Arial" w:cs="Arial"/>
                <w:sz w:val="24"/>
                <w:szCs w:val="24"/>
              </w:rPr>
              <w:t xml:space="preserve"> model and vice versa. </w:t>
            </w:r>
          </w:p>
        </w:tc>
        <w:tc>
          <w:tcPr>
            <w:tcW w:w="7371" w:type="dxa"/>
            <w:vAlign w:val="center"/>
          </w:tcPr>
          <w:p w14:paraId="6E359C93" w14:textId="77777777" w:rsidR="00D55CCD" w:rsidRPr="004E6B44" w:rsidRDefault="00D55CCD" w:rsidP="00863133">
            <w:pPr>
              <w:pStyle w:val="BodyText"/>
              <w:tabs>
                <w:tab w:val="left" w:pos="284"/>
              </w:tabs>
              <w:spacing w:before="120" w:line="276" w:lineRule="auto"/>
              <w:ind w:right="96"/>
              <w:jc w:val="both"/>
              <w:rPr>
                <w:rFonts w:ascii="Arial" w:hAnsi="Arial" w:cs="Arial"/>
                <w:sz w:val="24"/>
                <w:szCs w:val="24"/>
              </w:rPr>
            </w:pPr>
            <w:r w:rsidRPr="004E6B44">
              <w:rPr>
                <w:rFonts w:ascii="Arial" w:hAnsi="Arial" w:cs="Arial"/>
                <w:sz w:val="24"/>
                <w:szCs w:val="24"/>
              </w:rPr>
              <w:t>Replaced with</w:t>
            </w:r>
          </w:p>
          <w:p w14:paraId="19C49EED" w14:textId="77777777" w:rsidR="00D55CCD" w:rsidRPr="004E6B44" w:rsidRDefault="00D55CCD" w:rsidP="00863133">
            <w:pPr>
              <w:autoSpaceDE w:val="0"/>
              <w:autoSpaceDN w:val="0"/>
              <w:adjustRightInd w:val="0"/>
              <w:jc w:val="both"/>
              <w:rPr>
                <w:rFonts w:ascii="Arial" w:hAnsi="Arial" w:cs="Arial"/>
                <w:sz w:val="24"/>
                <w:szCs w:val="24"/>
                <w:lang w:bidi="hi-IN"/>
              </w:rPr>
            </w:pPr>
            <w:r w:rsidRPr="004E6B44">
              <w:rPr>
                <w:rFonts w:ascii="Arial" w:hAnsi="Arial" w:cs="Arial"/>
                <w:sz w:val="24"/>
                <w:szCs w:val="24"/>
                <w:lang w:bidi="hi-IN"/>
              </w:rPr>
              <w:t>Alternating Current Model</w:t>
            </w:r>
          </w:p>
          <w:p w14:paraId="2711B6C0" w14:textId="77777777" w:rsidR="00D55CCD" w:rsidRPr="004E6B44" w:rsidRDefault="00D55CCD" w:rsidP="00863133">
            <w:pPr>
              <w:autoSpaceDE w:val="0"/>
              <w:autoSpaceDN w:val="0"/>
              <w:adjustRightInd w:val="0"/>
              <w:jc w:val="both"/>
              <w:rPr>
                <w:rFonts w:ascii="Arial" w:hAnsi="Arial" w:cs="Arial"/>
                <w:sz w:val="24"/>
                <w:szCs w:val="24"/>
                <w:lang w:bidi="hi-IN"/>
              </w:rPr>
            </w:pPr>
          </w:p>
          <w:p w14:paraId="7026E1F5" w14:textId="6D9CB69E"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lang w:bidi="hi-IN"/>
              </w:rPr>
              <w:t xml:space="preserve">The EMS-CIM should be able to do conversion of CIM compliant third-party network model formats to </w:t>
            </w:r>
            <w:r w:rsidRPr="004E6B44">
              <w:rPr>
                <w:rFonts w:ascii="Arial" w:hAnsi="Arial" w:cs="Arial"/>
                <w:b/>
                <w:sz w:val="24"/>
                <w:szCs w:val="24"/>
                <w:lang w:bidi="hi-IN"/>
              </w:rPr>
              <w:t>another version</w:t>
            </w:r>
            <w:r w:rsidRPr="004E6B44">
              <w:rPr>
                <w:rFonts w:ascii="Arial" w:hAnsi="Arial" w:cs="Arial"/>
                <w:sz w:val="24"/>
                <w:szCs w:val="24"/>
                <w:lang w:bidi="hi-IN"/>
              </w:rPr>
              <w:t xml:space="preserve"> of CIM compliant model and vice versa.</w:t>
            </w:r>
          </w:p>
        </w:tc>
      </w:tr>
      <w:tr w:rsidR="00D55CCD" w:rsidRPr="004E6B44" w14:paraId="2A8A9676" w14:textId="77777777" w:rsidTr="00D55CCD">
        <w:trPr>
          <w:trHeight w:val="618"/>
        </w:trPr>
        <w:tc>
          <w:tcPr>
            <w:tcW w:w="567" w:type="dxa"/>
            <w:vAlign w:val="center"/>
          </w:tcPr>
          <w:p w14:paraId="33A9303D"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610862FC" w14:textId="77777777" w:rsidR="00D55CCD" w:rsidRPr="004E6B44" w:rsidRDefault="00D55CCD" w:rsidP="00863133">
            <w:pPr>
              <w:jc w:val="both"/>
              <w:rPr>
                <w:rFonts w:ascii="Arial" w:hAnsi="Arial" w:cs="Arial"/>
                <w:sz w:val="24"/>
                <w:szCs w:val="24"/>
              </w:rPr>
            </w:pPr>
            <w:r w:rsidRPr="004E6B44">
              <w:rPr>
                <w:rFonts w:ascii="Arial" w:hAnsi="Arial" w:cs="Arial"/>
                <w:sz w:val="24"/>
                <w:szCs w:val="24"/>
              </w:rPr>
              <w:t>Vol. II Part-B, Section-2, Clause No.- 2.2.5.3 Alternating Current Model</w:t>
            </w:r>
          </w:p>
          <w:p w14:paraId="7CAC6980" w14:textId="77777777" w:rsidR="00D55CCD" w:rsidRPr="004E6B44" w:rsidRDefault="00D55CCD" w:rsidP="00863133">
            <w:pPr>
              <w:jc w:val="both"/>
              <w:rPr>
                <w:rFonts w:ascii="Arial" w:hAnsi="Arial" w:cs="Arial"/>
                <w:sz w:val="24"/>
                <w:szCs w:val="24"/>
              </w:rPr>
            </w:pPr>
          </w:p>
        </w:tc>
        <w:tc>
          <w:tcPr>
            <w:tcW w:w="6095" w:type="dxa"/>
            <w:vAlign w:val="center"/>
          </w:tcPr>
          <w:p w14:paraId="19CA4A32" w14:textId="77777777" w:rsidR="00D55CCD" w:rsidRPr="004E6B44" w:rsidRDefault="00D55CCD" w:rsidP="00863133">
            <w:pPr>
              <w:autoSpaceDE w:val="0"/>
              <w:autoSpaceDN w:val="0"/>
              <w:adjustRightInd w:val="0"/>
              <w:jc w:val="both"/>
              <w:rPr>
                <w:rFonts w:ascii="Arial" w:hAnsi="Arial" w:cs="Arial"/>
                <w:sz w:val="24"/>
                <w:szCs w:val="24"/>
                <w:lang w:bidi="hi-IN"/>
              </w:rPr>
            </w:pPr>
          </w:p>
          <w:p w14:paraId="008D222E" w14:textId="77777777" w:rsidR="00D55CCD" w:rsidRPr="004E6B44" w:rsidRDefault="00D55CCD" w:rsidP="00863133">
            <w:pPr>
              <w:autoSpaceDE w:val="0"/>
              <w:autoSpaceDN w:val="0"/>
              <w:adjustRightInd w:val="0"/>
              <w:jc w:val="both"/>
              <w:rPr>
                <w:rFonts w:ascii="Arial" w:hAnsi="Arial" w:cs="Arial"/>
                <w:sz w:val="24"/>
                <w:szCs w:val="24"/>
                <w:lang w:bidi="hi-IN"/>
              </w:rPr>
            </w:pPr>
            <w:r w:rsidRPr="004E6B44">
              <w:rPr>
                <w:rFonts w:ascii="Arial" w:hAnsi="Arial" w:cs="Arial"/>
                <w:sz w:val="24"/>
                <w:szCs w:val="24"/>
                <w:lang w:bidi="hi-IN"/>
              </w:rPr>
              <w:t xml:space="preserve">r) It shall model Flexible A.C. Transmission Systems (FACTS) devices such as Thyristor Controlled Series Compensator (TCSC), STATCOM, </w:t>
            </w:r>
            <w:r w:rsidRPr="004E6B44">
              <w:rPr>
                <w:rFonts w:ascii="Arial" w:hAnsi="Arial" w:cs="Arial"/>
                <w:b/>
                <w:bCs/>
                <w:sz w:val="24"/>
                <w:szCs w:val="24"/>
                <w:lang w:bidi="hi-IN"/>
              </w:rPr>
              <w:t>Thyristor Controlled Phase Angle Regulator (TCPAR),</w:t>
            </w:r>
            <w:r w:rsidRPr="004E6B44">
              <w:rPr>
                <w:rFonts w:ascii="Arial" w:hAnsi="Arial" w:cs="Arial"/>
                <w:sz w:val="24"/>
                <w:szCs w:val="24"/>
                <w:lang w:bidi="hi-IN"/>
              </w:rPr>
              <w:t xml:space="preserve"> etc.</w:t>
            </w:r>
          </w:p>
          <w:p w14:paraId="4164F329" w14:textId="77777777" w:rsidR="00D55CCD" w:rsidRPr="004E6B44" w:rsidRDefault="00D55CCD" w:rsidP="00863133">
            <w:pPr>
              <w:autoSpaceDE w:val="0"/>
              <w:autoSpaceDN w:val="0"/>
              <w:adjustRightInd w:val="0"/>
              <w:jc w:val="both"/>
              <w:rPr>
                <w:rFonts w:ascii="Arial" w:hAnsi="Arial" w:cs="Arial"/>
                <w:sz w:val="24"/>
                <w:szCs w:val="24"/>
                <w:lang w:bidi="hi-IN"/>
              </w:rPr>
            </w:pPr>
          </w:p>
          <w:p w14:paraId="7D584F6E" w14:textId="58D14B6E"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lang w:bidi="hi-IN"/>
              </w:rPr>
              <w:t xml:space="preserve">s) It shall model Renewable energy sources such as Wind generator, Solar generation and Battery Energy Storage System (BESS) including electrolyser model </w:t>
            </w:r>
            <w:r w:rsidRPr="004E6B44">
              <w:rPr>
                <w:rFonts w:ascii="Arial" w:hAnsi="Arial" w:cs="Arial"/>
                <w:b/>
                <w:sz w:val="24"/>
                <w:szCs w:val="24"/>
                <w:lang w:bidi="hi-IN"/>
              </w:rPr>
              <w:t>as per IEEE standard, WECC generic models &amp; user defined model</w:t>
            </w:r>
            <w:r w:rsidRPr="004E6B44">
              <w:rPr>
                <w:rFonts w:ascii="Arial" w:hAnsi="Arial" w:cs="Arial"/>
                <w:sz w:val="24"/>
                <w:szCs w:val="24"/>
                <w:lang w:bidi="hi-IN"/>
              </w:rPr>
              <w:t>. Model type with attributes will be decided during the finalization of the engineering document.</w:t>
            </w:r>
          </w:p>
        </w:tc>
        <w:tc>
          <w:tcPr>
            <w:tcW w:w="7371" w:type="dxa"/>
            <w:vAlign w:val="center"/>
          </w:tcPr>
          <w:p w14:paraId="7047909A" w14:textId="77777777" w:rsidR="00D55CCD" w:rsidRPr="004E6B44" w:rsidRDefault="00D55CCD" w:rsidP="00863133">
            <w:pPr>
              <w:autoSpaceDE w:val="0"/>
              <w:autoSpaceDN w:val="0"/>
              <w:adjustRightInd w:val="0"/>
              <w:jc w:val="both"/>
              <w:rPr>
                <w:rFonts w:ascii="Arial" w:hAnsi="Arial" w:cs="Arial"/>
                <w:sz w:val="24"/>
                <w:szCs w:val="24"/>
                <w:lang w:bidi="hi-IN"/>
              </w:rPr>
            </w:pPr>
            <w:r w:rsidRPr="004E6B44">
              <w:rPr>
                <w:rFonts w:ascii="Arial" w:hAnsi="Arial" w:cs="Arial"/>
                <w:sz w:val="24"/>
                <w:szCs w:val="24"/>
                <w:lang w:bidi="hi-IN"/>
              </w:rPr>
              <w:t>Replace with</w:t>
            </w:r>
          </w:p>
          <w:p w14:paraId="04835564" w14:textId="77777777" w:rsidR="00D55CCD" w:rsidRPr="004E6B44" w:rsidRDefault="00D55CCD" w:rsidP="00863133">
            <w:pPr>
              <w:autoSpaceDE w:val="0"/>
              <w:autoSpaceDN w:val="0"/>
              <w:adjustRightInd w:val="0"/>
              <w:jc w:val="both"/>
              <w:rPr>
                <w:rFonts w:ascii="Arial" w:hAnsi="Arial" w:cs="Arial"/>
                <w:sz w:val="24"/>
                <w:szCs w:val="24"/>
                <w:lang w:bidi="hi-IN"/>
              </w:rPr>
            </w:pPr>
          </w:p>
          <w:p w14:paraId="3D6F911B" w14:textId="77777777" w:rsidR="00D55CCD" w:rsidRPr="004E6B44" w:rsidRDefault="00D55CCD" w:rsidP="00863133">
            <w:pPr>
              <w:autoSpaceDE w:val="0"/>
              <w:autoSpaceDN w:val="0"/>
              <w:adjustRightInd w:val="0"/>
              <w:jc w:val="both"/>
              <w:rPr>
                <w:rFonts w:ascii="Arial" w:hAnsi="Arial" w:cs="Arial"/>
                <w:sz w:val="24"/>
                <w:szCs w:val="24"/>
                <w:lang w:bidi="hi-IN"/>
              </w:rPr>
            </w:pPr>
            <w:r w:rsidRPr="004E6B44">
              <w:rPr>
                <w:rFonts w:ascii="Arial" w:hAnsi="Arial" w:cs="Arial"/>
                <w:sz w:val="24"/>
                <w:szCs w:val="24"/>
                <w:lang w:bidi="hi-IN"/>
              </w:rPr>
              <w:t>r) It shall model Flexible A.C. Transmission Systems (FACTS) devices such as Thyristor Controlled Series Compensator (TCSC), STATCOM etc.</w:t>
            </w:r>
          </w:p>
          <w:p w14:paraId="7C1E7FFD" w14:textId="77777777" w:rsidR="00D55CCD" w:rsidRPr="004E6B44" w:rsidRDefault="00D55CCD" w:rsidP="00863133">
            <w:pPr>
              <w:autoSpaceDE w:val="0"/>
              <w:autoSpaceDN w:val="0"/>
              <w:adjustRightInd w:val="0"/>
              <w:jc w:val="both"/>
              <w:rPr>
                <w:rFonts w:ascii="Arial" w:hAnsi="Arial" w:cs="Arial"/>
                <w:sz w:val="24"/>
                <w:szCs w:val="24"/>
                <w:lang w:bidi="hi-IN"/>
              </w:rPr>
            </w:pPr>
          </w:p>
          <w:p w14:paraId="3FEC1996" w14:textId="3920FC2E"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lang w:bidi="hi-IN"/>
              </w:rPr>
              <w:t>s) It shall model Renewable energy sources such as Wind generator, Solar generation and Battery Energy Storage System (BESS) including electrolyser model with attributes will be decided during the finalization of the engineering document.</w:t>
            </w:r>
          </w:p>
        </w:tc>
      </w:tr>
      <w:tr w:rsidR="00D55CCD" w:rsidRPr="004E6B44" w14:paraId="5EB4B627" w14:textId="77777777" w:rsidTr="00D55CCD">
        <w:trPr>
          <w:trHeight w:val="618"/>
        </w:trPr>
        <w:tc>
          <w:tcPr>
            <w:tcW w:w="567" w:type="dxa"/>
            <w:vAlign w:val="center"/>
          </w:tcPr>
          <w:p w14:paraId="2AAD26EA"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4FBABBEB" w14:textId="63FF204D" w:rsidR="00D55CCD" w:rsidRPr="004E6B44" w:rsidRDefault="00D55CCD" w:rsidP="00863133">
            <w:pPr>
              <w:spacing w:after="160" w:line="259" w:lineRule="auto"/>
              <w:jc w:val="both"/>
              <w:rPr>
                <w:rFonts w:ascii="Arial" w:hAnsi="Arial" w:cs="Arial"/>
                <w:sz w:val="24"/>
                <w:szCs w:val="24"/>
              </w:rPr>
            </w:pPr>
            <w:r w:rsidRPr="004E6B44">
              <w:rPr>
                <w:rFonts w:ascii="Arial" w:hAnsi="Arial" w:cs="Arial"/>
                <w:sz w:val="24"/>
                <w:szCs w:val="24"/>
              </w:rPr>
              <w:t>Vol. II Part-B, Section-2, Clause No.- 2.2.5.4</w:t>
            </w:r>
          </w:p>
        </w:tc>
        <w:tc>
          <w:tcPr>
            <w:tcW w:w="6095" w:type="dxa"/>
            <w:vAlign w:val="center"/>
          </w:tcPr>
          <w:p w14:paraId="4268C262" w14:textId="77777777"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rPr>
              <w:t>High Voltage Direct Current Model</w:t>
            </w:r>
          </w:p>
          <w:p w14:paraId="5D6023A0" w14:textId="77777777" w:rsidR="00D55CCD" w:rsidRPr="004E6B44" w:rsidRDefault="00D55CCD" w:rsidP="00863133">
            <w:pPr>
              <w:autoSpaceDE w:val="0"/>
              <w:autoSpaceDN w:val="0"/>
              <w:adjustRightInd w:val="0"/>
              <w:jc w:val="both"/>
              <w:rPr>
                <w:rFonts w:ascii="Arial" w:hAnsi="Arial" w:cs="Arial"/>
                <w:sz w:val="24"/>
                <w:szCs w:val="24"/>
              </w:rPr>
            </w:pPr>
          </w:p>
          <w:p w14:paraId="49C80934" w14:textId="186A861E"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rPr>
              <w:t>• Multi-terminal HVDC</w:t>
            </w:r>
          </w:p>
        </w:tc>
        <w:tc>
          <w:tcPr>
            <w:tcW w:w="7371" w:type="dxa"/>
            <w:vAlign w:val="center"/>
          </w:tcPr>
          <w:p w14:paraId="3433F5D6" w14:textId="77777777"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rPr>
              <w:t>Heading replace with HVDC Model Application</w:t>
            </w:r>
          </w:p>
          <w:p w14:paraId="37FC235A" w14:textId="77777777" w:rsidR="00D55CCD" w:rsidRPr="004E6B44" w:rsidRDefault="00D55CCD" w:rsidP="00863133">
            <w:pPr>
              <w:autoSpaceDE w:val="0"/>
              <w:autoSpaceDN w:val="0"/>
              <w:adjustRightInd w:val="0"/>
              <w:jc w:val="both"/>
              <w:rPr>
                <w:rFonts w:ascii="Arial" w:hAnsi="Arial" w:cs="Arial"/>
                <w:sz w:val="24"/>
                <w:szCs w:val="24"/>
              </w:rPr>
            </w:pPr>
          </w:p>
          <w:p w14:paraId="277FC576" w14:textId="77777777"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rPr>
              <w:t>Replace with</w:t>
            </w:r>
          </w:p>
          <w:p w14:paraId="1A15D9C6" w14:textId="54B354F9"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rPr>
              <w:t>• Multi-terminal HVDC (may be modelled with combination of two-terminal)</w:t>
            </w:r>
          </w:p>
        </w:tc>
      </w:tr>
      <w:tr w:rsidR="00D55CCD" w:rsidRPr="004E6B44" w14:paraId="5AA3BD6C" w14:textId="77777777" w:rsidTr="00D55CCD">
        <w:trPr>
          <w:trHeight w:val="618"/>
        </w:trPr>
        <w:tc>
          <w:tcPr>
            <w:tcW w:w="567" w:type="dxa"/>
            <w:vAlign w:val="center"/>
          </w:tcPr>
          <w:p w14:paraId="21D72911"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564F2BC5" w14:textId="4880985D" w:rsidR="00D55CCD" w:rsidRPr="004E6B44" w:rsidRDefault="00D55CCD" w:rsidP="00863133">
            <w:pPr>
              <w:jc w:val="both"/>
              <w:rPr>
                <w:rFonts w:ascii="Arial" w:hAnsi="Arial" w:cs="Arial"/>
                <w:sz w:val="24"/>
                <w:szCs w:val="24"/>
              </w:rPr>
            </w:pPr>
            <w:r w:rsidRPr="004E6B44">
              <w:rPr>
                <w:rFonts w:ascii="Arial" w:hAnsi="Arial" w:cs="Arial"/>
                <w:sz w:val="24"/>
                <w:szCs w:val="24"/>
              </w:rPr>
              <w:t xml:space="preserve">Vol. II Part-B, Section-2, Clause No.- 2.2.5.5 </w:t>
            </w:r>
          </w:p>
        </w:tc>
        <w:tc>
          <w:tcPr>
            <w:tcW w:w="6095" w:type="dxa"/>
            <w:vAlign w:val="center"/>
          </w:tcPr>
          <w:p w14:paraId="364F000E" w14:textId="12934D55"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rPr>
              <w:t xml:space="preserve">Inserted new clause </w:t>
            </w:r>
          </w:p>
        </w:tc>
        <w:tc>
          <w:tcPr>
            <w:tcW w:w="7371" w:type="dxa"/>
            <w:vAlign w:val="center"/>
          </w:tcPr>
          <w:p w14:paraId="5FA04ED6" w14:textId="77777777" w:rsidR="00D55CCD" w:rsidRPr="004E6B44" w:rsidRDefault="00D55CCD" w:rsidP="00863133">
            <w:pPr>
              <w:rPr>
                <w:rFonts w:ascii="Arial" w:hAnsi="Arial" w:cs="Arial"/>
                <w:sz w:val="24"/>
                <w:szCs w:val="24"/>
              </w:rPr>
            </w:pPr>
            <w:r w:rsidRPr="004E6B44">
              <w:rPr>
                <w:rFonts w:ascii="Arial" w:hAnsi="Arial" w:cs="Arial"/>
                <w:sz w:val="24"/>
                <w:szCs w:val="24"/>
              </w:rPr>
              <w:t>Inserted High Voltage Direct Current Model</w:t>
            </w:r>
          </w:p>
          <w:p w14:paraId="365F2D84" w14:textId="77777777" w:rsidR="00D55CCD" w:rsidRPr="004E6B44" w:rsidRDefault="00D55CCD" w:rsidP="00863133">
            <w:pPr>
              <w:rPr>
                <w:rFonts w:ascii="Arial" w:hAnsi="Arial" w:cs="Arial"/>
                <w:sz w:val="24"/>
                <w:szCs w:val="24"/>
              </w:rPr>
            </w:pPr>
          </w:p>
          <w:p w14:paraId="0FC1EA9C" w14:textId="560D0EFA" w:rsidR="00D55CCD" w:rsidRPr="004E6B44" w:rsidRDefault="00D55CCD" w:rsidP="006C264C">
            <w:pPr>
              <w:rPr>
                <w:rFonts w:ascii="Arial" w:hAnsi="Arial" w:cs="Arial"/>
                <w:sz w:val="24"/>
                <w:szCs w:val="24"/>
              </w:rPr>
            </w:pPr>
            <w:r w:rsidRPr="004E6B44">
              <w:rPr>
                <w:rFonts w:ascii="Arial" w:hAnsi="Arial" w:cs="Arial"/>
                <w:sz w:val="24"/>
                <w:szCs w:val="24"/>
              </w:rPr>
              <w:t>New clause of High Voltage Direct Current Model is attached at Annexure-A.</w:t>
            </w:r>
          </w:p>
        </w:tc>
      </w:tr>
      <w:tr w:rsidR="00D55CCD" w:rsidRPr="004E6B44" w14:paraId="26F8AF43" w14:textId="77777777" w:rsidTr="00D55CCD">
        <w:trPr>
          <w:trHeight w:val="618"/>
        </w:trPr>
        <w:tc>
          <w:tcPr>
            <w:tcW w:w="567" w:type="dxa"/>
            <w:vAlign w:val="center"/>
          </w:tcPr>
          <w:p w14:paraId="3FE18376"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497D1524" w14:textId="56778854" w:rsidR="00D55CCD" w:rsidRPr="004E6B44" w:rsidRDefault="00D55CCD" w:rsidP="00863133">
            <w:pPr>
              <w:jc w:val="both"/>
              <w:rPr>
                <w:rFonts w:ascii="Arial" w:hAnsi="Arial" w:cs="Arial"/>
                <w:sz w:val="24"/>
                <w:szCs w:val="24"/>
              </w:rPr>
            </w:pPr>
            <w:r w:rsidRPr="004E6B44">
              <w:rPr>
                <w:rFonts w:ascii="Arial" w:hAnsi="Arial" w:cs="Arial"/>
                <w:sz w:val="24"/>
                <w:szCs w:val="24"/>
              </w:rPr>
              <w:t xml:space="preserve">Vol. II Part-B, Section – 2, Clause no. – 2.2.8, State Estimation </w:t>
            </w:r>
          </w:p>
        </w:tc>
        <w:tc>
          <w:tcPr>
            <w:tcW w:w="6095" w:type="dxa"/>
            <w:vAlign w:val="center"/>
          </w:tcPr>
          <w:p w14:paraId="5EA0E6A9" w14:textId="42B5EB16"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rPr>
              <w:t>State Estimation shall provide a complete and reliable power system model solution containing information for use by other PSA functions and for display……</w:t>
            </w:r>
          </w:p>
        </w:tc>
        <w:tc>
          <w:tcPr>
            <w:tcW w:w="7371" w:type="dxa"/>
            <w:vAlign w:val="center"/>
          </w:tcPr>
          <w:p w14:paraId="5DBDC067" w14:textId="58088C66"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rPr>
              <w:t xml:space="preserve">State Estimation shall provide a complete and reliable power system model solution </w:t>
            </w:r>
            <w:r w:rsidRPr="004E6B44">
              <w:rPr>
                <w:rFonts w:ascii="Arial" w:hAnsi="Arial" w:cs="Arial"/>
                <w:b/>
                <w:bCs/>
                <w:sz w:val="24"/>
                <w:szCs w:val="24"/>
              </w:rPr>
              <w:t>(using weighted least square algorithm or better)</w:t>
            </w:r>
            <w:r w:rsidRPr="004E6B44">
              <w:rPr>
                <w:rFonts w:ascii="Arial" w:hAnsi="Arial" w:cs="Arial"/>
                <w:sz w:val="24"/>
                <w:szCs w:val="24"/>
              </w:rPr>
              <w:t xml:space="preserve"> containing information for use by other PSA functions and for display……</w:t>
            </w:r>
          </w:p>
        </w:tc>
      </w:tr>
      <w:tr w:rsidR="00D55CCD" w:rsidRPr="004E6B44" w14:paraId="302E1AA0" w14:textId="77777777" w:rsidTr="00D55CCD">
        <w:trPr>
          <w:trHeight w:val="618"/>
        </w:trPr>
        <w:tc>
          <w:tcPr>
            <w:tcW w:w="567" w:type="dxa"/>
            <w:vAlign w:val="center"/>
          </w:tcPr>
          <w:p w14:paraId="6B2E61C3"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6D695B24" w14:textId="23C46871" w:rsidR="00D55CCD" w:rsidRPr="004E6B44" w:rsidRDefault="00D55CCD" w:rsidP="00863133">
            <w:pPr>
              <w:jc w:val="both"/>
              <w:rPr>
                <w:rFonts w:ascii="Arial" w:hAnsi="Arial" w:cs="Arial"/>
                <w:sz w:val="24"/>
                <w:szCs w:val="24"/>
              </w:rPr>
            </w:pPr>
            <w:r w:rsidRPr="004E6B44">
              <w:rPr>
                <w:rFonts w:ascii="Arial" w:hAnsi="Arial" w:cs="Arial"/>
                <w:sz w:val="24"/>
                <w:szCs w:val="24"/>
              </w:rPr>
              <w:t xml:space="preserve">Vol. II Part-B, Section – 2, Clause no. – 2.2.8, State Estimation </w:t>
            </w:r>
          </w:p>
        </w:tc>
        <w:tc>
          <w:tcPr>
            <w:tcW w:w="6095" w:type="dxa"/>
            <w:vAlign w:val="center"/>
          </w:tcPr>
          <w:p w14:paraId="7DDA6418" w14:textId="40E780A1"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lang w:bidi="hi-IN"/>
              </w:rPr>
              <w:t xml:space="preserve">User shall be able to select algorithm for State Estimation (SE) out of </w:t>
            </w:r>
            <w:r w:rsidRPr="004E6B44">
              <w:rPr>
                <w:rFonts w:ascii="Arial" w:hAnsi="Arial" w:cs="Arial"/>
                <w:b/>
                <w:sz w:val="24"/>
                <w:szCs w:val="24"/>
                <w:lang w:bidi="hi-IN"/>
              </w:rPr>
              <w:t>orthogonal</w:t>
            </w:r>
            <w:r w:rsidRPr="004E6B44">
              <w:rPr>
                <w:rFonts w:ascii="Arial" w:hAnsi="Arial" w:cs="Arial"/>
                <w:sz w:val="24"/>
                <w:szCs w:val="24"/>
                <w:lang w:bidi="hi-IN"/>
              </w:rPr>
              <w:t xml:space="preserve"> and Weight Least Square Algorithm.</w:t>
            </w:r>
          </w:p>
        </w:tc>
        <w:tc>
          <w:tcPr>
            <w:tcW w:w="7371" w:type="dxa"/>
            <w:vAlign w:val="center"/>
          </w:tcPr>
          <w:p w14:paraId="0C3E8891" w14:textId="77777777" w:rsidR="00D55CCD" w:rsidRPr="004E6B44" w:rsidRDefault="00D55CCD" w:rsidP="00863133">
            <w:pPr>
              <w:autoSpaceDE w:val="0"/>
              <w:autoSpaceDN w:val="0"/>
              <w:adjustRightInd w:val="0"/>
              <w:jc w:val="both"/>
              <w:rPr>
                <w:rFonts w:ascii="Arial" w:hAnsi="Arial" w:cs="Arial"/>
                <w:sz w:val="24"/>
                <w:szCs w:val="24"/>
                <w:lang w:bidi="hi-IN"/>
              </w:rPr>
            </w:pPr>
            <w:r w:rsidRPr="004E6B44">
              <w:rPr>
                <w:rFonts w:ascii="Arial" w:hAnsi="Arial" w:cs="Arial"/>
                <w:sz w:val="24"/>
                <w:szCs w:val="24"/>
                <w:lang w:bidi="hi-IN"/>
              </w:rPr>
              <w:t xml:space="preserve">Replace with </w:t>
            </w:r>
          </w:p>
          <w:p w14:paraId="5609E19D" w14:textId="77777777" w:rsidR="00D55CCD" w:rsidRPr="004E6B44" w:rsidRDefault="00D55CCD" w:rsidP="00863133">
            <w:pPr>
              <w:autoSpaceDE w:val="0"/>
              <w:autoSpaceDN w:val="0"/>
              <w:adjustRightInd w:val="0"/>
              <w:jc w:val="both"/>
              <w:rPr>
                <w:rFonts w:ascii="Arial" w:hAnsi="Arial" w:cs="Arial"/>
                <w:sz w:val="24"/>
                <w:szCs w:val="24"/>
                <w:lang w:bidi="hi-IN"/>
              </w:rPr>
            </w:pPr>
          </w:p>
          <w:p w14:paraId="3E3EDBD6" w14:textId="5421340D"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lang w:bidi="hi-IN"/>
              </w:rPr>
              <w:t>The state estimation (SE) shall be developed with Weighted Least Square Algorithm or better.</w:t>
            </w:r>
          </w:p>
        </w:tc>
      </w:tr>
      <w:tr w:rsidR="00D55CCD" w:rsidRPr="004E6B44" w14:paraId="45121F35" w14:textId="77777777" w:rsidTr="00D55CCD">
        <w:trPr>
          <w:trHeight w:val="618"/>
        </w:trPr>
        <w:tc>
          <w:tcPr>
            <w:tcW w:w="567" w:type="dxa"/>
            <w:vAlign w:val="center"/>
          </w:tcPr>
          <w:p w14:paraId="0B5337DF"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12932F72" w14:textId="191A7B64" w:rsidR="00D55CCD" w:rsidRPr="004E6B44" w:rsidRDefault="00D55CCD" w:rsidP="00863133">
            <w:pPr>
              <w:jc w:val="both"/>
              <w:rPr>
                <w:rFonts w:ascii="Arial" w:hAnsi="Arial" w:cs="Arial"/>
                <w:sz w:val="24"/>
                <w:szCs w:val="24"/>
              </w:rPr>
            </w:pPr>
            <w:r w:rsidRPr="004E6B44">
              <w:rPr>
                <w:rFonts w:ascii="Arial" w:hAnsi="Arial" w:cs="Arial"/>
                <w:sz w:val="24"/>
                <w:szCs w:val="24"/>
              </w:rPr>
              <w:t xml:space="preserve">Vol. II Part-B, Section-2, </w:t>
            </w:r>
            <w:r w:rsidRPr="004E6B44">
              <w:rPr>
                <w:rFonts w:ascii="Arial" w:hAnsi="Arial" w:cs="Arial"/>
                <w:sz w:val="24"/>
                <w:szCs w:val="24"/>
              </w:rPr>
              <w:lastRenderedPageBreak/>
              <w:t>Clause 2.3</w:t>
            </w:r>
          </w:p>
        </w:tc>
        <w:tc>
          <w:tcPr>
            <w:tcW w:w="6095" w:type="dxa"/>
            <w:vAlign w:val="center"/>
          </w:tcPr>
          <w:p w14:paraId="27FC67DF" w14:textId="77777777" w:rsidR="00D55CCD" w:rsidRPr="004E6B44" w:rsidRDefault="00D55CCD" w:rsidP="00863133">
            <w:pPr>
              <w:pStyle w:val="BodyText"/>
              <w:tabs>
                <w:tab w:val="left" w:pos="284"/>
              </w:tabs>
              <w:spacing w:before="120" w:line="276" w:lineRule="auto"/>
              <w:ind w:right="431"/>
              <w:jc w:val="both"/>
              <w:rPr>
                <w:rFonts w:ascii="Arial" w:hAnsi="Arial" w:cs="Arial"/>
                <w:bCs/>
                <w:sz w:val="24"/>
                <w:szCs w:val="24"/>
              </w:rPr>
            </w:pPr>
            <w:r w:rsidRPr="004E6B44">
              <w:rPr>
                <w:rFonts w:ascii="Arial" w:hAnsi="Arial" w:cs="Arial"/>
                <w:sz w:val="24"/>
                <w:szCs w:val="24"/>
              </w:rPr>
              <w:lastRenderedPageBreak/>
              <w:t>Dispatcher Training Simulator</w:t>
            </w:r>
          </w:p>
          <w:p w14:paraId="338FDC31" w14:textId="313C746B"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bCs/>
                <w:sz w:val="24"/>
                <w:szCs w:val="24"/>
              </w:rPr>
              <w:t xml:space="preserve">c) It shall model Renewable energy sources such as Wind generator and Solar model. The generator models </w:t>
            </w:r>
            <w:r w:rsidRPr="004E6B44">
              <w:rPr>
                <w:rFonts w:ascii="Arial" w:hAnsi="Arial" w:cs="Arial"/>
                <w:bCs/>
                <w:sz w:val="24"/>
                <w:szCs w:val="24"/>
              </w:rPr>
              <w:lastRenderedPageBreak/>
              <w:t xml:space="preserve">of type 1, 2, 3, 4 and </w:t>
            </w:r>
            <w:r w:rsidRPr="004E6B44">
              <w:rPr>
                <w:rFonts w:ascii="Arial" w:hAnsi="Arial" w:cs="Arial"/>
                <w:b/>
                <w:bCs/>
                <w:sz w:val="24"/>
                <w:szCs w:val="24"/>
              </w:rPr>
              <w:t xml:space="preserve">5 </w:t>
            </w:r>
            <w:r w:rsidRPr="004E6B44">
              <w:rPr>
                <w:rFonts w:ascii="Arial" w:hAnsi="Arial" w:cs="Arial"/>
                <w:bCs/>
                <w:sz w:val="24"/>
                <w:szCs w:val="24"/>
              </w:rPr>
              <w:t xml:space="preserve">must also be provided. Wind model detail is given in </w:t>
            </w:r>
            <w:r w:rsidRPr="004E6B44">
              <w:rPr>
                <w:rFonts w:ascii="Arial" w:hAnsi="Arial" w:cs="Arial"/>
                <w:b/>
                <w:sz w:val="24"/>
                <w:szCs w:val="24"/>
              </w:rPr>
              <w:t>Appendix</w:t>
            </w:r>
            <w:r w:rsidRPr="004E6B44">
              <w:rPr>
                <w:rFonts w:ascii="Arial" w:hAnsi="Arial" w:cs="Arial"/>
                <w:bCs/>
                <w:sz w:val="24"/>
                <w:szCs w:val="24"/>
              </w:rPr>
              <w:t xml:space="preserve"> </w:t>
            </w:r>
            <w:r w:rsidRPr="004E6B44">
              <w:rPr>
                <w:rFonts w:ascii="Arial" w:hAnsi="Arial" w:cs="Arial"/>
                <w:b/>
                <w:sz w:val="24"/>
                <w:szCs w:val="24"/>
              </w:rPr>
              <w:t>L (2).</w:t>
            </w:r>
          </w:p>
        </w:tc>
        <w:tc>
          <w:tcPr>
            <w:tcW w:w="7371" w:type="dxa"/>
            <w:vAlign w:val="center"/>
          </w:tcPr>
          <w:p w14:paraId="6DF31F62" w14:textId="77777777" w:rsidR="00D55CCD" w:rsidRPr="004E6B44" w:rsidRDefault="00D55CCD" w:rsidP="00863133">
            <w:pPr>
              <w:pStyle w:val="BodyText"/>
              <w:tabs>
                <w:tab w:val="left" w:pos="284"/>
              </w:tabs>
              <w:spacing w:before="120" w:line="276" w:lineRule="auto"/>
              <w:ind w:right="431"/>
              <w:jc w:val="both"/>
              <w:rPr>
                <w:rFonts w:ascii="Arial" w:hAnsi="Arial" w:cs="Arial"/>
                <w:bCs/>
                <w:sz w:val="24"/>
                <w:szCs w:val="24"/>
              </w:rPr>
            </w:pPr>
            <w:r w:rsidRPr="004E6B44">
              <w:rPr>
                <w:rFonts w:ascii="Arial" w:hAnsi="Arial" w:cs="Arial"/>
                <w:sz w:val="24"/>
                <w:szCs w:val="24"/>
              </w:rPr>
              <w:lastRenderedPageBreak/>
              <w:t>Dispatcher Training Simulator</w:t>
            </w:r>
          </w:p>
          <w:p w14:paraId="2307EE29" w14:textId="77777777" w:rsidR="00D55CCD" w:rsidRPr="004E6B44" w:rsidRDefault="00D55CCD" w:rsidP="00863133">
            <w:pPr>
              <w:pStyle w:val="BodyText"/>
              <w:spacing w:before="115" w:line="247" w:lineRule="auto"/>
              <w:ind w:right="119"/>
              <w:jc w:val="both"/>
              <w:rPr>
                <w:rFonts w:ascii="Arial" w:hAnsi="Arial" w:cs="Arial"/>
                <w:sz w:val="24"/>
                <w:szCs w:val="24"/>
              </w:rPr>
            </w:pPr>
            <w:r w:rsidRPr="004E6B44">
              <w:rPr>
                <w:rFonts w:ascii="Arial" w:hAnsi="Arial" w:cs="Arial"/>
                <w:sz w:val="24"/>
                <w:szCs w:val="24"/>
              </w:rPr>
              <w:t xml:space="preserve">Replace with </w:t>
            </w:r>
          </w:p>
          <w:p w14:paraId="30FF0AFC" w14:textId="0A25793B"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bCs/>
                <w:sz w:val="24"/>
                <w:szCs w:val="24"/>
              </w:rPr>
              <w:lastRenderedPageBreak/>
              <w:t xml:space="preserve">c) It shall model Renewable energy sources such as Wind generator and Solar model. The generator models of type 1, 2, 3 and 4 must also be provided. Wind model detail is given in </w:t>
            </w:r>
            <w:r w:rsidRPr="004E6B44">
              <w:rPr>
                <w:rFonts w:ascii="Arial" w:hAnsi="Arial" w:cs="Arial"/>
                <w:b/>
                <w:sz w:val="24"/>
                <w:szCs w:val="24"/>
              </w:rPr>
              <w:t>Appendix</w:t>
            </w:r>
            <w:r w:rsidRPr="004E6B44">
              <w:rPr>
                <w:rFonts w:ascii="Arial" w:hAnsi="Arial" w:cs="Arial"/>
                <w:bCs/>
                <w:sz w:val="24"/>
                <w:szCs w:val="24"/>
              </w:rPr>
              <w:t xml:space="preserve"> </w:t>
            </w:r>
            <w:r w:rsidRPr="004E6B44">
              <w:rPr>
                <w:rFonts w:ascii="Arial" w:hAnsi="Arial" w:cs="Arial"/>
                <w:b/>
                <w:sz w:val="24"/>
                <w:szCs w:val="24"/>
              </w:rPr>
              <w:t>L (2).</w:t>
            </w:r>
          </w:p>
        </w:tc>
      </w:tr>
      <w:tr w:rsidR="00D55CCD" w:rsidRPr="004E6B44" w14:paraId="51A81A27" w14:textId="77777777" w:rsidTr="00D55CCD">
        <w:trPr>
          <w:trHeight w:val="618"/>
        </w:trPr>
        <w:tc>
          <w:tcPr>
            <w:tcW w:w="567" w:type="dxa"/>
            <w:vAlign w:val="center"/>
          </w:tcPr>
          <w:p w14:paraId="0342ED52"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399702B6" w14:textId="13B3B5A2" w:rsidR="00D55CCD" w:rsidRPr="004E6B44" w:rsidRDefault="00D55CCD" w:rsidP="00863133">
            <w:pPr>
              <w:jc w:val="both"/>
              <w:rPr>
                <w:rFonts w:ascii="Arial" w:hAnsi="Arial" w:cs="Arial"/>
                <w:sz w:val="24"/>
                <w:szCs w:val="24"/>
              </w:rPr>
            </w:pPr>
            <w:r w:rsidRPr="004E6B44">
              <w:rPr>
                <w:rFonts w:ascii="Arial" w:hAnsi="Arial" w:cs="Arial"/>
                <w:sz w:val="24"/>
                <w:szCs w:val="24"/>
              </w:rPr>
              <w:t xml:space="preserve">Vol. II Part-B, Section-2, Clause 2.3.1 </w:t>
            </w:r>
          </w:p>
        </w:tc>
        <w:tc>
          <w:tcPr>
            <w:tcW w:w="6095" w:type="dxa"/>
            <w:vAlign w:val="center"/>
          </w:tcPr>
          <w:p w14:paraId="704BCA89" w14:textId="77777777" w:rsidR="00D55CCD" w:rsidRPr="004E6B44" w:rsidRDefault="00D55CCD" w:rsidP="00863133">
            <w:pPr>
              <w:pStyle w:val="BodyText"/>
              <w:tabs>
                <w:tab w:val="left" w:pos="284"/>
              </w:tabs>
              <w:spacing w:before="120" w:line="276" w:lineRule="auto"/>
              <w:ind w:right="431"/>
              <w:jc w:val="both"/>
              <w:rPr>
                <w:rFonts w:ascii="Arial" w:hAnsi="Arial" w:cs="Arial"/>
                <w:bCs/>
                <w:sz w:val="24"/>
                <w:szCs w:val="24"/>
              </w:rPr>
            </w:pPr>
            <w:r w:rsidRPr="004E6B44">
              <w:rPr>
                <w:rFonts w:ascii="Arial" w:hAnsi="Arial" w:cs="Arial"/>
                <w:bCs/>
                <w:sz w:val="24"/>
                <w:szCs w:val="24"/>
              </w:rPr>
              <w:t xml:space="preserve">b) </w:t>
            </w:r>
            <w:r w:rsidRPr="004E6B44">
              <w:rPr>
                <w:rFonts w:ascii="Arial" w:hAnsi="Arial" w:cs="Arial"/>
                <w:bCs/>
                <w:spacing w:val="-3"/>
                <w:sz w:val="24"/>
                <w:szCs w:val="24"/>
              </w:rPr>
              <w:t>Energy Source and Frequency Models</w:t>
            </w:r>
          </w:p>
          <w:p w14:paraId="714FC221" w14:textId="26A5DCF0"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bCs/>
                <w:sz w:val="24"/>
                <w:szCs w:val="24"/>
              </w:rPr>
              <w:t xml:space="preserve">……The Instructor shall be able to enable/disable (block) governor action on an individual unit basis. The ability to include the steady state effects of automatic voltage regulators (AVRs) and </w:t>
            </w:r>
            <w:r w:rsidRPr="004E6B44">
              <w:rPr>
                <w:rFonts w:ascii="Arial" w:hAnsi="Arial" w:cs="Arial"/>
                <w:b/>
                <w:bCs/>
                <w:sz w:val="24"/>
                <w:szCs w:val="24"/>
              </w:rPr>
              <w:t>power system stabilizers (PSS)</w:t>
            </w:r>
            <w:r w:rsidRPr="004E6B44">
              <w:rPr>
                <w:rFonts w:ascii="Arial" w:hAnsi="Arial" w:cs="Arial"/>
                <w:bCs/>
                <w:sz w:val="24"/>
                <w:szCs w:val="24"/>
              </w:rPr>
              <w:t xml:space="preserve"> shall be provided……</w:t>
            </w:r>
          </w:p>
        </w:tc>
        <w:tc>
          <w:tcPr>
            <w:tcW w:w="7371" w:type="dxa"/>
            <w:vAlign w:val="center"/>
          </w:tcPr>
          <w:p w14:paraId="44199DB5" w14:textId="77777777" w:rsidR="00D55CCD" w:rsidRPr="004E6B44" w:rsidRDefault="00D55CCD" w:rsidP="00863133">
            <w:pPr>
              <w:pStyle w:val="BodyText"/>
              <w:tabs>
                <w:tab w:val="left" w:pos="284"/>
              </w:tabs>
              <w:spacing w:before="120" w:line="276" w:lineRule="auto"/>
              <w:ind w:right="431"/>
              <w:jc w:val="both"/>
              <w:rPr>
                <w:rFonts w:ascii="Arial" w:hAnsi="Arial" w:cs="Arial"/>
                <w:bCs/>
                <w:spacing w:val="-3"/>
                <w:sz w:val="24"/>
                <w:szCs w:val="24"/>
              </w:rPr>
            </w:pPr>
            <w:r w:rsidRPr="004E6B44">
              <w:rPr>
                <w:rFonts w:ascii="Arial" w:hAnsi="Arial" w:cs="Arial"/>
                <w:bCs/>
                <w:sz w:val="24"/>
                <w:szCs w:val="24"/>
              </w:rPr>
              <w:t xml:space="preserve">b) </w:t>
            </w:r>
            <w:r w:rsidRPr="004E6B44">
              <w:rPr>
                <w:rFonts w:ascii="Arial" w:hAnsi="Arial" w:cs="Arial"/>
                <w:bCs/>
                <w:spacing w:val="-3"/>
                <w:sz w:val="24"/>
                <w:szCs w:val="24"/>
              </w:rPr>
              <w:t>Energy Source and Frequency Models</w:t>
            </w:r>
          </w:p>
          <w:p w14:paraId="25C3FD46" w14:textId="77777777" w:rsidR="00D55CCD" w:rsidRPr="004E6B44" w:rsidRDefault="00D55CCD" w:rsidP="00863133">
            <w:pPr>
              <w:pStyle w:val="BodyText"/>
              <w:tabs>
                <w:tab w:val="left" w:pos="284"/>
              </w:tabs>
              <w:spacing w:before="120" w:line="276" w:lineRule="auto"/>
              <w:ind w:right="431"/>
              <w:jc w:val="both"/>
              <w:rPr>
                <w:rFonts w:ascii="Arial" w:hAnsi="Arial" w:cs="Arial"/>
                <w:bCs/>
                <w:sz w:val="24"/>
                <w:szCs w:val="24"/>
              </w:rPr>
            </w:pPr>
            <w:r w:rsidRPr="004E6B44">
              <w:rPr>
                <w:rFonts w:ascii="Arial" w:hAnsi="Arial" w:cs="Arial"/>
                <w:bCs/>
                <w:sz w:val="24"/>
                <w:szCs w:val="24"/>
              </w:rPr>
              <w:t xml:space="preserve">Replace with </w:t>
            </w:r>
          </w:p>
          <w:p w14:paraId="1BD75DCF" w14:textId="6AD83C12"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bCs/>
                <w:sz w:val="24"/>
                <w:szCs w:val="24"/>
              </w:rPr>
              <w:t xml:space="preserve"> …….The Instructor shall be able to enable/disable (block) governor action on an individual unit basis. The ability to include the steady state effects of automatic voltage regulators (AVRs) shall be provided…..</w:t>
            </w:r>
          </w:p>
        </w:tc>
      </w:tr>
      <w:tr w:rsidR="00D55CCD" w:rsidRPr="004E6B44" w14:paraId="7B35399E" w14:textId="77777777" w:rsidTr="00D55CCD">
        <w:trPr>
          <w:trHeight w:val="618"/>
        </w:trPr>
        <w:tc>
          <w:tcPr>
            <w:tcW w:w="567" w:type="dxa"/>
            <w:vAlign w:val="center"/>
          </w:tcPr>
          <w:p w14:paraId="1D4181F5"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752367FF" w14:textId="04856FFC" w:rsidR="00D55CCD" w:rsidRPr="004E6B44" w:rsidRDefault="00D55CCD" w:rsidP="00863133">
            <w:pPr>
              <w:jc w:val="both"/>
              <w:rPr>
                <w:rFonts w:ascii="Arial" w:hAnsi="Arial" w:cs="Arial"/>
                <w:sz w:val="24"/>
                <w:szCs w:val="24"/>
              </w:rPr>
            </w:pPr>
            <w:r w:rsidRPr="004E6B44">
              <w:rPr>
                <w:rFonts w:ascii="Arial" w:hAnsi="Arial" w:cs="Arial"/>
                <w:sz w:val="24"/>
                <w:szCs w:val="24"/>
              </w:rPr>
              <w:t>Vol. II Part-B, Section-2, Clause 2.3.1</w:t>
            </w:r>
          </w:p>
        </w:tc>
        <w:tc>
          <w:tcPr>
            <w:tcW w:w="6095" w:type="dxa"/>
            <w:vAlign w:val="center"/>
          </w:tcPr>
          <w:p w14:paraId="6A59933A" w14:textId="0E25CA53"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bCs/>
                <w:sz w:val="24"/>
                <w:szCs w:val="24"/>
              </w:rPr>
              <w:t>j)    User Defined models that can be built from smaller logical blocks (such as low pass filter, high pass filter, differentiator block, integrator block, band pass, band reject filters etd) to simulate the performance of power electronic devices or other non-standard models of equipment such as AVR</w:t>
            </w:r>
            <w:r w:rsidRPr="004E6B44">
              <w:rPr>
                <w:rFonts w:ascii="Arial" w:hAnsi="Arial" w:cs="Arial"/>
                <w:b/>
                <w:bCs/>
                <w:sz w:val="24"/>
                <w:szCs w:val="24"/>
              </w:rPr>
              <w:t>/PSS</w:t>
            </w:r>
            <w:r w:rsidRPr="004E6B44">
              <w:rPr>
                <w:rFonts w:ascii="Arial" w:hAnsi="Arial" w:cs="Arial"/>
                <w:bCs/>
                <w:sz w:val="24"/>
                <w:szCs w:val="24"/>
              </w:rPr>
              <w:t xml:space="preserve"> etc.</w:t>
            </w:r>
          </w:p>
        </w:tc>
        <w:tc>
          <w:tcPr>
            <w:tcW w:w="7371" w:type="dxa"/>
            <w:vAlign w:val="center"/>
          </w:tcPr>
          <w:p w14:paraId="5ACF9955" w14:textId="77777777" w:rsidR="00D55CCD" w:rsidRPr="004E6B44" w:rsidRDefault="00D55CCD" w:rsidP="00863133">
            <w:pPr>
              <w:pStyle w:val="Pa4"/>
              <w:spacing w:before="120" w:after="120" w:line="276" w:lineRule="auto"/>
              <w:jc w:val="both"/>
              <w:rPr>
                <w:rFonts w:ascii="Arial" w:hAnsi="Arial" w:cs="Arial"/>
                <w:bCs/>
              </w:rPr>
            </w:pPr>
            <w:r w:rsidRPr="004E6B44">
              <w:rPr>
                <w:rFonts w:ascii="Arial" w:hAnsi="Arial" w:cs="Arial"/>
                <w:bCs/>
              </w:rPr>
              <w:t xml:space="preserve">Replace with </w:t>
            </w:r>
          </w:p>
          <w:p w14:paraId="09720000" w14:textId="693A4125"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bCs/>
                <w:sz w:val="24"/>
                <w:szCs w:val="24"/>
              </w:rPr>
              <w:t>j)    User Defined models that can be built from smaller logical blocks (such as low pass filter, high pass filter, differentiator block, integrator block, band pass, band reject filters etc.) to simulate the performance of power electronic devices or other non-standard models of equipment such as AVR.</w:t>
            </w:r>
          </w:p>
        </w:tc>
      </w:tr>
      <w:tr w:rsidR="00D55CCD" w:rsidRPr="004E6B44" w14:paraId="6E6C4958" w14:textId="77777777" w:rsidTr="00D55CCD">
        <w:trPr>
          <w:trHeight w:val="618"/>
        </w:trPr>
        <w:tc>
          <w:tcPr>
            <w:tcW w:w="567" w:type="dxa"/>
            <w:vAlign w:val="center"/>
          </w:tcPr>
          <w:p w14:paraId="457AE359"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1670962A" w14:textId="5C406960" w:rsidR="00D55CCD" w:rsidRPr="004E6B44" w:rsidRDefault="00D55CCD" w:rsidP="00863133">
            <w:pPr>
              <w:jc w:val="both"/>
              <w:rPr>
                <w:rFonts w:ascii="Arial" w:hAnsi="Arial" w:cs="Arial"/>
                <w:sz w:val="24"/>
                <w:szCs w:val="24"/>
              </w:rPr>
            </w:pPr>
            <w:r w:rsidRPr="004E6B44">
              <w:rPr>
                <w:rFonts w:ascii="Arial" w:hAnsi="Arial" w:cs="Arial"/>
                <w:sz w:val="24"/>
                <w:szCs w:val="24"/>
              </w:rPr>
              <w:t>Vol. II Part-B, Section-2, Clause 2.3.2</w:t>
            </w:r>
          </w:p>
        </w:tc>
        <w:tc>
          <w:tcPr>
            <w:tcW w:w="6095" w:type="dxa"/>
            <w:vAlign w:val="center"/>
          </w:tcPr>
          <w:p w14:paraId="2E1773C6" w14:textId="77777777" w:rsidR="00D55CCD" w:rsidRPr="004E6B44" w:rsidRDefault="00D55CCD" w:rsidP="00863133">
            <w:pPr>
              <w:pStyle w:val="BodyText"/>
              <w:tabs>
                <w:tab w:val="left" w:pos="284"/>
              </w:tabs>
              <w:spacing w:before="120" w:line="276" w:lineRule="auto"/>
              <w:ind w:right="431"/>
              <w:jc w:val="both"/>
              <w:rPr>
                <w:rFonts w:ascii="Arial" w:hAnsi="Arial" w:cs="Arial"/>
                <w:bCs/>
                <w:sz w:val="24"/>
                <w:szCs w:val="24"/>
              </w:rPr>
            </w:pPr>
            <w:r w:rsidRPr="004E6B44">
              <w:rPr>
                <w:rFonts w:ascii="Arial" w:hAnsi="Arial" w:cs="Arial"/>
                <w:bCs/>
                <w:sz w:val="24"/>
                <w:szCs w:val="24"/>
              </w:rPr>
              <w:t>Hydro System Model</w:t>
            </w:r>
          </w:p>
          <w:p w14:paraId="54C13BFC" w14:textId="77777777" w:rsidR="00D55CCD" w:rsidRPr="004E6B44" w:rsidRDefault="00D55CCD" w:rsidP="00863133">
            <w:pPr>
              <w:pStyle w:val="BodyText"/>
              <w:tabs>
                <w:tab w:val="left" w:pos="284"/>
              </w:tabs>
              <w:spacing w:before="120" w:line="276" w:lineRule="auto"/>
              <w:ind w:right="431"/>
              <w:jc w:val="both"/>
              <w:rPr>
                <w:rFonts w:ascii="Arial" w:hAnsi="Arial" w:cs="Arial"/>
                <w:bCs/>
                <w:sz w:val="24"/>
                <w:szCs w:val="24"/>
              </w:rPr>
            </w:pPr>
          </w:p>
          <w:p w14:paraId="783D9203" w14:textId="14271036"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bCs/>
                <w:sz w:val="24"/>
                <w:szCs w:val="24"/>
              </w:rPr>
              <w:t>….. HSM shall include a representation of mechanisms that allow personnel other than the Control Centre computer system user to affect the hydro system plus a simulation of the hydro equipment the Control Centre computer system monitors and controls. HSM shall include the ability to compute …..:</w:t>
            </w:r>
          </w:p>
        </w:tc>
        <w:tc>
          <w:tcPr>
            <w:tcW w:w="7371" w:type="dxa"/>
            <w:vAlign w:val="center"/>
          </w:tcPr>
          <w:p w14:paraId="39A59D0B" w14:textId="77777777" w:rsidR="00D55CCD" w:rsidRPr="004E6B44" w:rsidRDefault="00D55CCD" w:rsidP="00863133">
            <w:pPr>
              <w:pStyle w:val="BodyText"/>
              <w:tabs>
                <w:tab w:val="left" w:pos="284"/>
              </w:tabs>
              <w:spacing w:before="120" w:line="276" w:lineRule="auto"/>
              <w:ind w:right="431"/>
              <w:jc w:val="both"/>
              <w:rPr>
                <w:rFonts w:ascii="Arial" w:hAnsi="Arial" w:cs="Arial"/>
                <w:bCs/>
                <w:sz w:val="24"/>
                <w:szCs w:val="24"/>
              </w:rPr>
            </w:pPr>
            <w:r w:rsidRPr="004E6B44">
              <w:rPr>
                <w:rFonts w:ascii="Arial" w:hAnsi="Arial" w:cs="Arial"/>
                <w:bCs/>
                <w:sz w:val="24"/>
                <w:szCs w:val="24"/>
              </w:rPr>
              <w:t>Hydro System Model</w:t>
            </w:r>
          </w:p>
          <w:p w14:paraId="21867608" w14:textId="77777777" w:rsidR="00D55CCD" w:rsidRPr="004E6B44" w:rsidRDefault="00D55CCD" w:rsidP="00863133">
            <w:pPr>
              <w:pStyle w:val="BodyText"/>
              <w:tabs>
                <w:tab w:val="left" w:pos="284"/>
              </w:tabs>
              <w:spacing w:before="120" w:line="276" w:lineRule="auto"/>
              <w:ind w:right="431"/>
              <w:jc w:val="both"/>
              <w:rPr>
                <w:rFonts w:ascii="Arial" w:hAnsi="Arial" w:cs="Arial"/>
                <w:bCs/>
                <w:sz w:val="24"/>
                <w:szCs w:val="24"/>
              </w:rPr>
            </w:pPr>
            <w:r w:rsidRPr="004E6B44">
              <w:rPr>
                <w:rFonts w:ascii="Arial" w:hAnsi="Arial" w:cs="Arial"/>
                <w:bCs/>
                <w:sz w:val="24"/>
                <w:szCs w:val="24"/>
              </w:rPr>
              <w:t>Replace with</w:t>
            </w:r>
          </w:p>
          <w:p w14:paraId="6D17653D" w14:textId="3E6ACBE0"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bCs/>
                <w:sz w:val="24"/>
                <w:szCs w:val="24"/>
              </w:rPr>
              <w:t xml:space="preserve">….. HSM shall include a representation of mechanisms that allow personnel other than the Control Centre computer system user to affect the hydro system plus a simulation of the hydro equipment the Control Centre computer system monitors and controls. </w:t>
            </w:r>
            <w:r w:rsidRPr="004E6B44">
              <w:rPr>
                <w:rFonts w:ascii="Arial" w:hAnsi="Arial" w:cs="Arial"/>
                <w:b/>
                <w:bCs/>
                <w:sz w:val="24"/>
                <w:szCs w:val="24"/>
              </w:rPr>
              <w:t>Since Inflow forecasting is not required in real-time applications, Contractor may develop a simple simulation for reservoir fill level, one inflow value and one spillway outflow value and by defining a relationship between these parameters</w:t>
            </w:r>
            <w:r w:rsidRPr="004E6B44">
              <w:rPr>
                <w:rFonts w:ascii="Arial" w:hAnsi="Arial" w:cs="Arial"/>
                <w:bCs/>
                <w:sz w:val="24"/>
                <w:szCs w:val="24"/>
              </w:rPr>
              <w:t>. HSM shall include the ability to compute …..:</w:t>
            </w:r>
          </w:p>
        </w:tc>
      </w:tr>
      <w:tr w:rsidR="00D55CCD" w:rsidRPr="004E6B44" w14:paraId="3A8C6B9E" w14:textId="77777777" w:rsidTr="00D55CCD">
        <w:trPr>
          <w:trHeight w:val="618"/>
        </w:trPr>
        <w:tc>
          <w:tcPr>
            <w:tcW w:w="567" w:type="dxa"/>
            <w:vAlign w:val="center"/>
          </w:tcPr>
          <w:p w14:paraId="543568A1"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1FFBC2C8" w14:textId="67801C00" w:rsidR="00D55CCD" w:rsidRPr="004E6B44" w:rsidRDefault="00D55CCD" w:rsidP="00863133">
            <w:pPr>
              <w:jc w:val="both"/>
              <w:rPr>
                <w:rFonts w:ascii="Arial" w:hAnsi="Arial" w:cs="Arial"/>
                <w:sz w:val="24"/>
                <w:szCs w:val="24"/>
              </w:rPr>
            </w:pPr>
            <w:r w:rsidRPr="004E6B44">
              <w:rPr>
                <w:rFonts w:ascii="Arial" w:hAnsi="Arial" w:cs="Arial"/>
                <w:sz w:val="24"/>
                <w:szCs w:val="24"/>
              </w:rPr>
              <w:t xml:space="preserve">Vol. II Part-B, </w:t>
            </w:r>
            <w:r w:rsidRPr="004E6B44">
              <w:rPr>
                <w:rFonts w:ascii="Arial" w:hAnsi="Arial" w:cs="Arial"/>
                <w:sz w:val="24"/>
                <w:szCs w:val="24"/>
              </w:rPr>
              <w:lastRenderedPageBreak/>
              <w:t>Section-2, Clause 2.3.4</w:t>
            </w:r>
          </w:p>
        </w:tc>
        <w:tc>
          <w:tcPr>
            <w:tcW w:w="6095" w:type="dxa"/>
            <w:vAlign w:val="center"/>
          </w:tcPr>
          <w:p w14:paraId="38BF19EC" w14:textId="77777777" w:rsidR="00D55CCD" w:rsidRPr="004E6B44" w:rsidRDefault="00D55CCD" w:rsidP="00863133">
            <w:pPr>
              <w:pStyle w:val="BodyText"/>
              <w:tabs>
                <w:tab w:val="left" w:pos="284"/>
              </w:tabs>
              <w:spacing w:before="120" w:line="276" w:lineRule="auto"/>
              <w:ind w:right="431"/>
              <w:jc w:val="both"/>
              <w:rPr>
                <w:rFonts w:ascii="Arial" w:hAnsi="Arial" w:cs="Arial"/>
                <w:bCs/>
                <w:sz w:val="24"/>
                <w:szCs w:val="24"/>
              </w:rPr>
            </w:pPr>
            <w:r w:rsidRPr="004E6B44">
              <w:rPr>
                <w:rFonts w:ascii="Arial" w:hAnsi="Arial" w:cs="Arial"/>
                <w:bCs/>
                <w:sz w:val="24"/>
                <w:szCs w:val="24"/>
              </w:rPr>
              <w:lastRenderedPageBreak/>
              <w:t xml:space="preserve">Instructor control </w:t>
            </w:r>
          </w:p>
          <w:p w14:paraId="186C2CE1" w14:textId="1652381F"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bCs/>
                <w:sz w:val="24"/>
                <w:szCs w:val="24"/>
              </w:rPr>
              <w:lastRenderedPageBreak/>
              <w:t>c) Probabilistic Events:</w:t>
            </w:r>
            <w:r w:rsidRPr="004E6B44">
              <w:rPr>
                <w:rFonts w:ascii="Arial" w:hAnsi="Arial" w:cs="Arial"/>
                <w:sz w:val="24"/>
                <w:szCs w:val="24"/>
              </w:rPr>
              <w:t xml:space="preserve"> </w:t>
            </w:r>
            <w:r w:rsidRPr="004E6B44">
              <w:rPr>
                <w:rFonts w:ascii="Arial" w:hAnsi="Arial" w:cs="Arial"/>
                <w:bCs/>
                <w:sz w:val="24"/>
                <w:szCs w:val="24"/>
              </w:rPr>
              <w:t>The instructor shall be able to define an event within a given time interval with a pre-defined probability. Such as there is a 25 percent chance that a load point will increase by 100 MW during the specified time window.</w:t>
            </w:r>
          </w:p>
        </w:tc>
        <w:tc>
          <w:tcPr>
            <w:tcW w:w="7371" w:type="dxa"/>
            <w:vAlign w:val="center"/>
          </w:tcPr>
          <w:p w14:paraId="6B3FB861" w14:textId="77777777" w:rsidR="00D55CCD" w:rsidRPr="004E6B44" w:rsidRDefault="00D55CCD" w:rsidP="00863133">
            <w:pPr>
              <w:pStyle w:val="BodyText"/>
              <w:tabs>
                <w:tab w:val="left" w:pos="284"/>
              </w:tabs>
              <w:spacing w:before="120" w:line="276" w:lineRule="auto"/>
              <w:ind w:right="431"/>
              <w:jc w:val="both"/>
              <w:rPr>
                <w:rFonts w:ascii="Arial" w:hAnsi="Arial" w:cs="Arial"/>
                <w:bCs/>
                <w:sz w:val="24"/>
                <w:szCs w:val="24"/>
              </w:rPr>
            </w:pPr>
            <w:r w:rsidRPr="004E6B44">
              <w:rPr>
                <w:rFonts w:ascii="Arial" w:hAnsi="Arial" w:cs="Arial"/>
                <w:bCs/>
                <w:sz w:val="24"/>
                <w:szCs w:val="24"/>
              </w:rPr>
              <w:lastRenderedPageBreak/>
              <w:t xml:space="preserve">Instructor control </w:t>
            </w:r>
          </w:p>
          <w:p w14:paraId="09026C63" w14:textId="06914725"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bCs/>
                <w:sz w:val="24"/>
                <w:szCs w:val="24"/>
              </w:rPr>
              <w:lastRenderedPageBreak/>
              <w:t>Deleted</w:t>
            </w:r>
          </w:p>
        </w:tc>
      </w:tr>
      <w:tr w:rsidR="00D55CCD" w:rsidRPr="004E6B44" w14:paraId="4A92C2D0" w14:textId="77777777" w:rsidTr="00D55CCD">
        <w:trPr>
          <w:trHeight w:val="618"/>
        </w:trPr>
        <w:tc>
          <w:tcPr>
            <w:tcW w:w="567" w:type="dxa"/>
            <w:vAlign w:val="center"/>
          </w:tcPr>
          <w:p w14:paraId="6DC2D5AA"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668BC022" w14:textId="3B7D5961" w:rsidR="00D55CCD" w:rsidRPr="004E6B44" w:rsidRDefault="00D55CCD" w:rsidP="00863133">
            <w:pPr>
              <w:jc w:val="both"/>
              <w:rPr>
                <w:rFonts w:ascii="Arial" w:hAnsi="Arial" w:cs="Arial"/>
                <w:sz w:val="24"/>
                <w:szCs w:val="24"/>
              </w:rPr>
            </w:pPr>
            <w:r w:rsidRPr="004E6B44">
              <w:rPr>
                <w:rFonts w:ascii="Arial" w:eastAsia="Times New Roman" w:hAnsi="Arial" w:cs="Arial"/>
                <w:sz w:val="24"/>
                <w:szCs w:val="24"/>
                <w:lang w:bidi="hi-IN"/>
              </w:rPr>
              <w:t>Vol-II Part- B, Section -2, Clause- 2.3.4(2) b) &amp; Point f) Instructor Control</w:t>
            </w:r>
          </w:p>
        </w:tc>
        <w:tc>
          <w:tcPr>
            <w:tcW w:w="6095" w:type="dxa"/>
            <w:vAlign w:val="center"/>
          </w:tcPr>
          <w:p w14:paraId="08AE4BFA" w14:textId="77777777" w:rsidR="00D55CCD" w:rsidRPr="004E6B44" w:rsidRDefault="00D55CCD" w:rsidP="00863133">
            <w:pPr>
              <w:jc w:val="both"/>
              <w:rPr>
                <w:rFonts w:ascii="Arial" w:eastAsia="Times New Roman" w:hAnsi="Arial" w:cs="Arial"/>
                <w:b/>
                <w:bCs/>
                <w:sz w:val="24"/>
                <w:szCs w:val="24"/>
                <w:u w:val="single"/>
                <w:lang w:bidi="hi-IN"/>
              </w:rPr>
            </w:pPr>
            <w:r w:rsidRPr="004E6B44">
              <w:rPr>
                <w:rFonts w:ascii="Arial" w:eastAsia="Times New Roman" w:hAnsi="Arial" w:cs="Arial"/>
                <w:b/>
                <w:bCs/>
                <w:sz w:val="24"/>
                <w:szCs w:val="24"/>
                <w:u w:val="single"/>
                <w:lang w:bidi="hi-IN"/>
              </w:rPr>
              <w:t>Point (b)</w:t>
            </w:r>
          </w:p>
          <w:p w14:paraId="21A573A3" w14:textId="77777777" w:rsidR="00D55CCD" w:rsidRPr="004E6B44" w:rsidRDefault="00D55CCD" w:rsidP="00863133">
            <w:pPr>
              <w:jc w:val="both"/>
              <w:rPr>
                <w:rFonts w:ascii="Arial" w:eastAsia="Times New Roman" w:hAnsi="Arial" w:cs="Arial"/>
                <w:sz w:val="24"/>
                <w:szCs w:val="24"/>
                <w:lang w:bidi="hi-IN"/>
              </w:rPr>
            </w:pPr>
            <w:r w:rsidRPr="004E6B44">
              <w:rPr>
                <w:rFonts w:ascii="Arial" w:eastAsia="Times New Roman" w:hAnsi="Arial" w:cs="Arial"/>
                <w:b/>
                <w:bCs/>
                <w:sz w:val="24"/>
                <w:szCs w:val="24"/>
                <w:lang w:bidi="hi-IN"/>
              </w:rPr>
              <w:t>Slow Forward</w:t>
            </w:r>
            <w:r w:rsidRPr="004E6B44">
              <w:rPr>
                <w:rFonts w:ascii="Arial" w:eastAsia="Times New Roman" w:hAnsi="Arial" w:cs="Arial"/>
                <w:sz w:val="24"/>
                <w:szCs w:val="24"/>
                <w:lang w:bidi="hi-IN"/>
              </w:rPr>
              <w:t xml:space="preserve"> (Power System Model only): Allows the Instructor to move a training scenario forward at an Instructor-specified speed </w:t>
            </w:r>
            <w:r w:rsidRPr="004E6B44">
              <w:rPr>
                <w:rFonts w:ascii="Arial" w:eastAsia="Times New Roman" w:hAnsi="Arial" w:cs="Arial"/>
                <w:b/>
                <w:bCs/>
                <w:sz w:val="24"/>
                <w:szCs w:val="24"/>
                <w:lang w:bidi="hi-IN"/>
              </w:rPr>
              <w:t>slower</w:t>
            </w:r>
            <w:r w:rsidRPr="004E6B44">
              <w:rPr>
                <w:rFonts w:ascii="Arial" w:eastAsia="Times New Roman" w:hAnsi="Arial" w:cs="Arial"/>
                <w:sz w:val="24"/>
                <w:szCs w:val="24"/>
                <w:lang w:bidi="hi-IN"/>
              </w:rPr>
              <w:t xml:space="preserve"> than real-time.</w:t>
            </w:r>
          </w:p>
          <w:p w14:paraId="6352086F" w14:textId="77777777" w:rsidR="00D55CCD" w:rsidRPr="004E6B44" w:rsidRDefault="00D55CCD" w:rsidP="00863133">
            <w:pPr>
              <w:jc w:val="both"/>
              <w:rPr>
                <w:rFonts w:ascii="Arial" w:eastAsia="Times New Roman" w:hAnsi="Arial" w:cs="Arial"/>
                <w:sz w:val="24"/>
                <w:szCs w:val="24"/>
                <w:lang w:bidi="hi-IN"/>
              </w:rPr>
            </w:pPr>
          </w:p>
          <w:p w14:paraId="5D1A6A75" w14:textId="77777777" w:rsidR="00D55CCD" w:rsidRPr="004E6B44" w:rsidRDefault="00D55CCD" w:rsidP="00863133">
            <w:pPr>
              <w:jc w:val="both"/>
              <w:rPr>
                <w:rFonts w:ascii="Arial" w:eastAsia="Times New Roman" w:hAnsi="Arial" w:cs="Arial"/>
                <w:b/>
                <w:bCs/>
                <w:sz w:val="24"/>
                <w:szCs w:val="24"/>
                <w:u w:val="single"/>
                <w:lang w:bidi="hi-IN"/>
              </w:rPr>
            </w:pPr>
            <w:r w:rsidRPr="004E6B44">
              <w:rPr>
                <w:rFonts w:ascii="Arial" w:eastAsia="Times New Roman" w:hAnsi="Arial" w:cs="Arial"/>
                <w:b/>
                <w:bCs/>
                <w:sz w:val="24"/>
                <w:szCs w:val="24"/>
                <w:u w:val="single"/>
                <w:lang w:bidi="hi-IN"/>
              </w:rPr>
              <w:t>Point (f)</w:t>
            </w:r>
          </w:p>
          <w:p w14:paraId="5972E611" w14:textId="77777777" w:rsidR="00D55CCD" w:rsidRPr="004E6B44" w:rsidRDefault="00D55CCD" w:rsidP="00863133">
            <w:pPr>
              <w:pStyle w:val="Default"/>
              <w:jc w:val="both"/>
              <w:rPr>
                <w:rFonts w:eastAsia="SimSun"/>
              </w:rPr>
            </w:pPr>
            <w:r w:rsidRPr="004E6B44">
              <w:rPr>
                <w:rFonts w:eastAsia="Times New Roman"/>
                <w:b/>
                <w:bCs/>
                <w:color w:val="auto"/>
                <w:lang w:val="en-US"/>
              </w:rPr>
              <w:t xml:space="preserve">Periodic Snapshot: </w:t>
            </w:r>
          </w:p>
          <w:p w14:paraId="1A56CF6A" w14:textId="27F0F2AB" w:rsidR="00D55CCD" w:rsidRPr="004E6B44" w:rsidRDefault="00D55CCD" w:rsidP="00863133">
            <w:pPr>
              <w:autoSpaceDE w:val="0"/>
              <w:autoSpaceDN w:val="0"/>
              <w:adjustRightInd w:val="0"/>
              <w:jc w:val="both"/>
              <w:rPr>
                <w:rFonts w:ascii="Arial" w:hAnsi="Arial" w:cs="Arial"/>
                <w:sz w:val="24"/>
                <w:szCs w:val="24"/>
              </w:rPr>
            </w:pPr>
            <w:r w:rsidRPr="004E6B44">
              <w:rPr>
                <w:rFonts w:ascii="Arial" w:eastAsia="Times New Roman" w:hAnsi="Arial" w:cs="Arial"/>
                <w:sz w:val="24"/>
                <w:szCs w:val="24"/>
                <w:lang w:bidi="hi-IN"/>
              </w:rPr>
              <w:t xml:space="preserve">Allows the Instructor to create a historical file that is periodically updated with session data necessary to resume simulation as it occurs during the simulation. </w:t>
            </w:r>
            <w:r w:rsidRPr="004E6B44">
              <w:rPr>
                <w:rFonts w:ascii="Arial" w:eastAsia="Times New Roman" w:hAnsi="Arial" w:cs="Arial"/>
                <w:b/>
                <w:sz w:val="24"/>
                <w:szCs w:val="24"/>
                <w:lang w:bidi="hi-IN"/>
              </w:rPr>
              <w:t>The DTS shall not pause while the snapshots are being collected and saved.</w:t>
            </w:r>
            <w:r w:rsidRPr="004E6B44">
              <w:rPr>
                <w:rFonts w:ascii="Arial" w:eastAsia="Times New Roman" w:hAnsi="Arial" w:cs="Arial"/>
                <w:sz w:val="24"/>
                <w:szCs w:val="24"/>
                <w:lang w:bidi="hi-IN"/>
              </w:rPr>
              <w:t xml:space="preserve"> The snapshot save area shall be circular in nature where the oldest snapshot will be overwritten each time a new snapshot is saved when the save area is full.</w:t>
            </w:r>
          </w:p>
        </w:tc>
        <w:tc>
          <w:tcPr>
            <w:tcW w:w="7371" w:type="dxa"/>
            <w:vAlign w:val="center"/>
          </w:tcPr>
          <w:p w14:paraId="619A5173" w14:textId="77777777" w:rsidR="00D55CCD" w:rsidRPr="004E6B44" w:rsidRDefault="00D55CCD" w:rsidP="00863133">
            <w:pPr>
              <w:jc w:val="both"/>
              <w:rPr>
                <w:rFonts w:ascii="Arial" w:eastAsia="Times New Roman" w:hAnsi="Arial" w:cs="Arial"/>
                <w:b/>
                <w:bCs/>
                <w:sz w:val="24"/>
                <w:szCs w:val="24"/>
                <w:u w:val="single"/>
                <w:lang w:bidi="hi-IN"/>
              </w:rPr>
            </w:pPr>
            <w:r w:rsidRPr="004E6B44">
              <w:rPr>
                <w:rFonts w:ascii="Arial" w:eastAsia="Times New Roman" w:hAnsi="Arial" w:cs="Arial"/>
                <w:b/>
                <w:bCs/>
                <w:sz w:val="24"/>
                <w:szCs w:val="24"/>
                <w:u w:val="single"/>
                <w:lang w:bidi="hi-IN"/>
              </w:rPr>
              <w:t xml:space="preserve">Replace with </w:t>
            </w:r>
          </w:p>
          <w:p w14:paraId="7833A5FB" w14:textId="77777777" w:rsidR="00D55CCD" w:rsidRPr="004E6B44" w:rsidRDefault="00D55CCD" w:rsidP="00863133">
            <w:pPr>
              <w:jc w:val="both"/>
              <w:rPr>
                <w:rFonts w:ascii="Arial" w:eastAsia="Times New Roman" w:hAnsi="Arial" w:cs="Arial"/>
                <w:b/>
                <w:bCs/>
                <w:sz w:val="24"/>
                <w:szCs w:val="24"/>
                <w:u w:val="single"/>
                <w:lang w:bidi="hi-IN"/>
              </w:rPr>
            </w:pPr>
          </w:p>
          <w:p w14:paraId="70737C07" w14:textId="77777777" w:rsidR="00D55CCD" w:rsidRPr="004E6B44" w:rsidRDefault="00D55CCD" w:rsidP="00863133">
            <w:pPr>
              <w:jc w:val="both"/>
              <w:rPr>
                <w:rFonts w:ascii="Arial" w:eastAsia="Times New Roman" w:hAnsi="Arial" w:cs="Arial"/>
                <w:b/>
                <w:bCs/>
                <w:sz w:val="24"/>
                <w:szCs w:val="24"/>
                <w:u w:val="single"/>
                <w:lang w:bidi="hi-IN"/>
              </w:rPr>
            </w:pPr>
            <w:r w:rsidRPr="004E6B44">
              <w:rPr>
                <w:rFonts w:ascii="Arial" w:eastAsia="Times New Roman" w:hAnsi="Arial" w:cs="Arial"/>
                <w:b/>
                <w:bCs/>
                <w:sz w:val="24"/>
                <w:szCs w:val="24"/>
                <w:u w:val="single"/>
                <w:lang w:bidi="hi-IN"/>
              </w:rPr>
              <w:t>Point (b)</w:t>
            </w:r>
          </w:p>
          <w:p w14:paraId="1969FD79" w14:textId="77777777" w:rsidR="00D55CCD" w:rsidRPr="004E6B44" w:rsidRDefault="00D55CCD" w:rsidP="00863133">
            <w:pPr>
              <w:jc w:val="both"/>
              <w:rPr>
                <w:rFonts w:ascii="Arial" w:eastAsia="Times New Roman" w:hAnsi="Arial" w:cs="Arial"/>
                <w:sz w:val="24"/>
                <w:szCs w:val="24"/>
                <w:lang w:bidi="hi-IN"/>
              </w:rPr>
            </w:pPr>
            <w:r w:rsidRPr="004E6B44">
              <w:rPr>
                <w:rFonts w:ascii="Arial" w:eastAsia="Times New Roman" w:hAnsi="Arial" w:cs="Arial"/>
                <w:b/>
                <w:bCs/>
                <w:sz w:val="24"/>
                <w:szCs w:val="24"/>
                <w:lang w:bidi="hi-IN"/>
              </w:rPr>
              <w:t>Simulation Speed change</w:t>
            </w:r>
            <w:r w:rsidRPr="004E6B44">
              <w:rPr>
                <w:rFonts w:ascii="Arial" w:eastAsia="Times New Roman" w:hAnsi="Arial" w:cs="Arial"/>
                <w:sz w:val="24"/>
                <w:szCs w:val="24"/>
                <w:lang w:bidi="hi-IN"/>
              </w:rPr>
              <w:t xml:space="preserve"> (</w:t>
            </w:r>
            <w:r w:rsidRPr="004E6B44">
              <w:rPr>
                <w:rFonts w:ascii="Arial" w:eastAsia="Times New Roman" w:hAnsi="Arial" w:cs="Arial"/>
                <w:b/>
                <w:sz w:val="24"/>
                <w:szCs w:val="24"/>
                <w:lang w:bidi="hi-IN"/>
              </w:rPr>
              <w:t>slow/fast</w:t>
            </w:r>
            <w:r w:rsidRPr="004E6B44">
              <w:rPr>
                <w:rFonts w:ascii="Arial" w:eastAsia="Times New Roman" w:hAnsi="Arial" w:cs="Arial"/>
                <w:sz w:val="24"/>
                <w:szCs w:val="24"/>
                <w:lang w:bidi="hi-IN"/>
              </w:rPr>
              <w:t>) (Power System Model only): Allows the Instructor to move a training scenario forward at an Instructor-specified speed other than real-time simulation.</w:t>
            </w:r>
          </w:p>
          <w:p w14:paraId="122DD836" w14:textId="77777777" w:rsidR="00D55CCD" w:rsidRPr="004E6B44" w:rsidRDefault="00D55CCD" w:rsidP="00863133">
            <w:pPr>
              <w:jc w:val="both"/>
              <w:rPr>
                <w:rFonts w:ascii="Arial" w:eastAsia="Times New Roman" w:hAnsi="Arial" w:cs="Arial"/>
                <w:sz w:val="24"/>
                <w:szCs w:val="24"/>
                <w:lang w:bidi="hi-IN"/>
              </w:rPr>
            </w:pPr>
          </w:p>
          <w:p w14:paraId="03CC4D83" w14:textId="77777777" w:rsidR="00D55CCD" w:rsidRPr="004E6B44" w:rsidRDefault="00D55CCD" w:rsidP="00863133">
            <w:pPr>
              <w:jc w:val="both"/>
              <w:rPr>
                <w:rFonts w:ascii="Arial" w:eastAsia="Times New Roman" w:hAnsi="Arial" w:cs="Arial"/>
                <w:b/>
                <w:bCs/>
                <w:sz w:val="24"/>
                <w:szCs w:val="24"/>
                <w:u w:val="single"/>
                <w:lang w:bidi="hi-IN"/>
              </w:rPr>
            </w:pPr>
            <w:r w:rsidRPr="004E6B44">
              <w:rPr>
                <w:rFonts w:ascii="Arial" w:eastAsia="Times New Roman" w:hAnsi="Arial" w:cs="Arial"/>
                <w:b/>
                <w:bCs/>
                <w:sz w:val="24"/>
                <w:szCs w:val="24"/>
                <w:u w:val="single"/>
                <w:lang w:bidi="hi-IN"/>
              </w:rPr>
              <w:t>Point (f)</w:t>
            </w:r>
          </w:p>
          <w:p w14:paraId="4FC64F6A" w14:textId="77777777" w:rsidR="00D55CCD" w:rsidRPr="004E6B44" w:rsidRDefault="00D55CCD" w:rsidP="00863133">
            <w:pPr>
              <w:pStyle w:val="Default"/>
              <w:rPr>
                <w:rFonts w:eastAsia="SimSun"/>
              </w:rPr>
            </w:pPr>
            <w:r w:rsidRPr="004E6B44">
              <w:rPr>
                <w:rFonts w:eastAsia="Times New Roman"/>
                <w:b/>
                <w:bCs/>
                <w:color w:val="auto"/>
                <w:lang w:val="en-US"/>
              </w:rPr>
              <w:t xml:space="preserve">Periodic Snapshot: </w:t>
            </w:r>
          </w:p>
          <w:p w14:paraId="0F5FE10A" w14:textId="05E17186" w:rsidR="00D55CCD" w:rsidRPr="004E6B44" w:rsidRDefault="00D55CCD" w:rsidP="00863133">
            <w:pPr>
              <w:autoSpaceDE w:val="0"/>
              <w:autoSpaceDN w:val="0"/>
              <w:adjustRightInd w:val="0"/>
              <w:jc w:val="both"/>
              <w:rPr>
                <w:rFonts w:ascii="Arial" w:hAnsi="Arial" w:cs="Arial"/>
                <w:sz w:val="24"/>
                <w:szCs w:val="24"/>
              </w:rPr>
            </w:pPr>
            <w:r w:rsidRPr="004E6B44">
              <w:rPr>
                <w:rFonts w:ascii="Arial" w:eastAsia="Times New Roman" w:hAnsi="Arial" w:cs="Arial"/>
                <w:sz w:val="24"/>
                <w:szCs w:val="24"/>
                <w:lang w:bidi="hi-IN"/>
              </w:rPr>
              <w:t>Allows the Instructor to create a historical file that is periodically updated with session data necessary to resume simulation as it occurs during the simulation. The snapshot save area shall be circular in nature where the oldest snapshot will be overwritten each time a new snapshot is saved when the save area is full.</w:t>
            </w:r>
          </w:p>
        </w:tc>
      </w:tr>
      <w:tr w:rsidR="00D55CCD" w:rsidRPr="004E6B44" w14:paraId="7660A49A" w14:textId="77777777" w:rsidTr="00D55CCD">
        <w:trPr>
          <w:trHeight w:val="618"/>
        </w:trPr>
        <w:tc>
          <w:tcPr>
            <w:tcW w:w="567" w:type="dxa"/>
            <w:vAlign w:val="center"/>
          </w:tcPr>
          <w:p w14:paraId="127599C3"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4498959F" w14:textId="69B5BEA3" w:rsidR="00D55CCD" w:rsidRPr="004E6B44" w:rsidRDefault="00D55CCD" w:rsidP="00863133">
            <w:pPr>
              <w:jc w:val="both"/>
              <w:rPr>
                <w:rFonts w:ascii="Arial" w:hAnsi="Arial" w:cs="Arial"/>
                <w:sz w:val="24"/>
                <w:szCs w:val="24"/>
              </w:rPr>
            </w:pPr>
            <w:r w:rsidRPr="004E6B44">
              <w:rPr>
                <w:rFonts w:ascii="Arial" w:eastAsia="Times New Roman" w:hAnsi="Arial" w:cs="Arial"/>
                <w:sz w:val="24"/>
                <w:szCs w:val="24"/>
                <w:lang w:bidi="hi-IN"/>
              </w:rPr>
              <w:t xml:space="preserve">Vol-II Part- B, Section 3: Clause - 3.4 </w:t>
            </w:r>
          </w:p>
        </w:tc>
        <w:tc>
          <w:tcPr>
            <w:tcW w:w="6095" w:type="dxa"/>
            <w:vAlign w:val="center"/>
          </w:tcPr>
          <w:p w14:paraId="7C5F53F2" w14:textId="77777777" w:rsidR="00D55CCD" w:rsidRPr="004E6B44" w:rsidRDefault="00D55CCD" w:rsidP="00863133">
            <w:pPr>
              <w:autoSpaceDE w:val="0"/>
              <w:autoSpaceDN w:val="0"/>
              <w:adjustRightInd w:val="0"/>
              <w:spacing w:before="120" w:after="120" w:line="276" w:lineRule="auto"/>
              <w:jc w:val="both"/>
              <w:rPr>
                <w:rFonts w:ascii="Arial" w:hAnsi="Arial" w:cs="Arial"/>
                <w:sz w:val="24"/>
                <w:szCs w:val="24"/>
                <w:lang w:bidi="hi-IN"/>
              </w:rPr>
            </w:pPr>
            <w:r w:rsidRPr="004E6B44">
              <w:rPr>
                <w:rFonts w:ascii="Arial" w:eastAsia="Times New Roman" w:hAnsi="Arial" w:cs="Arial"/>
                <w:sz w:val="24"/>
                <w:szCs w:val="24"/>
                <w:lang w:bidi="hi-IN"/>
              </w:rPr>
              <w:t>User Interface Environment</w:t>
            </w:r>
          </w:p>
          <w:p w14:paraId="702457DB" w14:textId="77777777" w:rsidR="00D55CCD" w:rsidRPr="004E6B44" w:rsidRDefault="00D55CCD" w:rsidP="00863133">
            <w:pPr>
              <w:autoSpaceDE w:val="0"/>
              <w:autoSpaceDN w:val="0"/>
              <w:adjustRightInd w:val="0"/>
              <w:spacing w:before="120" w:after="120" w:line="276" w:lineRule="auto"/>
              <w:jc w:val="both"/>
              <w:rPr>
                <w:rFonts w:ascii="Arial" w:hAnsi="Arial" w:cs="Arial"/>
                <w:sz w:val="24"/>
                <w:szCs w:val="24"/>
                <w:lang w:bidi="hi-IN"/>
              </w:rPr>
            </w:pPr>
          </w:p>
          <w:p w14:paraId="2CB0CF0D" w14:textId="3D4B70F5"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rPr>
              <w:t>……. Geo-spatial display shall be updated on monthly or on-demand basis. Getting dynamic map tiles through map server shall be the owner’s responsibility but its corresponding integration and deployment in displays shall be the responsibility of contractor.</w:t>
            </w:r>
          </w:p>
        </w:tc>
        <w:tc>
          <w:tcPr>
            <w:tcW w:w="7371" w:type="dxa"/>
            <w:vAlign w:val="center"/>
          </w:tcPr>
          <w:p w14:paraId="12393F59" w14:textId="77777777" w:rsidR="00D55CCD" w:rsidRPr="004E6B44" w:rsidRDefault="00D55CCD" w:rsidP="00863133">
            <w:pPr>
              <w:autoSpaceDE w:val="0"/>
              <w:autoSpaceDN w:val="0"/>
              <w:adjustRightInd w:val="0"/>
              <w:spacing w:before="120" w:after="120" w:line="276" w:lineRule="auto"/>
              <w:jc w:val="both"/>
              <w:rPr>
                <w:rFonts w:ascii="Arial" w:eastAsia="Times New Roman" w:hAnsi="Arial" w:cs="Arial"/>
                <w:sz w:val="24"/>
                <w:szCs w:val="24"/>
                <w:lang w:bidi="hi-IN"/>
              </w:rPr>
            </w:pPr>
            <w:r w:rsidRPr="004E6B44">
              <w:rPr>
                <w:rFonts w:ascii="Arial" w:eastAsia="Times New Roman" w:hAnsi="Arial" w:cs="Arial"/>
                <w:sz w:val="24"/>
                <w:szCs w:val="24"/>
                <w:lang w:bidi="hi-IN"/>
              </w:rPr>
              <w:t>User Interface Environment</w:t>
            </w:r>
          </w:p>
          <w:p w14:paraId="393FF2BA" w14:textId="77777777" w:rsidR="00D55CCD" w:rsidRPr="004E6B44" w:rsidRDefault="00D55CCD" w:rsidP="00863133">
            <w:pPr>
              <w:autoSpaceDE w:val="0"/>
              <w:autoSpaceDN w:val="0"/>
              <w:adjustRightInd w:val="0"/>
              <w:spacing w:before="120" w:after="120" w:line="276" w:lineRule="auto"/>
              <w:jc w:val="both"/>
              <w:rPr>
                <w:rFonts w:ascii="Arial" w:hAnsi="Arial" w:cs="Arial"/>
                <w:sz w:val="24"/>
                <w:szCs w:val="24"/>
                <w:lang w:bidi="hi-IN"/>
              </w:rPr>
            </w:pPr>
            <w:r w:rsidRPr="004E6B44">
              <w:rPr>
                <w:rFonts w:ascii="Arial" w:hAnsi="Arial" w:cs="Arial"/>
                <w:sz w:val="24"/>
                <w:szCs w:val="24"/>
                <w:lang w:bidi="hi-IN"/>
              </w:rPr>
              <w:t xml:space="preserve">Replace with </w:t>
            </w:r>
          </w:p>
          <w:p w14:paraId="1603FAD8" w14:textId="654FA8A7"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rPr>
              <w:t xml:space="preserve">…... Geo-spatial display shall be updated on monthly or on-demand basis. </w:t>
            </w:r>
            <w:r w:rsidRPr="004E6B44">
              <w:rPr>
                <w:rFonts w:ascii="Arial" w:hAnsi="Arial" w:cs="Arial"/>
                <w:b/>
                <w:bCs/>
                <w:sz w:val="24"/>
                <w:szCs w:val="24"/>
              </w:rPr>
              <w:t xml:space="preserve">Providing map server, getting dynamic map tiles through map server and its subscription </w:t>
            </w:r>
            <w:r w:rsidRPr="004E6B44">
              <w:rPr>
                <w:rFonts w:ascii="Arial" w:hAnsi="Arial" w:cs="Arial"/>
                <w:sz w:val="24"/>
                <w:szCs w:val="24"/>
              </w:rPr>
              <w:t xml:space="preserve">shall be the owner’s responsibility but its integration and deployment in displays shall be the responsibility of contractor. </w:t>
            </w:r>
            <w:r w:rsidRPr="004E6B44">
              <w:rPr>
                <w:rFonts w:ascii="Arial" w:hAnsi="Arial" w:cs="Arial"/>
                <w:b/>
                <w:bCs/>
                <w:sz w:val="24"/>
                <w:szCs w:val="24"/>
              </w:rPr>
              <w:t>However, if on-line map tiles are not available, the geo-spatial displays shall be provided with downloaded offline map tiles</w:t>
            </w:r>
            <w:r w:rsidRPr="004E6B44">
              <w:rPr>
                <w:rFonts w:ascii="Arial" w:hAnsi="Arial" w:cs="Arial"/>
                <w:sz w:val="24"/>
                <w:szCs w:val="24"/>
              </w:rPr>
              <w:t xml:space="preserve">.  </w:t>
            </w:r>
          </w:p>
        </w:tc>
      </w:tr>
      <w:tr w:rsidR="00D55CCD" w:rsidRPr="004E6B44" w14:paraId="4260B4D4" w14:textId="77777777" w:rsidTr="00D55CCD">
        <w:trPr>
          <w:trHeight w:val="618"/>
        </w:trPr>
        <w:tc>
          <w:tcPr>
            <w:tcW w:w="567" w:type="dxa"/>
            <w:vAlign w:val="center"/>
          </w:tcPr>
          <w:p w14:paraId="77D1FCA3"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4DD5E317" w14:textId="0D46CA03" w:rsidR="00D55CCD" w:rsidRPr="004E6B44" w:rsidRDefault="00D55CCD" w:rsidP="00863133">
            <w:pPr>
              <w:jc w:val="both"/>
              <w:rPr>
                <w:rFonts w:ascii="Arial" w:hAnsi="Arial" w:cs="Arial"/>
                <w:sz w:val="24"/>
                <w:szCs w:val="24"/>
              </w:rPr>
            </w:pPr>
            <w:r w:rsidRPr="004E6B44">
              <w:rPr>
                <w:rFonts w:ascii="Arial" w:eastAsia="Times New Roman" w:hAnsi="Arial" w:cs="Arial"/>
                <w:sz w:val="24"/>
                <w:szCs w:val="24"/>
                <w:lang w:bidi="hi-IN"/>
              </w:rPr>
              <w:t xml:space="preserve">Vol-II Part- B, Section 3: Clause - 3.6 </w:t>
            </w:r>
          </w:p>
        </w:tc>
        <w:tc>
          <w:tcPr>
            <w:tcW w:w="6095" w:type="dxa"/>
            <w:vAlign w:val="center"/>
          </w:tcPr>
          <w:p w14:paraId="6FC0A03E" w14:textId="77777777" w:rsidR="00D55CCD" w:rsidRPr="004E6B44" w:rsidRDefault="00D55CCD" w:rsidP="00863133">
            <w:pPr>
              <w:autoSpaceDE w:val="0"/>
              <w:autoSpaceDN w:val="0"/>
              <w:adjustRightInd w:val="0"/>
              <w:spacing w:before="120" w:after="120" w:line="276" w:lineRule="auto"/>
              <w:jc w:val="both"/>
              <w:rPr>
                <w:rFonts w:ascii="Arial" w:eastAsia="Times New Roman" w:hAnsi="Arial" w:cs="Arial"/>
                <w:sz w:val="24"/>
                <w:szCs w:val="24"/>
                <w:lang w:bidi="hi-IN"/>
              </w:rPr>
            </w:pPr>
            <w:r w:rsidRPr="004E6B44">
              <w:rPr>
                <w:rFonts w:ascii="Arial" w:eastAsia="Times New Roman" w:hAnsi="Arial" w:cs="Arial"/>
                <w:sz w:val="24"/>
                <w:szCs w:val="24"/>
                <w:lang w:bidi="hi-IN"/>
              </w:rPr>
              <w:t>Display recording and playback</w:t>
            </w:r>
          </w:p>
          <w:p w14:paraId="4BD04B7B" w14:textId="77777777" w:rsidR="00D55CCD" w:rsidRPr="004E6B44" w:rsidRDefault="00D55CCD" w:rsidP="00863133">
            <w:pPr>
              <w:autoSpaceDE w:val="0"/>
              <w:autoSpaceDN w:val="0"/>
              <w:adjustRightInd w:val="0"/>
              <w:spacing w:before="120" w:after="120" w:line="276" w:lineRule="auto"/>
              <w:jc w:val="both"/>
              <w:rPr>
                <w:rFonts w:ascii="Arial" w:eastAsia="Times New Roman" w:hAnsi="Arial" w:cs="Arial"/>
                <w:sz w:val="24"/>
                <w:szCs w:val="24"/>
                <w:lang w:bidi="hi-IN"/>
              </w:rPr>
            </w:pPr>
          </w:p>
          <w:p w14:paraId="2175B629" w14:textId="10EC8953" w:rsidR="00D55CCD" w:rsidRPr="004E6B44" w:rsidRDefault="00D55CCD" w:rsidP="00863133">
            <w:pPr>
              <w:autoSpaceDE w:val="0"/>
              <w:autoSpaceDN w:val="0"/>
              <w:adjustRightInd w:val="0"/>
              <w:jc w:val="both"/>
              <w:rPr>
                <w:rFonts w:ascii="Arial" w:hAnsi="Arial" w:cs="Arial"/>
                <w:sz w:val="24"/>
                <w:szCs w:val="24"/>
              </w:rPr>
            </w:pPr>
            <w:r w:rsidRPr="004E6B44">
              <w:rPr>
                <w:rFonts w:ascii="Arial" w:eastAsia="Times New Roman" w:hAnsi="Arial" w:cs="Arial"/>
                <w:sz w:val="24"/>
                <w:szCs w:val="24"/>
                <w:lang w:bidi="hi-IN"/>
              </w:rPr>
              <w:t>A licensed application in the main User Interface itself shall be delivered to capture any display screen continuously. The recording should enable playback in standard format such as mp4. The video-file shall get played in any standard video-player software. Video recording shall also be possible in historical reconstruction over a display.</w:t>
            </w:r>
          </w:p>
        </w:tc>
        <w:tc>
          <w:tcPr>
            <w:tcW w:w="7371" w:type="dxa"/>
            <w:vAlign w:val="center"/>
          </w:tcPr>
          <w:p w14:paraId="5D5CEE3F" w14:textId="77777777" w:rsidR="00D55CCD" w:rsidRPr="004E6B44" w:rsidRDefault="00D55CCD" w:rsidP="00863133">
            <w:pPr>
              <w:autoSpaceDE w:val="0"/>
              <w:autoSpaceDN w:val="0"/>
              <w:adjustRightInd w:val="0"/>
              <w:spacing w:before="120" w:after="120" w:line="276" w:lineRule="auto"/>
              <w:jc w:val="both"/>
              <w:rPr>
                <w:rFonts w:ascii="Arial" w:eastAsia="Times New Roman" w:hAnsi="Arial" w:cs="Arial"/>
                <w:sz w:val="24"/>
                <w:szCs w:val="24"/>
                <w:lang w:bidi="hi-IN"/>
              </w:rPr>
            </w:pPr>
            <w:r w:rsidRPr="004E6B44">
              <w:rPr>
                <w:rFonts w:ascii="Arial" w:eastAsia="Times New Roman" w:hAnsi="Arial" w:cs="Arial"/>
                <w:sz w:val="24"/>
                <w:szCs w:val="24"/>
                <w:lang w:bidi="hi-IN"/>
              </w:rPr>
              <w:t>Display recording and playback</w:t>
            </w:r>
          </w:p>
          <w:p w14:paraId="512CD076" w14:textId="77777777" w:rsidR="00D55CCD" w:rsidRPr="004E6B44" w:rsidRDefault="00D55CCD" w:rsidP="00863133">
            <w:pPr>
              <w:autoSpaceDE w:val="0"/>
              <w:autoSpaceDN w:val="0"/>
              <w:adjustRightInd w:val="0"/>
              <w:spacing w:before="120" w:after="120" w:line="276" w:lineRule="auto"/>
              <w:jc w:val="both"/>
              <w:rPr>
                <w:rFonts w:ascii="Arial" w:eastAsia="Times New Roman" w:hAnsi="Arial" w:cs="Arial"/>
                <w:sz w:val="24"/>
                <w:szCs w:val="24"/>
                <w:lang w:bidi="hi-IN"/>
              </w:rPr>
            </w:pPr>
            <w:r w:rsidRPr="004E6B44">
              <w:rPr>
                <w:rFonts w:ascii="Arial" w:eastAsia="Times New Roman" w:hAnsi="Arial" w:cs="Arial"/>
                <w:sz w:val="24"/>
                <w:szCs w:val="24"/>
                <w:lang w:bidi="hi-IN"/>
              </w:rPr>
              <w:t xml:space="preserve">Replace with </w:t>
            </w:r>
          </w:p>
          <w:p w14:paraId="3BD9FD57" w14:textId="3F461616" w:rsidR="00D55CCD" w:rsidRPr="004E6B44" w:rsidRDefault="00D55CCD" w:rsidP="00863133">
            <w:pPr>
              <w:autoSpaceDE w:val="0"/>
              <w:autoSpaceDN w:val="0"/>
              <w:adjustRightInd w:val="0"/>
              <w:jc w:val="both"/>
              <w:rPr>
                <w:rFonts w:ascii="Arial" w:hAnsi="Arial" w:cs="Arial"/>
                <w:sz w:val="24"/>
                <w:szCs w:val="24"/>
              </w:rPr>
            </w:pPr>
            <w:r w:rsidRPr="004E6B44">
              <w:rPr>
                <w:rFonts w:ascii="Arial" w:eastAsia="Times New Roman" w:hAnsi="Arial" w:cs="Arial"/>
                <w:sz w:val="24"/>
                <w:szCs w:val="24"/>
                <w:lang w:bidi="hi-IN"/>
              </w:rPr>
              <w:t xml:space="preserve">A licensed application </w:t>
            </w:r>
            <w:r w:rsidRPr="004E6B44">
              <w:rPr>
                <w:rFonts w:ascii="Arial" w:eastAsia="Times New Roman" w:hAnsi="Arial" w:cs="Arial"/>
                <w:b/>
                <w:sz w:val="24"/>
                <w:szCs w:val="24"/>
                <w:lang w:bidi="hi-IN"/>
              </w:rPr>
              <w:t>(</w:t>
            </w:r>
            <w:r w:rsidRPr="004E6B44">
              <w:rPr>
                <w:rFonts w:ascii="Arial" w:hAnsi="Arial" w:cs="Arial"/>
                <w:b/>
                <w:color w:val="000000"/>
                <w:sz w:val="24"/>
                <w:szCs w:val="24"/>
                <w:shd w:val="clear" w:color="auto" w:fill="FFFFFF"/>
              </w:rPr>
              <w:t xml:space="preserve">DISPLAY SCREEN RECORDING SOFTWARE </w:t>
            </w:r>
            <w:r w:rsidRPr="004E6B44">
              <w:rPr>
                <w:rFonts w:ascii="Arial" w:eastAsia="Times New Roman" w:hAnsi="Arial" w:cs="Arial"/>
                <w:b/>
                <w:sz w:val="24"/>
                <w:szCs w:val="24"/>
                <w:lang w:bidi="hi-IN"/>
              </w:rPr>
              <w:t>as specified in BoQ)</w:t>
            </w:r>
            <w:r w:rsidRPr="004E6B44">
              <w:rPr>
                <w:rFonts w:ascii="Arial" w:eastAsia="Times New Roman" w:hAnsi="Arial" w:cs="Arial"/>
                <w:sz w:val="24"/>
                <w:szCs w:val="24"/>
                <w:lang w:bidi="hi-IN"/>
              </w:rPr>
              <w:t xml:space="preserve"> in the main User Interface itself shall be delivered to capture any display screen continuously. The recording should enable playback in standard format such as mp4. The video-file shall get played in any standard video-player software. Video recording shall also be possible in historical reconstruction over a display. </w:t>
            </w:r>
          </w:p>
        </w:tc>
      </w:tr>
      <w:tr w:rsidR="00D55CCD" w:rsidRPr="004E6B44" w14:paraId="6AFE9F51" w14:textId="77777777" w:rsidTr="00D55CCD">
        <w:trPr>
          <w:trHeight w:val="618"/>
        </w:trPr>
        <w:tc>
          <w:tcPr>
            <w:tcW w:w="567" w:type="dxa"/>
            <w:vAlign w:val="center"/>
          </w:tcPr>
          <w:p w14:paraId="00EF6651"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7B34E8A5" w14:textId="06066B5E" w:rsidR="00D55CCD" w:rsidRPr="004E6B44" w:rsidRDefault="00D55CCD" w:rsidP="00863133">
            <w:pPr>
              <w:jc w:val="both"/>
              <w:rPr>
                <w:rFonts w:ascii="Arial" w:hAnsi="Arial" w:cs="Arial"/>
                <w:sz w:val="24"/>
                <w:szCs w:val="24"/>
              </w:rPr>
            </w:pPr>
            <w:r w:rsidRPr="004E6B44">
              <w:rPr>
                <w:rFonts w:ascii="Arial" w:eastAsia="Times New Roman" w:hAnsi="Arial" w:cs="Arial"/>
                <w:sz w:val="24"/>
                <w:szCs w:val="24"/>
                <w:lang w:bidi="hi-IN"/>
              </w:rPr>
              <w:t>Vol-II Part- B, Section 3: Clause - 3.7.2</w:t>
            </w:r>
          </w:p>
        </w:tc>
        <w:tc>
          <w:tcPr>
            <w:tcW w:w="6095" w:type="dxa"/>
            <w:vAlign w:val="center"/>
          </w:tcPr>
          <w:p w14:paraId="3F519C7C" w14:textId="77777777" w:rsidR="00D55CCD" w:rsidRPr="004E6B44" w:rsidRDefault="00D55CCD" w:rsidP="00863133">
            <w:pPr>
              <w:autoSpaceDE w:val="0"/>
              <w:autoSpaceDN w:val="0"/>
              <w:adjustRightInd w:val="0"/>
              <w:spacing w:before="120" w:after="120" w:line="276" w:lineRule="auto"/>
              <w:jc w:val="both"/>
              <w:rPr>
                <w:rFonts w:ascii="Arial" w:eastAsia="Times New Roman" w:hAnsi="Arial" w:cs="Arial"/>
                <w:sz w:val="24"/>
                <w:szCs w:val="24"/>
                <w:lang w:bidi="hi-IN"/>
              </w:rPr>
            </w:pPr>
            <w:r w:rsidRPr="004E6B44">
              <w:rPr>
                <w:rFonts w:ascii="Arial" w:eastAsia="Times New Roman" w:hAnsi="Arial" w:cs="Arial"/>
                <w:sz w:val="24"/>
                <w:szCs w:val="24"/>
                <w:lang w:bidi="hi-IN"/>
              </w:rPr>
              <w:t>Display Note Pad/Memo</w:t>
            </w:r>
          </w:p>
          <w:p w14:paraId="38ED28C0" w14:textId="77777777" w:rsidR="00D55CCD" w:rsidRPr="004E6B44" w:rsidRDefault="00D55CCD" w:rsidP="00863133">
            <w:pPr>
              <w:autoSpaceDE w:val="0"/>
              <w:autoSpaceDN w:val="0"/>
              <w:adjustRightInd w:val="0"/>
              <w:spacing w:before="120" w:after="120" w:line="276" w:lineRule="auto"/>
              <w:jc w:val="both"/>
              <w:rPr>
                <w:rFonts w:ascii="Arial" w:eastAsia="Times New Roman" w:hAnsi="Arial" w:cs="Arial"/>
                <w:sz w:val="24"/>
                <w:szCs w:val="24"/>
                <w:lang w:bidi="hi-IN"/>
              </w:rPr>
            </w:pPr>
            <w:r w:rsidRPr="004E6B44">
              <w:rPr>
                <w:rFonts w:ascii="Arial" w:eastAsia="Times New Roman" w:hAnsi="Arial" w:cs="Arial"/>
                <w:sz w:val="24"/>
                <w:szCs w:val="24"/>
                <w:lang w:bidi="hi-IN"/>
              </w:rPr>
              <w:t>…….A link to navigate the corresponding SLD shall be available in the same summary display Provision for “</w:t>
            </w:r>
            <w:r w:rsidRPr="004E6B44">
              <w:rPr>
                <w:rFonts w:ascii="Arial" w:eastAsia="Times New Roman" w:hAnsi="Arial" w:cs="Arial"/>
                <w:b/>
                <w:sz w:val="24"/>
                <w:szCs w:val="24"/>
                <w:lang w:bidi="hi-IN"/>
              </w:rPr>
              <w:t>Group based Note-Pad/Memos</w:t>
            </w:r>
            <w:r w:rsidRPr="004E6B44">
              <w:rPr>
                <w:rFonts w:ascii="Arial" w:eastAsia="Times New Roman" w:hAnsi="Arial" w:cs="Arial"/>
                <w:sz w:val="24"/>
                <w:szCs w:val="24"/>
                <w:lang w:bidi="hi-IN"/>
              </w:rPr>
              <w:t>” and “Global Note-Pad/Memos” shall be provided with following visibility requirements:-</w:t>
            </w:r>
          </w:p>
          <w:p w14:paraId="7D411035" w14:textId="77777777" w:rsidR="00D55CCD" w:rsidRPr="004E6B44" w:rsidRDefault="00D55CCD" w:rsidP="00863133">
            <w:pPr>
              <w:autoSpaceDE w:val="0"/>
              <w:autoSpaceDN w:val="0"/>
              <w:adjustRightInd w:val="0"/>
              <w:spacing w:before="120" w:after="120" w:line="276" w:lineRule="auto"/>
              <w:jc w:val="both"/>
              <w:rPr>
                <w:rFonts w:ascii="Arial" w:eastAsia="Times New Roman" w:hAnsi="Arial" w:cs="Arial"/>
                <w:sz w:val="24"/>
                <w:szCs w:val="24"/>
                <w:lang w:bidi="hi-IN"/>
              </w:rPr>
            </w:pPr>
            <w:r w:rsidRPr="004E6B44">
              <w:rPr>
                <w:rFonts w:ascii="Arial" w:eastAsia="Times New Roman" w:hAnsi="Arial" w:cs="Arial"/>
                <w:sz w:val="24"/>
                <w:szCs w:val="24"/>
                <w:lang w:bidi="hi-IN"/>
              </w:rPr>
              <w:t>• Global Note-Pad/Memos: shall be visible to all categories of users.</w:t>
            </w:r>
          </w:p>
          <w:p w14:paraId="37CDFD20" w14:textId="4417C5E1" w:rsidR="00D55CCD" w:rsidRPr="004E6B44" w:rsidRDefault="00D55CCD" w:rsidP="00863133">
            <w:pPr>
              <w:autoSpaceDE w:val="0"/>
              <w:autoSpaceDN w:val="0"/>
              <w:adjustRightInd w:val="0"/>
              <w:jc w:val="both"/>
              <w:rPr>
                <w:rFonts w:ascii="Arial" w:hAnsi="Arial" w:cs="Arial"/>
                <w:sz w:val="24"/>
                <w:szCs w:val="24"/>
              </w:rPr>
            </w:pPr>
            <w:r w:rsidRPr="004E6B44">
              <w:rPr>
                <w:rFonts w:ascii="Arial" w:eastAsia="Times New Roman" w:hAnsi="Arial" w:cs="Arial"/>
                <w:sz w:val="24"/>
                <w:szCs w:val="24"/>
                <w:lang w:bidi="hi-IN"/>
              </w:rPr>
              <w:t xml:space="preserve">• </w:t>
            </w:r>
            <w:r w:rsidRPr="004E6B44">
              <w:rPr>
                <w:rFonts w:ascii="Arial" w:eastAsia="Times New Roman" w:hAnsi="Arial" w:cs="Arial"/>
                <w:b/>
                <w:sz w:val="24"/>
                <w:szCs w:val="24"/>
                <w:lang w:bidi="hi-IN"/>
              </w:rPr>
              <w:t>Group Based Note-Pad/Memos: shall be visible only to specific user-group type (e.g. Dispatcher, Programmer, etc.).</w:t>
            </w:r>
          </w:p>
        </w:tc>
        <w:tc>
          <w:tcPr>
            <w:tcW w:w="7371" w:type="dxa"/>
            <w:vAlign w:val="center"/>
          </w:tcPr>
          <w:p w14:paraId="5F0F0FB2" w14:textId="77777777" w:rsidR="00D55CCD" w:rsidRPr="004E6B44" w:rsidRDefault="00D55CCD" w:rsidP="00863133">
            <w:pPr>
              <w:autoSpaceDE w:val="0"/>
              <w:autoSpaceDN w:val="0"/>
              <w:adjustRightInd w:val="0"/>
              <w:spacing w:before="120" w:after="120" w:line="276" w:lineRule="auto"/>
              <w:jc w:val="both"/>
              <w:rPr>
                <w:rFonts w:ascii="Arial" w:eastAsia="Times New Roman" w:hAnsi="Arial" w:cs="Arial"/>
                <w:sz w:val="24"/>
                <w:szCs w:val="24"/>
                <w:lang w:bidi="hi-IN"/>
              </w:rPr>
            </w:pPr>
            <w:r w:rsidRPr="004E6B44">
              <w:rPr>
                <w:rFonts w:ascii="Arial" w:eastAsia="Times New Roman" w:hAnsi="Arial" w:cs="Arial"/>
                <w:sz w:val="24"/>
                <w:szCs w:val="24"/>
                <w:lang w:bidi="hi-IN"/>
              </w:rPr>
              <w:t>Display Note Pad/Memo</w:t>
            </w:r>
          </w:p>
          <w:p w14:paraId="5FD9FA07" w14:textId="77777777" w:rsidR="00D55CCD" w:rsidRPr="004E6B44" w:rsidRDefault="00D55CCD" w:rsidP="00863133">
            <w:pPr>
              <w:autoSpaceDE w:val="0"/>
              <w:autoSpaceDN w:val="0"/>
              <w:adjustRightInd w:val="0"/>
              <w:spacing w:before="120" w:after="120" w:line="276" w:lineRule="auto"/>
              <w:jc w:val="both"/>
              <w:rPr>
                <w:rFonts w:ascii="Arial" w:eastAsia="Times New Roman" w:hAnsi="Arial" w:cs="Arial"/>
                <w:sz w:val="24"/>
                <w:szCs w:val="24"/>
                <w:lang w:bidi="hi-IN"/>
              </w:rPr>
            </w:pPr>
            <w:r w:rsidRPr="004E6B44">
              <w:rPr>
                <w:rFonts w:ascii="Arial" w:eastAsia="Times New Roman" w:hAnsi="Arial" w:cs="Arial"/>
                <w:sz w:val="24"/>
                <w:szCs w:val="24"/>
                <w:lang w:bidi="hi-IN"/>
              </w:rPr>
              <w:t xml:space="preserve">Replace with </w:t>
            </w:r>
          </w:p>
          <w:p w14:paraId="4859BAA1" w14:textId="77777777" w:rsidR="00D55CCD" w:rsidRPr="004E6B44" w:rsidRDefault="00D55CCD" w:rsidP="00863133">
            <w:pPr>
              <w:autoSpaceDE w:val="0"/>
              <w:autoSpaceDN w:val="0"/>
              <w:adjustRightInd w:val="0"/>
              <w:spacing w:before="120" w:after="120" w:line="276" w:lineRule="auto"/>
              <w:jc w:val="both"/>
              <w:rPr>
                <w:rFonts w:ascii="Arial" w:eastAsia="Times New Roman" w:hAnsi="Arial" w:cs="Arial"/>
                <w:sz w:val="24"/>
                <w:szCs w:val="24"/>
                <w:lang w:bidi="hi-IN"/>
              </w:rPr>
            </w:pPr>
            <w:r w:rsidRPr="004E6B44">
              <w:rPr>
                <w:rFonts w:ascii="Arial" w:eastAsia="Times New Roman" w:hAnsi="Arial" w:cs="Arial"/>
                <w:sz w:val="24"/>
                <w:szCs w:val="24"/>
                <w:lang w:bidi="hi-IN"/>
              </w:rPr>
              <w:t>…….A link to navigate the corresponding SLD shall be available in the same summary display Provision for “Global Note-Pad/Memos” shall be provided with following visibility requirements:-</w:t>
            </w:r>
          </w:p>
          <w:p w14:paraId="74748B50" w14:textId="35599565" w:rsidR="00D55CCD" w:rsidRPr="004E6B44" w:rsidRDefault="00D55CCD" w:rsidP="00863133">
            <w:pPr>
              <w:autoSpaceDE w:val="0"/>
              <w:autoSpaceDN w:val="0"/>
              <w:adjustRightInd w:val="0"/>
              <w:jc w:val="both"/>
              <w:rPr>
                <w:rFonts w:ascii="Arial" w:hAnsi="Arial" w:cs="Arial"/>
                <w:sz w:val="24"/>
                <w:szCs w:val="24"/>
              </w:rPr>
            </w:pPr>
            <w:r w:rsidRPr="004E6B44">
              <w:rPr>
                <w:rFonts w:ascii="Arial" w:eastAsia="Times New Roman" w:hAnsi="Arial" w:cs="Arial"/>
                <w:sz w:val="24"/>
                <w:szCs w:val="24"/>
                <w:lang w:bidi="hi-IN"/>
              </w:rPr>
              <w:t>• Global Note-Pad/Memos: shall be visible to all categories of users.</w:t>
            </w:r>
          </w:p>
        </w:tc>
      </w:tr>
      <w:tr w:rsidR="00D55CCD" w:rsidRPr="004E6B44" w14:paraId="229EA158" w14:textId="77777777" w:rsidTr="00D55CCD">
        <w:trPr>
          <w:trHeight w:val="618"/>
        </w:trPr>
        <w:tc>
          <w:tcPr>
            <w:tcW w:w="567" w:type="dxa"/>
            <w:vAlign w:val="center"/>
          </w:tcPr>
          <w:p w14:paraId="2150D369"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34CB295A" w14:textId="7F9F600C" w:rsidR="00D55CCD" w:rsidRPr="004E6B44" w:rsidRDefault="00D55CCD" w:rsidP="00863133">
            <w:pPr>
              <w:jc w:val="both"/>
              <w:rPr>
                <w:rFonts w:ascii="Arial" w:hAnsi="Arial" w:cs="Arial"/>
                <w:sz w:val="24"/>
                <w:szCs w:val="24"/>
              </w:rPr>
            </w:pPr>
            <w:r w:rsidRPr="004E6B44">
              <w:rPr>
                <w:rFonts w:ascii="Arial" w:hAnsi="Arial" w:cs="Arial"/>
                <w:sz w:val="24"/>
                <w:szCs w:val="24"/>
              </w:rPr>
              <w:t>Vol. II Part-B, Section-3, Clause 3.9</w:t>
            </w:r>
          </w:p>
        </w:tc>
        <w:tc>
          <w:tcPr>
            <w:tcW w:w="6095" w:type="dxa"/>
            <w:vAlign w:val="center"/>
          </w:tcPr>
          <w:p w14:paraId="4ABCB261" w14:textId="77777777" w:rsidR="00D55CCD" w:rsidRPr="004E6B44" w:rsidRDefault="00D55CCD" w:rsidP="00863133">
            <w:pPr>
              <w:autoSpaceDE w:val="0"/>
              <w:autoSpaceDN w:val="0"/>
              <w:adjustRightInd w:val="0"/>
              <w:spacing w:before="120" w:after="120" w:line="276" w:lineRule="auto"/>
              <w:jc w:val="both"/>
              <w:rPr>
                <w:rFonts w:ascii="Arial" w:hAnsi="Arial" w:cs="Arial"/>
                <w:b/>
                <w:sz w:val="24"/>
                <w:szCs w:val="24"/>
              </w:rPr>
            </w:pPr>
            <w:r w:rsidRPr="004E6B44">
              <w:rPr>
                <w:rFonts w:ascii="Arial" w:hAnsi="Arial" w:cs="Arial"/>
                <w:b/>
                <w:sz w:val="24"/>
                <w:szCs w:val="24"/>
              </w:rPr>
              <w:t>Trending (SCADA Application)</w:t>
            </w:r>
          </w:p>
          <w:p w14:paraId="4414219C" w14:textId="77777777" w:rsidR="00D55CCD" w:rsidRPr="004E6B44" w:rsidRDefault="00D55CCD" w:rsidP="00863133">
            <w:pPr>
              <w:autoSpaceDE w:val="0"/>
              <w:autoSpaceDN w:val="0"/>
              <w:adjustRightInd w:val="0"/>
              <w:spacing w:before="120" w:after="120" w:line="276" w:lineRule="auto"/>
              <w:jc w:val="both"/>
              <w:rPr>
                <w:rFonts w:ascii="Arial" w:hAnsi="Arial" w:cs="Arial"/>
                <w:b/>
                <w:sz w:val="24"/>
                <w:szCs w:val="24"/>
              </w:rPr>
            </w:pPr>
          </w:p>
          <w:p w14:paraId="535A2680" w14:textId="77777777" w:rsidR="00D55CCD" w:rsidRPr="004E6B44" w:rsidRDefault="00D55CCD" w:rsidP="00863133">
            <w:pPr>
              <w:autoSpaceDE w:val="0"/>
              <w:autoSpaceDN w:val="0"/>
              <w:adjustRightInd w:val="0"/>
              <w:spacing w:before="120" w:after="120" w:line="276" w:lineRule="auto"/>
              <w:jc w:val="both"/>
              <w:rPr>
                <w:rFonts w:ascii="Arial" w:hAnsi="Arial" w:cs="Arial"/>
                <w:b/>
                <w:sz w:val="24"/>
                <w:szCs w:val="24"/>
              </w:rPr>
            </w:pPr>
            <w:r w:rsidRPr="004E6B44">
              <w:rPr>
                <w:rFonts w:ascii="Arial" w:hAnsi="Arial" w:cs="Arial"/>
                <w:sz w:val="24"/>
                <w:szCs w:val="24"/>
                <w:lang w:bidi="hi-IN"/>
              </w:rPr>
              <w:t xml:space="preserve">Trending is a display of series of values of parameters on a time axis. Graphical trends shall be supported by the system for </w:t>
            </w:r>
            <w:r w:rsidRPr="004E6B44">
              <w:rPr>
                <w:rFonts w:ascii="Arial" w:hAnsi="Arial" w:cs="Arial"/>
                <w:b/>
                <w:bCs/>
                <w:sz w:val="24"/>
                <w:szCs w:val="24"/>
                <w:lang w:bidi="hi-IN"/>
              </w:rPr>
              <w:t>both</w:t>
            </w:r>
            <w:r w:rsidRPr="004E6B44">
              <w:rPr>
                <w:rFonts w:ascii="Arial" w:hAnsi="Arial" w:cs="Arial"/>
                <w:sz w:val="24"/>
                <w:szCs w:val="24"/>
                <w:lang w:bidi="hi-IN"/>
              </w:rPr>
              <w:t xml:space="preserve"> real-time SCADA data and Historical data </w:t>
            </w:r>
            <w:r w:rsidRPr="004E6B44">
              <w:rPr>
                <w:rFonts w:ascii="Arial" w:hAnsi="Arial" w:cs="Arial"/>
                <w:b/>
                <w:bCs/>
                <w:sz w:val="24"/>
                <w:szCs w:val="24"/>
                <w:lang w:bidi="hi-IN"/>
              </w:rPr>
              <w:t>separately</w:t>
            </w:r>
            <w:r w:rsidRPr="004E6B44">
              <w:rPr>
                <w:rFonts w:ascii="Arial" w:hAnsi="Arial" w:cs="Arial"/>
                <w:sz w:val="24"/>
                <w:szCs w:val="24"/>
                <w:lang w:bidi="hi-IN"/>
              </w:rPr>
              <w:t xml:space="preserve"> as per user selectable source </w:t>
            </w:r>
            <w:r w:rsidRPr="004E6B44">
              <w:rPr>
                <w:rFonts w:ascii="Arial" w:hAnsi="Arial" w:cs="Arial"/>
                <w:sz w:val="24"/>
                <w:szCs w:val="24"/>
                <w:lang w:bidi="hi-IN"/>
              </w:rPr>
              <w:lastRenderedPageBreak/>
              <w:t>for trending. The minimum features to be provided as part of Trending are listed below -……</w:t>
            </w:r>
          </w:p>
          <w:p w14:paraId="4483EB9E" w14:textId="77777777" w:rsidR="00D55CCD" w:rsidRPr="004E6B44" w:rsidRDefault="00D55CCD" w:rsidP="00863133">
            <w:pPr>
              <w:pStyle w:val="ListParagraph"/>
              <w:autoSpaceDE w:val="0"/>
              <w:autoSpaceDN w:val="0"/>
              <w:adjustRightInd w:val="0"/>
              <w:spacing w:before="120" w:after="120" w:line="276" w:lineRule="auto"/>
              <w:ind w:left="360"/>
              <w:jc w:val="both"/>
              <w:rPr>
                <w:i/>
                <w:szCs w:val="24"/>
                <w:u w:val="single"/>
              </w:rPr>
            </w:pPr>
            <w:r w:rsidRPr="004E6B44">
              <w:rPr>
                <w:i/>
                <w:szCs w:val="24"/>
                <w:u w:val="single"/>
              </w:rPr>
              <w:t xml:space="preserve">Bullet No. 6 </w:t>
            </w:r>
          </w:p>
          <w:p w14:paraId="13F2F48D" w14:textId="77777777" w:rsidR="00D55CCD" w:rsidRPr="004E6B44" w:rsidRDefault="00D55CCD" w:rsidP="00863133">
            <w:pPr>
              <w:pStyle w:val="ListParagraph"/>
              <w:numPr>
                <w:ilvl w:val="0"/>
                <w:numId w:val="56"/>
              </w:numPr>
              <w:autoSpaceDE w:val="0"/>
              <w:autoSpaceDN w:val="0"/>
              <w:adjustRightInd w:val="0"/>
              <w:spacing w:before="120" w:after="120" w:line="276" w:lineRule="auto"/>
              <w:jc w:val="both"/>
              <w:rPr>
                <w:szCs w:val="24"/>
              </w:rPr>
            </w:pPr>
            <w:r w:rsidRPr="004E6B44">
              <w:rPr>
                <w:szCs w:val="24"/>
              </w:rPr>
              <w:t>Trending of at least 10 parameters on the same display shall be supported (with no limitation on nos. of such trend displays).</w:t>
            </w:r>
          </w:p>
          <w:p w14:paraId="6A9C8B21" w14:textId="77777777" w:rsidR="00D55CCD" w:rsidRPr="004E6B44" w:rsidRDefault="00D55CCD" w:rsidP="00863133">
            <w:pPr>
              <w:pStyle w:val="ListParagraph"/>
              <w:numPr>
                <w:ilvl w:val="0"/>
                <w:numId w:val="56"/>
              </w:numPr>
              <w:autoSpaceDE w:val="0"/>
              <w:autoSpaceDN w:val="0"/>
              <w:adjustRightInd w:val="0"/>
              <w:spacing w:before="120" w:after="120" w:line="276" w:lineRule="auto"/>
              <w:jc w:val="both"/>
              <w:rPr>
                <w:szCs w:val="24"/>
              </w:rPr>
            </w:pPr>
            <w:r w:rsidRPr="004E6B44">
              <w:rPr>
                <w:szCs w:val="24"/>
              </w:rPr>
              <w:t>….</w:t>
            </w:r>
          </w:p>
          <w:p w14:paraId="12925CE3" w14:textId="77777777" w:rsidR="00D55CCD" w:rsidRPr="004E6B44" w:rsidRDefault="00D55CCD" w:rsidP="00863133">
            <w:pPr>
              <w:pStyle w:val="ListParagraph"/>
              <w:autoSpaceDE w:val="0"/>
              <w:autoSpaceDN w:val="0"/>
              <w:adjustRightInd w:val="0"/>
              <w:spacing w:before="120" w:after="120" w:line="276" w:lineRule="auto"/>
              <w:ind w:left="360"/>
              <w:jc w:val="both"/>
              <w:rPr>
                <w:i/>
                <w:szCs w:val="24"/>
                <w:u w:val="single"/>
              </w:rPr>
            </w:pPr>
            <w:r w:rsidRPr="004E6B44">
              <w:rPr>
                <w:i/>
                <w:szCs w:val="24"/>
                <w:u w:val="single"/>
              </w:rPr>
              <w:t xml:space="preserve">Bullet No. 10 </w:t>
            </w:r>
          </w:p>
          <w:p w14:paraId="14023986" w14:textId="77777777" w:rsidR="00D55CCD" w:rsidRPr="004E6B44" w:rsidRDefault="00D55CCD" w:rsidP="00863133">
            <w:pPr>
              <w:pStyle w:val="ListParagraph"/>
              <w:numPr>
                <w:ilvl w:val="0"/>
                <w:numId w:val="56"/>
              </w:numPr>
              <w:autoSpaceDE w:val="0"/>
              <w:autoSpaceDN w:val="0"/>
              <w:adjustRightInd w:val="0"/>
              <w:spacing w:before="120" w:after="120" w:line="276" w:lineRule="auto"/>
              <w:jc w:val="both"/>
              <w:rPr>
                <w:szCs w:val="24"/>
              </w:rPr>
            </w:pPr>
            <w:r w:rsidRPr="004E6B44">
              <w:rPr>
                <w:szCs w:val="24"/>
              </w:rPr>
              <w:t xml:space="preserve">Major and minor interval of x &amp; y axis should be user configurable for any data or time. </w:t>
            </w:r>
            <w:r w:rsidRPr="004E6B44">
              <w:rPr>
                <w:b/>
                <w:szCs w:val="24"/>
              </w:rPr>
              <w:t>There shall not be any limitation of trends associated with a single display.</w:t>
            </w:r>
          </w:p>
          <w:p w14:paraId="346580FA" w14:textId="77777777" w:rsidR="00D55CCD" w:rsidRPr="004E6B44" w:rsidRDefault="00D55CCD" w:rsidP="00863133">
            <w:pPr>
              <w:pStyle w:val="ListParagraph"/>
              <w:numPr>
                <w:ilvl w:val="0"/>
                <w:numId w:val="56"/>
              </w:numPr>
              <w:autoSpaceDE w:val="0"/>
              <w:autoSpaceDN w:val="0"/>
              <w:adjustRightInd w:val="0"/>
              <w:spacing w:before="120" w:after="120" w:line="276" w:lineRule="auto"/>
              <w:jc w:val="both"/>
              <w:rPr>
                <w:szCs w:val="24"/>
              </w:rPr>
            </w:pPr>
            <w:r w:rsidRPr="004E6B44">
              <w:rPr>
                <w:szCs w:val="24"/>
              </w:rPr>
              <w:t>…</w:t>
            </w:r>
          </w:p>
          <w:p w14:paraId="3511D29C" w14:textId="77777777" w:rsidR="00D55CCD" w:rsidRPr="004E6B44" w:rsidRDefault="00D55CCD" w:rsidP="00863133">
            <w:pPr>
              <w:pStyle w:val="ListParagraph"/>
              <w:autoSpaceDE w:val="0"/>
              <w:autoSpaceDN w:val="0"/>
              <w:adjustRightInd w:val="0"/>
              <w:spacing w:before="120" w:after="120" w:line="276" w:lineRule="auto"/>
              <w:ind w:left="360"/>
              <w:jc w:val="both"/>
              <w:rPr>
                <w:b/>
                <w:bCs w:val="0"/>
                <w:szCs w:val="24"/>
              </w:rPr>
            </w:pPr>
          </w:p>
          <w:p w14:paraId="07C971B5" w14:textId="77777777" w:rsidR="00D55CCD" w:rsidRPr="004E6B44" w:rsidRDefault="00D55CCD" w:rsidP="00863133">
            <w:pPr>
              <w:pStyle w:val="ListParagraph"/>
              <w:autoSpaceDE w:val="0"/>
              <w:autoSpaceDN w:val="0"/>
              <w:adjustRightInd w:val="0"/>
              <w:spacing w:before="120" w:after="120" w:line="276" w:lineRule="auto"/>
              <w:ind w:left="360"/>
              <w:jc w:val="both"/>
              <w:rPr>
                <w:i/>
                <w:szCs w:val="24"/>
                <w:u w:val="single"/>
              </w:rPr>
            </w:pPr>
            <w:r w:rsidRPr="004E6B44">
              <w:rPr>
                <w:i/>
                <w:szCs w:val="24"/>
                <w:u w:val="single"/>
              </w:rPr>
              <w:t xml:space="preserve">Bullet No. 18 </w:t>
            </w:r>
          </w:p>
          <w:p w14:paraId="561BE7B9" w14:textId="77777777" w:rsidR="00D55CCD" w:rsidRPr="004E6B44" w:rsidRDefault="00D55CCD" w:rsidP="00863133">
            <w:pPr>
              <w:pStyle w:val="ListParagraph"/>
              <w:autoSpaceDE w:val="0"/>
              <w:autoSpaceDN w:val="0"/>
              <w:adjustRightInd w:val="0"/>
              <w:spacing w:before="120" w:after="120" w:line="276" w:lineRule="auto"/>
              <w:ind w:left="360"/>
              <w:jc w:val="both"/>
              <w:rPr>
                <w:b/>
                <w:bCs w:val="0"/>
                <w:szCs w:val="24"/>
              </w:rPr>
            </w:pPr>
          </w:p>
          <w:p w14:paraId="07957C2D" w14:textId="77777777" w:rsidR="00D55CCD" w:rsidRPr="004E6B44" w:rsidRDefault="00D55CCD" w:rsidP="00863133">
            <w:pPr>
              <w:pStyle w:val="ListParagraph"/>
              <w:numPr>
                <w:ilvl w:val="0"/>
                <w:numId w:val="56"/>
              </w:numPr>
              <w:autoSpaceDE w:val="0"/>
              <w:autoSpaceDN w:val="0"/>
              <w:adjustRightInd w:val="0"/>
              <w:spacing w:before="120" w:after="120" w:line="276" w:lineRule="auto"/>
              <w:jc w:val="both"/>
              <w:rPr>
                <w:b/>
                <w:bCs w:val="0"/>
                <w:szCs w:val="24"/>
              </w:rPr>
            </w:pPr>
            <w:r w:rsidRPr="004E6B44">
              <w:rPr>
                <w:rFonts w:eastAsia="Arial"/>
                <w:b/>
                <w:bCs w:val="0"/>
                <w:szCs w:val="24"/>
              </w:rPr>
              <w:t>Trending application shall have standard regression functionalities like linear, polynomial and exponential etc.</w:t>
            </w:r>
          </w:p>
          <w:p w14:paraId="17DD2509" w14:textId="77777777" w:rsidR="00D55CCD" w:rsidRDefault="00D55CCD" w:rsidP="00863133">
            <w:pPr>
              <w:autoSpaceDE w:val="0"/>
              <w:autoSpaceDN w:val="0"/>
              <w:adjustRightInd w:val="0"/>
              <w:jc w:val="both"/>
              <w:rPr>
                <w:rFonts w:ascii="Arial" w:hAnsi="Arial" w:cs="Arial"/>
                <w:sz w:val="24"/>
                <w:szCs w:val="24"/>
              </w:rPr>
            </w:pPr>
            <w:r w:rsidRPr="004E6B44">
              <w:rPr>
                <w:rFonts w:ascii="Arial" w:eastAsia="Arial" w:hAnsi="Arial" w:cs="Arial"/>
                <w:b/>
                <w:sz w:val="24"/>
                <w:szCs w:val="24"/>
              </w:rPr>
              <w:t>.</w:t>
            </w:r>
            <w:r w:rsidRPr="004E6B44">
              <w:rPr>
                <w:rFonts w:ascii="Arial" w:hAnsi="Arial" w:cs="Arial"/>
                <w:sz w:val="24"/>
                <w:szCs w:val="24"/>
              </w:rPr>
              <w:t>……</w:t>
            </w:r>
          </w:p>
          <w:p w14:paraId="70FE4319" w14:textId="0CC98745" w:rsidR="00D55CCD" w:rsidRPr="004E6B44" w:rsidRDefault="00D55CCD" w:rsidP="00863133">
            <w:pPr>
              <w:autoSpaceDE w:val="0"/>
              <w:autoSpaceDN w:val="0"/>
              <w:adjustRightInd w:val="0"/>
              <w:jc w:val="both"/>
              <w:rPr>
                <w:rFonts w:ascii="Arial" w:hAnsi="Arial" w:cs="Arial"/>
                <w:sz w:val="24"/>
                <w:szCs w:val="24"/>
              </w:rPr>
            </w:pPr>
          </w:p>
        </w:tc>
        <w:tc>
          <w:tcPr>
            <w:tcW w:w="7371" w:type="dxa"/>
            <w:vAlign w:val="center"/>
          </w:tcPr>
          <w:p w14:paraId="2A570908" w14:textId="77777777" w:rsidR="00D55CCD" w:rsidRPr="004E6B44" w:rsidRDefault="00D55CCD" w:rsidP="00863133">
            <w:pPr>
              <w:autoSpaceDE w:val="0"/>
              <w:autoSpaceDN w:val="0"/>
              <w:adjustRightInd w:val="0"/>
              <w:spacing w:before="120" w:after="120" w:line="276" w:lineRule="auto"/>
              <w:jc w:val="both"/>
              <w:rPr>
                <w:rFonts w:ascii="Arial" w:hAnsi="Arial" w:cs="Arial"/>
                <w:sz w:val="24"/>
                <w:szCs w:val="24"/>
              </w:rPr>
            </w:pPr>
            <w:r w:rsidRPr="004E6B44">
              <w:rPr>
                <w:rFonts w:ascii="Arial" w:hAnsi="Arial" w:cs="Arial"/>
                <w:sz w:val="24"/>
                <w:szCs w:val="24"/>
              </w:rPr>
              <w:lastRenderedPageBreak/>
              <w:t xml:space="preserve">Replace with </w:t>
            </w:r>
          </w:p>
          <w:p w14:paraId="68023CC3" w14:textId="77777777" w:rsidR="00D55CCD" w:rsidRPr="004E6B44" w:rsidRDefault="00D55CCD" w:rsidP="00863133">
            <w:pPr>
              <w:autoSpaceDE w:val="0"/>
              <w:autoSpaceDN w:val="0"/>
              <w:adjustRightInd w:val="0"/>
              <w:spacing w:before="120" w:after="120" w:line="276" w:lineRule="auto"/>
              <w:jc w:val="both"/>
              <w:rPr>
                <w:rFonts w:ascii="Arial" w:hAnsi="Arial" w:cs="Arial"/>
                <w:b/>
                <w:sz w:val="24"/>
                <w:szCs w:val="24"/>
              </w:rPr>
            </w:pPr>
            <w:r w:rsidRPr="004E6B44">
              <w:rPr>
                <w:rFonts w:ascii="Arial" w:hAnsi="Arial" w:cs="Arial"/>
                <w:b/>
                <w:sz w:val="24"/>
                <w:szCs w:val="24"/>
              </w:rPr>
              <w:t xml:space="preserve">Trending </w:t>
            </w:r>
          </w:p>
          <w:p w14:paraId="38E20245" w14:textId="77777777" w:rsidR="00D55CCD" w:rsidRPr="004E6B44" w:rsidRDefault="00D55CCD" w:rsidP="00863133">
            <w:pPr>
              <w:autoSpaceDE w:val="0"/>
              <w:autoSpaceDN w:val="0"/>
              <w:adjustRightInd w:val="0"/>
              <w:spacing w:before="120" w:after="120" w:line="276" w:lineRule="auto"/>
              <w:jc w:val="both"/>
              <w:rPr>
                <w:rFonts w:ascii="Arial" w:hAnsi="Arial" w:cs="Arial"/>
                <w:sz w:val="24"/>
                <w:szCs w:val="24"/>
                <w:lang w:bidi="hi-IN"/>
              </w:rPr>
            </w:pPr>
            <w:r w:rsidRPr="004E6B44">
              <w:rPr>
                <w:rFonts w:ascii="Arial" w:hAnsi="Arial" w:cs="Arial"/>
                <w:sz w:val="24"/>
                <w:szCs w:val="24"/>
                <w:lang w:bidi="hi-IN"/>
              </w:rPr>
              <w:t xml:space="preserve">Trending is a display of series of values of parameters on a time axis. Features specified herein under shall be supported by the </w:t>
            </w:r>
            <w:r w:rsidRPr="004E6B44">
              <w:rPr>
                <w:rFonts w:ascii="Arial" w:hAnsi="Arial" w:cs="Arial"/>
                <w:sz w:val="24"/>
                <w:szCs w:val="24"/>
                <w:lang w:bidi="hi-IN"/>
              </w:rPr>
              <w:lastRenderedPageBreak/>
              <w:t>supplied systems. The minimum features to be provided as part of Trending are listed below – ……</w:t>
            </w:r>
          </w:p>
          <w:p w14:paraId="517DED74" w14:textId="77777777" w:rsidR="00D55CCD" w:rsidRPr="004E6B44" w:rsidRDefault="00D55CCD" w:rsidP="00863133">
            <w:pPr>
              <w:pStyle w:val="ListParagraph"/>
              <w:autoSpaceDE w:val="0"/>
              <w:autoSpaceDN w:val="0"/>
              <w:adjustRightInd w:val="0"/>
              <w:spacing w:before="120" w:after="120" w:line="276" w:lineRule="auto"/>
              <w:ind w:left="360"/>
              <w:jc w:val="both"/>
              <w:rPr>
                <w:i/>
                <w:szCs w:val="24"/>
                <w:u w:val="single"/>
              </w:rPr>
            </w:pPr>
            <w:r w:rsidRPr="004E6B44">
              <w:rPr>
                <w:i/>
                <w:szCs w:val="24"/>
                <w:u w:val="single"/>
              </w:rPr>
              <w:t xml:space="preserve">Bullet No. 6 </w:t>
            </w:r>
          </w:p>
          <w:p w14:paraId="670B538E" w14:textId="77777777" w:rsidR="00D55CCD" w:rsidRPr="004E6B44" w:rsidRDefault="00D55CCD" w:rsidP="00863133">
            <w:pPr>
              <w:pStyle w:val="ListParagraph"/>
              <w:numPr>
                <w:ilvl w:val="0"/>
                <w:numId w:val="56"/>
              </w:numPr>
              <w:autoSpaceDE w:val="0"/>
              <w:autoSpaceDN w:val="0"/>
              <w:adjustRightInd w:val="0"/>
              <w:spacing w:before="120" w:after="120" w:line="276" w:lineRule="auto"/>
              <w:jc w:val="both"/>
              <w:rPr>
                <w:bCs w:val="0"/>
                <w:szCs w:val="24"/>
              </w:rPr>
            </w:pPr>
            <w:r w:rsidRPr="004E6B44">
              <w:rPr>
                <w:szCs w:val="24"/>
              </w:rPr>
              <w:t>Trending of at least 10 parameters on the same display shall be supported</w:t>
            </w:r>
            <w:r w:rsidRPr="004E6B44">
              <w:rPr>
                <w:b/>
                <w:szCs w:val="24"/>
              </w:rPr>
              <w:t xml:space="preserve"> and with minimum 100 nos. of such trend displays.</w:t>
            </w:r>
          </w:p>
          <w:p w14:paraId="38915550" w14:textId="77777777" w:rsidR="00D55CCD" w:rsidRPr="004E6B44" w:rsidRDefault="00D55CCD" w:rsidP="00863133">
            <w:pPr>
              <w:pStyle w:val="ListParagraph"/>
              <w:numPr>
                <w:ilvl w:val="0"/>
                <w:numId w:val="56"/>
              </w:numPr>
              <w:autoSpaceDE w:val="0"/>
              <w:autoSpaceDN w:val="0"/>
              <w:adjustRightInd w:val="0"/>
              <w:spacing w:before="120" w:after="120" w:line="276" w:lineRule="auto"/>
              <w:jc w:val="both"/>
              <w:rPr>
                <w:bCs w:val="0"/>
                <w:szCs w:val="24"/>
              </w:rPr>
            </w:pPr>
            <w:r w:rsidRPr="004E6B44">
              <w:rPr>
                <w:bCs w:val="0"/>
                <w:szCs w:val="24"/>
              </w:rPr>
              <w:t>….</w:t>
            </w:r>
          </w:p>
          <w:p w14:paraId="3A82B907" w14:textId="77777777" w:rsidR="00D55CCD" w:rsidRPr="004E6B44" w:rsidRDefault="00D55CCD" w:rsidP="00863133">
            <w:pPr>
              <w:pStyle w:val="ListParagraph"/>
              <w:autoSpaceDE w:val="0"/>
              <w:autoSpaceDN w:val="0"/>
              <w:adjustRightInd w:val="0"/>
              <w:spacing w:before="120" w:after="120" w:line="276" w:lineRule="auto"/>
              <w:ind w:left="360"/>
              <w:jc w:val="both"/>
              <w:rPr>
                <w:i/>
                <w:szCs w:val="24"/>
                <w:u w:val="single"/>
              </w:rPr>
            </w:pPr>
            <w:r w:rsidRPr="004E6B44">
              <w:rPr>
                <w:i/>
                <w:szCs w:val="24"/>
                <w:u w:val="single"/>
              </w:rPr>
              <w:t xml:space="preserve">Bullet No. 10 </w:t>
            </w:r>
          </w:p>
          <w:p w14:paraId="440108A6" w14:textId="77777777" w:rsidR="00D55CCD" w:rsidRPr="004E6B44" w:rsidRDefault="00D55CCD" w:rsidP="00863133">
            <w:pPr>
              <w:pStyle w:val="ListParagraph"/>
              <w:numPr>
                <w:ilvl w:val="0"/>
                <w:numId w:val="56"/>
              </w:numPr>
              <w:autoSpaceDE w:val="0"/>
              <w:autoSpaceDN w:val="0"/>
              <w:adjustRightInd w:val="0"/>
              <w:spacing w:before="120" w:after="120" w:line="276" w:lineRule="auto"/>
              <w:jc w:val="both"/>
              <w:rPr>
                <w:bCs w:val="0"/>
                <w:szCs w:val="24"/>
              </w:rPr>
            </w:pPr>
            <w:r w:rsidRPr="004E6B44">
              <w:rPr>
                <w:szCs w:val="24"/>
              </w:rPr>
              <w:t>Major and minor interval of x &amp; y axis should be user configurable for any data or time.</w:t>
            </w:r>
          </w:p>
          <w:p w14:paraId="76B5B09A" w14:textId="77777777" w:rsidR="00D55CCD" w:rsidRPr="004E6B44" w:rsidRDefault="00D55CCD" w:rsidP="00863133">
            <w:pPr>
              <w:pStyle w:val="ListParagraph"/>
              <w:numPr>
                <w:ilvl w:val="0"/>
                <w:numId w:val="56"/>
              </w:numPr>
              <w:autoSpaceDE w:val="0"/>
              <w:autoSpaceDN w:val="0"/>
              <w:adjustRightInd w:val="0"/>
              <w:spacing w:before="120" w:after="120" w:line="276" w:lineRule="auto"/>
              <w:jc w:val="both"/>
              <w:rPr>
                <w:bCs w:val="0"/>
                <w:szCs w:val="24"/>
              </w:rPr>
            </w:pPr>
            <w:r w:rsidRPr="004E6B44">
              <w:rPr>
                <w:bCs w:val="0"/>
                <w:szCs w:val="24"/>
              </w:rPr>
              <w:t>….</w:t>
            </w:r>
          </w:p>
          <w:p w14:paraId="3344FE28" w14:textId="77777777" w:rsidR="00D55CCD" w:rsidRPr="004E6B44" w:rsidRDefault="00D55CCD" w:rsidP="00863133">
            <w:pPr>
              <w:pStyle w:val="ListParagraph"/>
              <w:autoSpaceDE w:val="0"/>
              <w:autoSpaceDN w:val="0"/>
              <w:adjustRightInd w:val="0"/>
              <w:spacing w:before="120" w:after="120" w:line="276" w:lineRule="auto"/>
              <w:ind w:left="360"/>
              <w:jc w:val="both"/>
              <w:rPr>
                <w:i/>
                <w:szCs w:val="24"/>
                <w:u w:val="single"/>
              </w:rPr>
            </w:pPr>
            <w:r w:rsidRPr="004E6B44">
              <w:rPr>
                <w:i/>
                <w:szCs w:val="24"/>
                <w:u w:val="single"/>
              </w:rPr>
              <w:t xml:space="preserve">Bullet No. 18 </w:t>
            </w:r>
          </w:p>
          <w:p w14:paraId="78D701E5" w14:textId="77777777" w:rsidR="00D55CCD" w:rsidRPr="004E6B44" w:rsidRDefault="00D55CCD" w:rsidP="00863133">
            <w:pPr>
              <w:pStyle w:val="ListParagraph"/>
              <w:numPr>
                <w:ilvl w:val="0"/>
                <w:numId w:val="56"/>
              </w:numPr>
              <w:autoSpaceDE w:val="0"/>
              <w:autoSpaceDN w:val="0"/>
              <w:adjustRightInd w:val="0"/>
              <w:spacing w:before="120" w:after="120" w:line="276" w:lineRule="auto"/>
              <w:jc w:val="both"/>
              <w:rPr>
                <w:szCs w:val="24"/>
              </w:rPr>
            </w:pPr>
            <w:r w:rsidRPr="004E6B44">
              <w:rPr>
                <w:bCs w:val="0"/>
                <w:szCs w:val="24"/>
              </w:rPr>
              <w:t xml:space="preserve">Deleted </w:t>
            </w:r>
          </w:p>
          <w:p w14:paraId="6B70A553" w14:textId="77777777" w:rsidR="00D55CCD" w:rsidRPr="004E6B44" w:rsidRDefault="00D55CCD" w:rsidP="00863133">
            <w:pPr>
              <w:pStyle w:val="ListParagraph"/>
              <w:numPr>
                <w:ilvl w:val="0"/>
                <w:numId w:val="56"/>
              </w:numPr>
              <w:autoSpaceDE w:val="0"/>
              <w:autoSpaceDN w:val="0"/>
              <w:adjustRightInd w:val="0"/>
              <w:spacing w:before="120" w:after="120" w:line="276" w:lineRule="auto"/>
              <w:jc w:val="both"/>
              <w:rPr>
                <w:szCs w:val="24"/>
              </w:rPr>
            </w:pPr>
            <w:r w:rsidRPr="004E6B44">
              <w:rPr>
                <w:szCs w:val="24"/>
              </w:rPr>
              <w:t>……</w:t>
            </w:r>
          </w:p>
          <w:p w14:paraId="65611B61" w14:textId="77777777" w:rsidR="00D55CCD" w:rsidRPr="004E6B44" w:rsidRDefault="00D55CCD" w:rsidP="00863133">
            <w:pPr>
              <w:autoSpaceDE w:val="0"/>
              <w:autoSpaceDN w:val="0"/>
              <w:adjustRightInd w:val="0"/>
              <w:jc w:val="both"/>
              <w:rPr>
                <w:rFonts w:ascii="Arial" w:hAnsi="Arial" w:cs="Arial"/>
                <w:sz w:val="24"/>
                <w:szCs w:val="24"/>
              </w:rPr>
            </w:pPr>
          </w:p>
        </w:tc>
      </w:tr>
      <w:tr w:rsidR="00D55CCD" w:rsidRPr="004E6B44" w14:paraId="2978FCBF" w14:textId="77777777" w:rsidTr="00D55CCD">
        <w:trPr>
          <w:trHeight w:val="618"/>
        </w:trPr>
        <w:tc>
          <w:tcPr>
            <w:tcW w:w="567" w:type="dxa"/>
            <w:vAlign w:val="center"/>
          </w:tcPr>
          <w:p w14:paraId="43326AB4"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3602ED60" w14:textId="77777777" w:rsidR="00D55CCD" w:rsidRPr="004E6B44" w:rsidRDefault="00D55CCD" w:rsidP="00863133">
            <w:pPr>
              <w:spacing w:after="60" w:line="21" w:lineRule="atLeast"/>
              <w:jc w:val="both"/>
              <w:rPr>
                <w:rFonts w:ascii="Arial" w:eastAsia="Times New Roman" w:hAnsi="Arial" w:cs="Arial"/>
                <w:sz w:val="24"/>
                <w:szCs w:val="24"/>
                <w:lang w:bidi="hi-IN"/>
              </w:rPr>
            </w:pPr>
            <w:r w:rsidRPr="004E6B44">
              <w:rPr>
                <w:rFonts w:ascii="Arial" w:eastAsia="Times New Roman" w:hAnsi="Arial" w:cs="Arial"/>
                <w:sz w:val="24"/>
                <w:szCs w:val="24"/>
                <w:lang w:bidi="hi-IN"/>
              </w:rPr>
              <w:t xml:space="preserve">Vol-II Part- B, Section 3: </w:t>
            </w:r>
          </w:p>
          <w:p w14:paraId="003464AB" w14:textId="129C13E4" w:rsidR="00D55CCD" w:rsidRPr="004E6B44" w:rsidRDefault="00D55CCD" w:rsidP="00863133">
            <w:pPr>
              <w:jc w:val="both"/>
              <w:rPr>
                <w:rFonts w:ascii="Arial" w:hAnsi="Arial" w:cs="Arial"/>
                <w:sz w:val="24"/>
                <w:szCs w:val="24"/>
              </w:rPr>
            </w:pPr>
            <w:r w:rsidRPr="004E6B44">
              <w:rPr>
                <w:rFonts w:ascii="Arial" w:eastAsia="Times New Roman" w:hAnsi="Arial" w:cs="Arial"/>
                <w:sz w:val="24"/>
                <w:szCs w:val="24"/>
                <w:lang w:bidi="hi-IN"/>
              </w:rPr>
              <w:t>Clause - 3.9.1</w:t>
            </w:r>
            <w:r w:rsidRPr="004E6B44">
              <w:rPr>
                <w:rFonts w:ascii="Arial" w:eastAsia="Times New Roman" w:hAnsi="Arial" w:cs="Arial"/>
                <w:sz w:val="24"/>
                <w:szCs w:val="24"/>
                <w:lang w:bidi="hi-IN"/>
              </w:rPr>
              <w:tab/>
              <w:t xml:space="preserve"> </w:t>
            </w:r>
          </w:p>
        </w:tc>
        <w:tc>
          <w:tcPr>
            <w:tcW w:w="6095" w:type="dxa"/>
            <w:vAlign w:val="center"/>
          </w:tcPr>
          <w:p w14:paraId="5F184EBE" w14:textId="77777777" w:rsidR="00D55CCD" w:rsidRPr="004E6B44" w:rsidRDefault="00D55CCD" w:rsidP="00863133">
            <w:pPr>
              <w:pStyle w:val="Default"/>
              <w:spacing w:after="60" w:line="21" w:lineRule="atLeast"/>
              <w:jc w:val="both"/>
              <w:rPr>
                <w:color w:val="auto"/>
              </w:rPr>
            </w:pPr>
            <w:r w:rsidRPr="004E6B44">
              <w:t>Graphical Trending</w:t>
            </w:r>
            <w:r w:rsidRPr="004E6B44">
              <w:rPr>
                <w:color w:val="auto"/>
              </w:rPr>
              <w:t xml:space="preserve"> </w:t>
            </w:r>
          </w:p>
          <w:p w14:paraId="4291BCCB" w14:textId="77777777" w:rsidR="00D55CCD" w:rsidRPr="004E6B44" w:rsidRDefault="00D55CCD" w:rsidP="00863133">
            <w:pPr>
              <w:pStyle w:val="Default"/>
              <w:spacing w:after="60" w:line="21" w:lineRule="atLeast"/>
              <w:jc w:val="both"/>
              <w:rPr>
                <w:rFonts w:eastAsia="SimSun"/>
                <w:color w:val="auto"/>
              </w:rPr>
            </w:pPr>
            <w:r w:rsidRPr="004E6B44">
              <w:rPr>
                <w:color w:val="auto"/>
              </w:rPr>
              <w:t xml:space="preserve">m) Trend point marker functionality to compare the data for different periods. </w:t>
            </w:r>
          </w:p>
          <w:p w14:paraId="7506AF76" w14:textId="77777777" w:rsidR="00D55CCD" w:rsidRPr="004E6B44" w:rsidRDefault="00D55CCD" w:rsidP="00863133">
            <w:pPr>
              <w:autoSpaceDE w:val="0"/>
              <w:autoSpaceDN w:val="0"/>
              <w:adjustRightInd w:val="0"/>
              <w:jc w:val="both"/>
              <w:rPr>
                <w:rFonts w:ascii="Arial" w:hAnsi="Arial" w:cs="Arial"/>
                <w:sz w:val="24"/>
                <w:szCs w:val="24"/>
              </w:rPr>
            </w:pPr>
          </w:p>
        </w:tc>
        <w:tc>
          <w:tcPr>
            <w:tcW w:w="7371" w:type="dxa"/>
            <w:vAlign w:val="center"/>
          </w:tcPr>
          <w:p w14:paraId="6C04958E" w14:textId="77777777" w:rsidR="00D55CCD" w:rsidRPr="004E6B44" w:rsidRDefault="00D55CCD" w:rsidP="00863133">
            <w:pPr>
              <w:autoSpaceDE w:val="0"/>
              <w:autoSpaceDN w:val="0"/>
              <w:adjustRightInd w:val="0"/>
              <w:spacing w:before="120" w:after="120" w:line="276" w:lineRule="auto"/>
              <w:jc w:val="both"/>
              <w:rPr>
                <w:rFonts w:ascii="Arial" w:hAnsi="Arial" w:cs="Arial"/>
                <w:sz w:val="24"/>
                <w:szCs w:val="24"/>
                <w:lang w:bidi="hi-IN"/>
              </w:rPr>
            </w:pPr>
            <w:r w:rsidRPr="004E6B44">
              <w:rPr>
                <w:rFonts w:ascii="Arial" w:hAnsi="Arial" w:cs="Arial"/>
                <w:sz w:val="24"/>
                <w:szCs w:val="24"/>
              </w:rPr>
              <w:t>Graphical Trending</w:t>
            </w:r>
            <w:r w:rsidRPr="004E6B44">
              <w:rPr>
                <w:rFonts w:ascii="Arial" w:hAnsi="Arial" w:cs="Arial"/>
                <w:sz w:val="24"/>
                <w:szCs w:val="24"/>
                <w:lang w:bidi="hi-IN"/>
              </w:rPr>
              <w:t xml:space="preserve"> </w:t>
            </w:r>
          </w:p>
          <w:p w14:paraId="06EA5250" w14:textId="77777777" w:rsidR="00D55CCD" w:rsidRPr="004E6B44" w:rsidRDefault="00D55CCD" w:rsidP="00863133">
            <w:pPr>
              <w:autoSpaceDE w:val="0"/>
              <w:autoSpaceDN w:val="0"/>
              <w:adjustRightInd w:val="0"/>
              <w:spacing w:before="120" w:after="120" w:line="276" w:lineRule="auto"/>
              <w:jc w:val="both"/>
              <w:rPr>
                <w:rFonts w:ascii="Arial" w:hAnsi="Arial" w:cs="Arial"/>
                <w:sz w:val="24"/>
                <w:szCs w:val="24"/>
                <w:lang w:bidi="hi-IN"/>
              </w:rPr>
            </w:pPr>
            <w:r w:rsidRPr="004E6B44">
              <w:rPr>
                <w:rFonts w:ascii="Arial" w:hAnsi="Arial" w:cs="Arial"/>
                <w:sz w:val="24"/>
                <w:szCs w:val="24"/>
                <w:lang w:bidi="hi-IN"/>
              </w:rPr>
              <w:t xml:space="preserve">Replace with </w:t>
            </w:r>
          </w:p>
          <w:p w14:paraId="1C863CAE" w14:textId="666485ED"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lang w:bidi="hi-IN"/>
              </w:rPr>
              <w:t xml:space="preserve">m) Trend point marker functionality to compare the data for different periods </w:t>
            </w:r>
            <w:r w:rsidRPr="004E6B44">
              <w:rPr>
                <w:rFonts w:ascii="Arial" w:hAnsi="Arial" w:cs="Arial"/>
                <w:b/>
                <w:bCs/>
                <w:sz w:val="24"/>
                <w:szCs w:val="24"/>
                <w:lang w:bidi="hi-IN"/>
              </w:rPr>
              <w:t>on a single trend window.</w:t>
            </w:r>
          </w:p>
        </w:tc>
      </w:tr>
      <w:tr w:rsidR="00D55CCD" w:rsidRPr="004E6B44" w14:paraId="6880B914" w14:textId="77777777" w:rsidTr="00D55CCD">
        <w:trPr>
          <w:trHeight w:val="618"/>
        </w:trPr>
        <w:tc>
          <w:tcPr>
            <w:tcW w:w="567" w:type="dxa"/>
            <w:vAlign w:val="center"/>
          </w:tcPr>
          <w:p w14:paraId="4ADFDC40"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7DA1E2E3" w14:textId="77777777" w:rsidR="00D55CCD" w:rsidRPr="004E6B44" w:rsidRDefault="00D55CCD" w:rsidP="00863133">
            <w:pPr>
              <w:spacing w:after="60" w:line="21" w:lineRule="atLeast"/>
              <w:jc w:val="both"/>
              <w:rPr>
                <w:rFonts w:ascii="Arial" w:eastAsia="Times New Roman" w:hAnsi="Arial" w:cs="Arial"/>
                <w:sz w:val="24"/>
                <w:szCs w:val="24"/>
                <w:lang w:bidi="hi-IN"/>
              </w:rPr>
            </w:pPr>
            <w:r w:rsidRPr="004E6B44">
              <w:rPr>
                <w:rFonts w:ascii="Arial" w:eastAsia="Times New Roman" w:hAnsi="Arial" w:cs="Arial"/>
                <w:sz w:val="24"/>
                <w:szCs w:val="24"/>
                <w:lang w:bidi="hi-IN"/>
              </w:rPr>
              <w:t xml:space="preserve">Vol-II Part- B, Section 3: </w:t>
            </w:r>
          </w:p>
          <w:p w14:paraId="0911620A" w14:textId="6B1D04D5" w:rsidR="00D55CCD" w:rsidRPr="004E6B44" w:rsidRDefault="00D55CCD" w:rsidP="00863133">
            <w:pPr>
              <w:jc w:val="both"/>
              <w:rPr>
                <w:rFonts w:ascii="Arial" w:hAnsi="Arial" w:cs="Arial"/>
                <w:sz w:val="24"/>
                <w:szCs w:val="24"/>
              </w:rPr>
            </w:pPr>
            <w:r w:rsidRPr="004E6B44">
              <w:rPr>
                <w:rFonts w:ascii="Arial" w:eastAsia="Times New Roman" w:hAnsi="Arial" w:cs="Arial"/>
                <w:sz w:val="24"/>
                <w:szCs w:val="24"/>
                <w:lang w:bidi="hi-IN"/>
              </w:rPr>
              <w:t>Clause - 3.10</w:t>
            </w:r>
          </w:p>
        </w:tc>
        <w:tc>
          <w:tcPr>
            <w:tcW w:w="6095" w:type="dxa"/>
            <w:vAlign w:val="center"/>
          </w:tcPr>
          <w:p w14:paraId="3CBBACCD" w14:textId="77777777" w:rsidR="00D55CCD" w:rsidRPr="004E6B44" w:rsidRDefault="00D55CCD" w:rsidP="00863133">
            <w:pPr>
              <w:pStyle w:val="Default"/>
              <w:spacing w:after="60" w:line="21" w:lineRule="atLeast"/>
              <w:jc w:val="both"/>
            </w:pPr>
            <w:r w:rsidRPr="004E6B44">
              <w:t>Alarms</w:t>
            </w:r>
          </w:p>
          <w:p w14:paraId="06E108D9" w14:textId="77777777" w:rsidR="00D55CCD" w:rsidRPr="004E6B44" w:rsidRDefault="00D55CCD" w:rsidP="00863133">
            <w:pPr>
              <w:pStyle w:val="Default"/>
              <w:spacing w:after="60" w:line="21" w:lineRule="atLeast"/>
              <w:jc w:val="both"/>
            </w:pPr>
            <w:r w:rsidRPr="004E6B44">
              <w:t>….. The minimum features required in alarm messages system are listed below-</w:t>
            </w:r>
          </w:p>
          <w:p w14:paraId="021D0E2E" w14:textId="77777777" w:rsidR="00D55CCD" w:rsidRPr="004E6B44" w:rsidRDefault="00D55CCD" w:rsidP="00863133">
            <w:pPr>
              <w:pStyle w:val="Default"/>
              <w:spacing w:after="60" w:line="21" w:lineRule="atLeast"/>
              <w:jc w:val="both"/>
            </w:pPr>
            <w:r w:rsidRPr="004E6B44">
              <w:t>……</w:t>
            </w:r>
          </w:p>
          <w:p w14:paraId="2FB5A7AB" w14:textId="77777777" w:rsidR="00D55CCD" w:rsidRPr="004E6B44" w:rsidRDefault="00D55CCD" w:rsidP="00863133">
            <w:pPr>
              <w:autoSpaceDE w:val="0"/>
              <w:autoSpaceDN w:val="0"/>
              <w:adjustRightInd w:val="0"/>
              <w:spacing w:before="120" w:after="120" w:line="276" w:lineRule="auto"/>
              <w:jc w:val="both"/>
              <w:rPr>
                <w:rFonts w:ascii="Arial" w:hAnsi="Arial" w:cs="Arial"/>
                <w:i/>
                <w:sz w:val="24"/>
                <w:szCs w:val="24"/>
                <w:u w:val="single"/>
              </w:rPr>
            </w:pPr>
            <w:r w:rsidRPr="004E6B44">
              <w:rPr>
                <w:rFonts w:ascii="Arial" w:hAnsi="Arial" w:cs="Arial"/>
                <w:i/>
                <w:sz w:val="24"/>
                <w:szCs w:val="24"/>
                <w:u w:val="single"/>
              </w:rPr>
              <w:t>Bullet No.  8</w:t>
            </w:r>
          </w:p>
          <w:p w14:paraId="66EE245C" w14:textId="77777777" w:rsidR="00D55CCD" w:rsidRPr="004E6B44" w:rsidRDefault="00D55CCD" w:rsidP="00863133">
            <w:pPr>
              <w:pStyle w:val="ListParagraph"/>
              <w:numPr>
                <w:ilvl w:val="0"/>
                <w:numId w:val="57"/>
              </w:numPr>
              <w:autoSpaceDE w:val="0"/>
              <w:autoSpaceDN w:val="0"/>
              <w:adjustRightInd w:val="0"/>
              <w:spacing w:before="120" w:after="120" w:line="276" w:lineRule="auto"/>
              <w:jc w:val="both"/>
              <w:rPr>
                <w:szCs w:val="24"/>
              </w:rPr>
            </w:pPr>
            <w:r w:rsidRPr="004E6B44">
              <w:rPr>
                <w:szCs w:val="24"/>
              </w:rPr>
              <w:t xml:space="preserve">Minimum 1,00,000 (One Lakhs) alarm messages shall be available in real-time. </w:t>
            </w:r>
          </w:p>
          <w:p w14:paraId="7AEAC47D" w14:textId="77777777" w:rsidR="00D55CCD" w:rsidRPr="004E6B44" w:rsidRDefault="00D55CCD" w:rsidP="00863133">
            <w:pPr>
              <w:autoSpaceDE w:val="0"/>
              <w:autoSpaceDN w:val="0"/>
              <w:adjustRightInd w:val="0"/>
              <w:jc w:val="both"/>
              <w:rPr>
                <w:rFonts w:ascii="Arial" w:hAnsi="Arial" w:cs="Arial"/>
                <w:sz w:val="24"/>
                <w:szCs w:val="24"/>
              </w:rPr>
            </w:pPr>
          </w:p>
        </w:tc>
        <w:tc>
          <w:tcPr>
            <w:tcW w:w="7371" w:type="dxa"/>
            <w:vAlign w:val="center"/>
          </w:tcPr>
          <w:p w14:paraId="58F5DB13" w14:textId="77777777" w:rsidR="00D55CCD" w:rsidRPr="004E6B44" w:rsidRDefault="00D55CCD" w:rsidP="00863133">
            <w:pPr>
              <w:pStyle w:val="Default"/>
              <w:spacing w:after="60" w:line="21" w:lineRule="atLeast"/>
              <w:jc w:val="both"/>
            </w:pPr>
            <w:r w:rsidRPr="004E6B44">
              <w:t>Alarms</w:t>
            </w:r>
          </w:p>
          <w:p w14:paraId="6AE25931" w14:textId="77777777" w:rsidR="00D55CCD" w:rsidRPr="004E6B44" w:rsidRDefault="00D55CCD" w:rsidP="00863133">
            <w:pPr>
              <w:pStyle w:val="Default"/>
              <w:spacing w:after="60" w:line="21" w:lineRule="atLeast"/>
              <w:jc w:val="both"/>
            </w:pPr>
            <w:r w:rsidRPr="004E6B44">
              <w:t>….. The minimum features required in alarm messages system are listed below-</w:t>
            </w:r>
          </w:p>
          <w:p w14:paraId="08849F38" w14:textId="77777777" w:rsidR="00D55CCD" w:rsidRPr="004E6B44" w:rsidRDefault="00D55CCD" w:rsidP="00863133">
            <w:pPr>
              <w:pStyle w:val="Default"/>
              <w:spacing w:after="60" w:line="21" w:lineRule="atLeast"/>
              <w:jc w:val="both"/>
            </w:pPr>
            <w:r w:rsidRPr="004E6B44">
              <w:t>……</w:t>
            </w:r>
          </w:p>
          <w:p w14:paraId="62DCE8E7" w14:textId="77777777" w:rsidR="00D55CCD" w:rsidRPr="004E6B44" w:rsidRDefault="00D55CCD" w:rsidP="00863133">
            <w:pPr>
              <w:pStyle w:val="Default"/>
              <w:spacing w:after="60" w:line="21" w:lineRule="atLeast"/>
              <w:jc w:val="both"/>
            </w:pPr>
            <w:r w:rsidRPr="004E6B44">
              <w:t xml:space="preserve">Replace with </w:t>
            </w:r>
          </w:p>
          <w:p w14:paraId="4FDFE3A6" w14:textId="77777777" w:rsidR="00D55CCD" w:rsidRPr="004E6B44" w:rsidRDefault="00D55CCD" w:rsidP="00863133">
            <w:pPr>
              <w:autoSpaceDE w:val="0"/>
              <w:autoSpaceDN w:val="0"/>
              <w:adjustRightInd w:val="0"/>
              <w:spacing w:before="120" w:after="120" w:line="276" w:lineRule="auto"/>
              <w:jc w:val="both"/>
              <w:rPr>
                <w:rFonts w:ascii="Arial" w:hAnsi="Arial" w:cs="Arial"/>
                <w:i/>
                <w:sz w:val="24"/>
                <w:szCs w:val="24"/>
                <w:u w:val="single"/>
              </w:rPr>
            </w:pPr>
            <w:r w:rsidRPr="004E6B44">
              <w:rPr>
                <w:rFonts w:ascii="Arial" w:hAnsi="Arial" w:cs="Arial"/>
                <w:i/>
                <w:sz w:val="24"/>
                <w:szCs w:val="24"/>
                <w:u w:val="single"/>
              </w:rPr>
              <w:t>Bullet No.  8</w:t>
            </w:r>
          </w:p>
          <w:p w14:paraId="1B80EBB8" w14:textId="5B2D2933" w:rsidR="00D55CCD" w:rsidRPr="004E6B44" w:rsidRDefault="00D55CCD" w:rsidP="00863133">
            <w:pPr>
              <w:autoSpaceDE w:val="0"/>
              <w:autoSpaceDN w:val="0"/>
              <w:adjustRightInd w:val="0"/>
              <w:jc w:val="both"/>
              <w:rPr>
                <w:rFonts w:ascii="Arial" w:hAnsi="Arial" w:cs="Arial"/>
                <w:sz w:val="24"/>
                <w:szCs w:val="24"/>
              </w:rPr>
            </w:pPr>
            <w:r w:rsidRPr="004E6B44">
              <w:rPr>
                <w:rFonts w:ascii="Arial" w:eastAsia="Times New Roman" w:hAnsi="Arial" w:cs="Arial"/>
                <w:b/>
                <w:bCs/>
                <w:sz w:val="24"/>
                <w:szCs w:val="24"/>
              </w:rPr>
              <w:t>Minimum 20,000 on alarm messages shall be available in real-time. The system shall support upto</w:t>
            </w:r>
            <w:r w:rsidRPr="004E6B44">
              <w:rPr>
                <w:rFonts w:ascii="Arial" w:hAnsi="Arial" w:cs="Arial"/>
                <w:b/>
                <w:bCs/>
                <w:sz w:val="24"/>
                <w:szCs w:val="24"/>
              </w:rPr>
              <w:t xml:space="preserve"> 1,00,000 alarm to be displayed (auto refresh) either through SCADA or SCADA-Historian on demand by the operator.</w:t>
            </w:r>
          </w:p>
        </w:tc>
      </w:tr>
      <w:tr w:rsidR="00D55CCD" w:rsidRPr="004E6B44" w14:paraId="27730C34" w14:textId="77777777" w:rsidTr="00D55CCD">
        <w:trPr>
          <w:trHeight w:val="618"/>
        </w:trPr>
        <w:tc>
          <w:tcPr>
            <w:tcW w:w="567" w:type="dxa"/>
            <w:vAlign w:val="center"/>
          </w:tcPr>
          <w:p w14:paraId="3811B104"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19C0A9E4" w14:textId="54564C7D" w:rsidR="00D55CCD" w:rsidRPr="004E6B44" w:rsidRDefault="00D55CCD" w:rsidP="00863133">
            <w:pPr>
              <w:jc w:val="both"/>
              <w:rPr>
                <w:rFonts w:ascii="Arial" w:hAnsi="Arial" w:cs="Arial"/>
                <w:sz w:val="24"/>
                <w:szCs w:val="24"/>
              </w:rPr>
            </w:pPr>
            <w:r w:rsidRPr="004E6B44">
              <w:rPr>
                <w:rFonts w:ascii="Arial" w:hAnsi="Arial" w:cs="Arial"/>
                <w:sz w:val="24"/>
                <w:szCs w:val="24"/>
              </w:rPr>
              <w:t>Vol. II Part-B, Section-3, Clause 3.10.1</w:t>
            </w:r>
          </w:p>
        </w:tc>
        <w:tc>
          <w:tcPr>
            <w:tcW w:w="6095" w:type="dxa"/>
            <w:vAlign w:val="center"/>
          </w:tcPr>
          <w:p w14:paraId="3103D7D8" w14:textId="77777777" w:rsidR="00D55CCD" w:rsidRPr="004E6B44" w:rsidRDefault="00D55CCD" w:rsidP="00863133">
            <w:pPr>
              <w:autoSpaceDE w:val="0"/>
              <w:autoSpaceDN w:val="0"/>
              <w:adjustRightInd w:val="0"/>
              <w:spacing w:before="120" w:after="120" w:line="276" w:lineRule="auto"/>
              <w:jc w:val="both"/>
              <w:rPr>
                <w:rFonts w:ascii="Arial" w:eastAsia="Arial" w:hAnsi="Arial" w:cs="Arial"/>
                <w:sz w:val="24"/>
                <w:szCs w:val="24"/>
                <w:lang w:val="en-US"/>
              </w:rPr>
            </w:pPr>
            <w:r w:rsidRPr="004E6B44">
              <w:rPr>
                <w:rFonts w:ascii="Arial" w:eastAsia="Arial" w:hAnsi="Arial" w:cs="Arial"/>
                <w:sz w:val="24"/>
                <w:szCs w:val="24"/>
                <w:lang w:val="en-US"/>
              </w:rPr>
              <w:t>Alarm Categories</w:t>
            </w:r>
          </w:p>
          <w:p w14:paraId="7B7C3482" w14:textId="77777777" w:rsidR="00D55CCD" w:rsidRPr="004E6B44" w:rsidRDefault="00D55CCD" w:rsidP="00863133">
            <w:pPr>
              <w:autoSpaceDE w:val="0"/>
              <w:autoSpaceDN w:val="0"/>
              <w:adjustRightInd w:val="0"/>
              <w:spacing w:before="120" w:after="120" w:line="276" w:lineRule="auto"/>
              <w:jc w:val="both"/>
              <w:rPr>
                <w:rFonts w:ascii="Arial" w:eastAsia="Arial" w:hAnsi="Arial" w:cs="Arial"/>
                <w:sz w:val="24"/>
                <w:szCs w:val="24"/>
                <w:lang w:val="en-US"/>
              </w:rPr>
            </w:pPr>
            <w:r w:rsidRPr="004E6B44">
              <w:rPr>
                <w:rFonts w:ascii="Arial" w:eastAsia="Arial" w:hAnsi="Arial" w:cs="Arial"/>
                <w:sz w:val="24"/>
                <w:szCs w:val="24"/>
                <w:lang w:val="en-US"/>
              </w:rPr>
              <w:t xml:space="preserve">…..A means shall be provided for changing operating shifts without reassignment of alarm categories at a console. Console failure shall result in </w:t>
            </w:r>
            <w:r w:rsidRPr="004E6B44">
              <w:rPr>
                <w:rFonts w:ascii="Arial" w:eastAsia="Arial" w:hAnsi="Arial" w:cs="Arial"/>
                <w:b/>
                <w:sz w:val="24"/>
                <w:szCs w:val="24"/>
                <w:lang w:val="en-US"/>
              </w:rPr>
              <w:t>automatic reassignment</w:t>
            </w:r>
            <w:r w:rsidRPr="004E6B44">
              <w:rPr>
                <w:rFonts w:ascii="Arial" w:eastAsia="Arial" w:hAnsi="Arial" w:cs="Arial"/>
                <w:sz w:val="24"/>
                <w:szCs w:val="24"/>
                <w:lang w:val="en-US"/>
              </w:rPr>
              <w:t xml:space="preserve"> of alarms to other consoles in a pre-defined manner and shall generate an alarm. </w:t>
            </w:r>
          </w:p>
          <w:p w14:paraId="0F425597" w14:textId="66F76486" w:rsidR="00D55CCD" w:rsidRPr="004E6B44" w:rsidRDefault="00D55CCD" w:rsidP="00863133">
            <w:pPr>
              <w:autoSpaceDE w:val="0"/>
              <w:autoSpaceDN w:val="0"/>
              <w:adjustRightInd w:val="0"/>
              <w:jc w:val="both"/>
              <w:rPr>
                <w:rFonts w:ascii="Arial" w:hAnsi="Arial" w:cs="Arial"/>
                <w:sz w:val="24"/>
                <w:szCs w:val="24"/>
              </w:rPr>
            </w:pPr>
            <w:r w:rsidRPr="004E6B44">
              <w:rPr>
                <w:rFonts w:ascii="Arial" w:eastAsia="Arial" w:hAnsi="Arial" w:cs="Arial"/>
                <w:sz w:val="24"/>
                <w:szCs w:val="24"/>
                <w:lang w:val="en-US"/>
              </w:rPr>
              <w:t>…..</w:t>
            </w:r>
          </w:p>
        </w:tc>
        <w:tc>
          <w:tcPr>
            <w:tcW w:w="7371" w:type="dxa"/>
            <w:vAlign w:val="center"/>
          </w:tcPr>
          <w:p w14:paraId="3BD847EA" w14:textId="77777777" w:rsidR="00D55CCD" w:rsidRPr="004E6B44" w:rsidRDefault="00D55CCD" w:rsidP="00863133">
            <w:pPr>
              <w:autoSpaceDE w:val="0"/>
              <w:autoSpaceDN w:val="0"/>
              <w:adjustRightInd w:val="0"/>
              <w:spacing w:before="120" w:after="120" w:line="276" w:lineRule="auto"/>
              <w:jc w:val="both"/>
              <w:rPr>
                <w:rFonts w:ascii="Arial" w:hAnsi="Arial" w:cs="Arial"/>
                <w:sz w:val="24"/>
                <w:szCs w:val="24"/>
              </w:rPr>
            </w:pPr>
            <w:r w:rsidRPr="004E6B44">
              <w:rPr>
                <w:rFonts w:ascii="Arial" w:hAnsi="Arial" w:cs="Arial"/>
                <w:sz w:val="24"/>
                <w:szCs w:val="24"/>
              </w:rPr>
              <w:t xml:space="preserve">Alarm Categories: </w:t>
            </w:r>
          </w:p>
          <w:p w14:paraId="734BB0AD" w14:textId="77777777" w:rsidR="00D55CCD" w:rsidRPr="004E6B44" w:rsidRDefault="00D55CCD" w:rsidP="00863133">
            <w:pPr>
              <w:autoSpaceDE w:val="0"/>
              <w:autoSpaceDN w:val="0"/>
              <w:adjustRightInd w:val="0"/>
              <w:spacing w:before="120" w:after="120" w:line="276" w:lineRule="auto"/>
              <w:jc w:val="both"/>
              <w:rPr>
                <w:rFonts w:ascii="Arial" w:hAnsi="Arial" w:cs="Arial"/>
                <w:sz w:val="24"/>
                <w:szCs w:val="24"/>
              </w:rPr>
            </w:pPr>
            <w:r w:rsidRPr="004E6B44">
              <w:rPr>
                <w:rFonts w:ascii="Arial" w:hAnsi="Arial" w:cs="Arial"/>
                <w:sz w:val="24"/>
                <w:szCs w:val="24"/>
              </w:rPr>
              <w:t xml:space="preserve">Replace with </w:t>
            </w:r>
          </w:p>
          <w:p w14:paraId="39C5C06E" w14:textId="77777777" w:rsidR="00D55CCD" w:rsidRPr="004E6B44" w:rsidRDefault="00D55CCD" w:rsidP="00863133">
            <w:pPr>
              <w:autoSpaceDE w:val="0"/>
              <w:autoSpaceDN w:val="0"/>
              <w:adjustRightInd w:val="0"/>
              <w:spacing w:before="120" w:after="120" w:line="276" w:lineRule="auto"/>
              <w:jc w:val="both"/>
              <w:rPr>
                <w:rFonts w:ascii="Arial" w:hAnsi="Arial" w:cs="Arial"/>
                <w:sz w:val="24"/>
                <w:szCs w:val="24"/>
              </w:rPr>
            </w:pPr>
            <w:r w:rsidRPr="004E6B44">
              <w:rPr>
                <w:rFonts w:ascii="Arial" w:hAnsi="Arial" w:cs="Arial"/>
                <w:sz w:val="24"/>
                <w:szCs w:val="24"/>
              </w:rPr>
              <w:t xml:space="preserve">….. A means shall be provided for changing operating shifts without reassignment of alarm categories at a console. </w:t>
            </w:r>
            <w:r w:rsidRPr="004E6B44">
              <w:rPr>
                <w:rFonts w:ascii="Arial" w:hAnsi="Arial" w:cs="Arial"/>
                <w:b/>
                <w:sz w:val="24"/>
                <w:szCs w:val="24"/>
              </w:rPr>
              <w:t xml:space="preserve">Console failure shall generate an alarm and the user shall be able to reassign the alarms of failed console to other consoles in a pre-defined manner. </w:t>
            </w:r>
          </w:p>
          <w:p w14:paraId="7EDA3973" w14:textId="7273FEDF"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rPr>
              <w:t>……</w:t>
            </w:r>
          </w:p>
        </w:tc>
      </w:tr>
      <w:tr w:rsidR="00D55CCD" w:rsidRPr="004E6B44" w14:paraId="7C73DC4A" w14:textId="77777777" w:rsidTr="00D55CCD">
        <w:trPr>
          <w:trHeight w:val="618"/>
        </w:trPr>
        <w:tc>
          <w:tcPr>
            <w:tcW w:w="567" w:type="dxa"/>
            <w:vAlign w:val="center"/>
          </w:tcPr>
          <w:p w14:paraId="2485C57A"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3AF5A29A" w14:textId="1CE431C0" w:rsidR="00D55CCD" w:rsidRPr="004E6B44" w:rsidRDefault="00D55CCD" w:rsidP="00863133">
            <w:pPr>
              <w:jc w:val="both"/>
              <w:rPr>
                <w:rFonts w:ascii="Arial" w:hAnsi="Arial" w:cs="Arial"/>
                <w:sz w:val="24"/>
                <w:szCs w:val="24"/>
              </w:rPr>
            </w:pPr>
            <w:r w:rsidRPr="004E6B44">
              <w:rPr>
                <w:rFonts w:ascii="Arial" w:hAnsi="Arial" w:cs="Arial"/>
                <w:sz w:val="24"/>
                <w:szCs w:val="24"/>
              </w:rPr>
              <w:t>Vol. II Part-B, Section-3, Clause 3.10.2</w:t>
            </w:r>
          </w:p>
        </w:tc>
        <w:tc>
          <w:tcPr>
            <w:tcW w:w="6095" w:type="dxa"/>
            <w:vAlign w:val="center"/>
          </w:tcPr>
          <w:p w14:paraId="133823A7" w14:textId="77777777" w:rsidR="00D55CCD" w:rsidRPr="004E6B44" w:rsidRDefault="00D55CCD" w:rsidP="00863133">
            <w:pPr>
              <w:autoSpaceDE w:val="0"/>
              <w:autoSpaceDN w:val="0"/>
              <w:adjustRightInd w:val="0"/>
              <w:spacing w:before="120" w:after="120" w:line="276" w:lineRule="auto"/>
              <w:jc w:val="both"/>
              <w:rPr>
                <w:rFonts w:ascii="Arial" w:eastAsia="Arial" w:hAnsi="Arial" w:cs="Arial"/>
                <w:sz w:val="24"/>
                <w:szCs w:val="24"/>
              </w:rPr>
            </w:pPr>
            <w:r w:rsidRPr="004E6B44">
              <w:rPr>
                <w:rFonts w:ascii="Arial" w:eastAsia="Arial" w:hAnsi="Arial" w:cs="Arial"/>
                <w:sz w:val="24"/>
                <w:szCs w:val="24"/>
              </w:rPr>
              <w:t>Alarm Priority levels</w:t>
            </w:r>
          </w:p>
          <w:p w14:paraId="6BBC7423" w14:textId="48AEC099" w:rsidR="00D55CCD" w:rsidRPr="004E6B44" w:rsidRDefault="00D55CCD" w:rsidP="00863133">
            <w:pPr>
              <w:pStyle w:val="ListParagraph"/>
              <w:autoSpaceDE w:val="0"/>
              <w:autoSpaceDN w:val="0"/>
              <w:adjustRightInd w:val="0"/>
              <w:spacing w:before="120" w:after="120" w:line="276" w:lineRule="auto"/>
              <w:ind w:left="29"/>
              <w:jc w:val="both"/>
              <w:rPr>
                <w:szCs w:val="24"/>
              </w:rPr>
            </w:pPr>
            <w:r w:rsidRPr="004E6B44">
              <w:rPr>
                <w:szCs w:val="24"/>
              </w:rPr>
              <w:t xml:space="preserve">Each alarm shall be assigned to an alarm priority level. </w:t>
            </w:r>
            <w:r w:rsidRPr="004E6B44">
              <w:rPr>
                <w:b/>
                <w:bCs w:val="0"/>
                <w:szCs w:val="24"/>
              </w:rPr>
              <w:t xml:space="preserve">A </w:t>
            </w:r>
            <w:r w:rsidRPr="004E6B44">
              <w:rPr>
                <w:b/>
                <w:szCs w:val="24"/>
              </w:rPr>
              <w:t>Minimum 16 alarm priority levels shall be supported.</w:t>
            </w:r>
            <w:r w:rsidRPr="004E6B44">
              <w:rPr>
                <w:rFonts w:eastAsia="Arial"/>
                <w:szCs w:val="24"/>
              </w:rPr>
              <w:t>……</w:t>
            </w:r>
          </w:p>
          <w:p w14:paraId="37C064F1" w14:textId="77777777" w:rsidR="00D55CCD" w:rsidRPr="004E6B44" w:rsidRDefault="00D55CCD" w:rsidP="00863133">
            <w:pPr>
              <w:pStyle w:val="ListParagraph"/>
              <w:autoSpaceDE w:val="0"/>
              <w:autoSpaceDN w:val="0"/>
              <w:adjustRightInd w:val="0"/>
              <w:spacing w:before="120" w:after="120" w:line="276" w:lineRule="auto"/>
              <w:ind w:left="360"/>
              <w:jc w:val="both"/>
              <w:rPr>
                <w:rFonts w:eastAsia="Arial"/>
                <w:szCs w:val="24"/>
              </w:rPr>
            </w:pPr>
          </w:p>
          <w:p w14:paraId="7C6BBA25" w14:textId="60492A63" w:rsidR="00D55CCD" w:rsidRPr="004E6B44" w:rsidRDefault="00D55CCD" w:rsidP="00863133">
            <w:pPr>
              <w:autoSpaceDE w:val="0"/>
              <w:autoSpaceDN w:val="0"/>
              <w:adjustRightInd w:val="0"/>
              <w:jc w:val="both"/>
              <w:rPr>
                <w:rFonts w:ascii="Arial" w:hAnsi="Arial" w:cs="Arial"/>
                <w:sz w:val="24"/>
                <w:szCs w:val="24"/>
              </w:rPr>
            </w:pPr>
            <w:r w:rsidRPr="004E6B44">
              <w:rPr>
                <w:rFonts w:ascii="Arial" w:eastAsia="Arial" w:hAnsi="Arial" w:cs="Arial"/>
                <w:sz w:val="24"/>
                <w:szCs w:val="24"/>
              </w:rPr>
              <w:t xml:space="preserve">i) Every Alarm shall be accompanied by an Audible tone </w:t>
            </w:r>
            <w:r w:rsidRPr="004E6B44">
              <w:rPr>
                <w:rFonts w:ascii="Arial" w:eastAsia="Arial" w:hAnsi="Arial" w:cs="Arial"/>
                <w:b/>
                <w:sz w:val="24"/>
                <w:szCs w:val="24"/>
              </w:rPr>
              <w:t>(different audio tones for different types of Alarms configurable by the user)</w:t>
            </w:r>
            <w:r w:rsidRPr="004E6B44">
              <w:rPr>
                <w:rFonts w:ascii="Arial" w:eastAsia="Arial" w:hAnsi="Arial" w:cs="Arial"/>
                <w:sz w:val="24"/>
                <w:szCs w:val="24"/>
              </w:rPr>
              <w:t xml:space="preserve"> </w:t>
            </w:r>
            <w:r w:rsidRPr="004E6B44">
              <w:rPr>
                <w:rFonts w:ascii="Arial" w:eastAsia="Arial" w:hAnsi="Arial" w:cs="Arial"/>
                <w:b/>
                <w:sz w:val="24"/>
                <w:szCs w:val="24"/>
              </w:rPr>
              <w:t xml:space="preserve">which shall be user </w:t>
            </w:r>
            <w:r w:rsidRPr="004E6B44">
              <w:rPr>
                <w:rFonts w:ascii="Arial" w:eastAsia="Arial" w:hAnsi="Arial" w:cs="Arial"/>
                <w:b/>
                <w:sz w:val="24"/>
                <w:szCs w:val="24"/>
              </w:rPr>
              <w:lastRenderedPageBreak/>
              <w:t xml:space="preserve">configurable </w:t>
            </w:r>
            <w:r w:rsidRPr="004E6B44">
              <w:rPr>
                <w:rFonts w:ascii="Arial" w:eastAsia="Arial" w:hAnsi="Arial" w:cs="Arial"/>
                <w:sz w:val="24"/>
                <w:szCs w:val="24"/>
              </w:rPr>
              <w:t>also in real time for some particular events also.</w:t>
            </w:r>
          </w:p>
        </w:tc>
        <w:tc>
          <w:tcPr>
            <w:tcW w:w="7371" w:type="dxa"/>
            <w:vAlign w:val="center"/>
          </w:tcPr>
          <w:p w14:paraId="2AB1A12D" w14:textId="77777777" w:rsidR="00D55CCD" w:rsidRPr="004E6B44" w:rsidRDefault="00D55CCD" w:rsidP="00863133">
            <w:pPr>
              <w:autoSpaceDE w:val="0"/>
              <w:autoSpaceDN w:val="0"/>
              <w:adjustRightInd w:val="0"/>
              <w:spacing w:before="120" w:after="120" w:line="276" w:lineRule="auto"/>
              <w:jc w:val="both"/>
              <w:rPr>
                <w:rFonts w:ascii="Arial" w:hAnsi="Arial" w:cs="Arial"/>
                <w:sz w:val="24"/>
                <w:szCs w:val="24"/>
              </w:rPr>
            </w:pPr>
            <w:r w:rsidRPr="004E6B44">
              <w:rPr>
                <w:rFonts w:ascii="Arial" w:hAnsi="Arial" w:cs="Arial"/>
                <w:sz w:val="24"/>
                <w:szCs w:val="24"/>
              </w:rPr>
              <w:lastRenderedPageBreak/>
              <w:t>Alarm Priority levels</w:t>
            </w:r>
          </w:p>
          <w:p w14:paraId="7B810B98" w14:textId="77777777" w:rsidR="00D55CCD" w:rsidRPr="004E6B44" w:rsidRDefault="00D55CCD" w:rsidP="00863133">
            <w:pPr>
              <w:autoSpaceDE w:val="0"/>
              <w:autoSpaceDN w:val="0"/>
              <w:adjustRightInd w:val="0"/>
              <w:spacing w:before="120" w:after="120" w:line="276" w:lineRule="auto"/>
              <w:jc w:val="both"/>
              <w:rPr>
                <w:rFonts w:ascii="Arial" w:hAnsi="Arial" w:cs="Arial"/>
                <w:sz w:val="24"/>
                <w:szCs w:val="24"/>
              </w:rPr>
            </w:pPr>
            <w:r w:rsidRPr="004E6B44">
              <w:rPr>
                <w:rFonts w:ascii="Arial" w:hAnsi="Arial" w:cs="Arial"/>
                <w:sz w:val="24"/>
                <w:szCs w:val="24"/>
              </w:rPr>
              <w:t xml:space="preserve">Replace with </w:t>
            </w:r>
          </w:p>
          <w:p w14:paraId="20A6B4AA" w14:textId="77777777" w:rsidR="00D55CCD" w:rsidRPr="004E6B44" w:rsidRDefault="00D55CCD" w:rsidP="00863133">
            <w:pPr>
              <w:autoSpaceDE w:val="0"/>
              <w:autoSpaceDN w:val="0"/>
              <w:adjustRightInd w:val="0"/>
              <w:spacing w:before="120" w:after="120" w:line="276" w:lineRule="auto"/>
              <w:jc w:val="both"/>
              <w:rPr>
                <w:rFonts w:ascii="Arial" w:hAnsi="Arial" w:cs="Arial"/>
                <w:sz w:val="24"/>
                <w:szCs w:val="24"/>
              </w:rPr>
            </w:pPr>
            <w:r w:rsidRPr="004E6B44">
              <w:rPr>
                <w:rFonts w:ascii="Arial" w:hAnsi="Arial" w:cs="Arial"/>
                <w:sz w:val="24"/>
                <w:szCs w:val="24"/>
              </w:rPr>
              <w:t xml:space="preserve">Each alarm shall be assigned to an alarm priority level. Priority levels mentioned in </w:t>
            </w:r>
            <w:r w:rsidRPr="004E6B44">
              <w:rPr>
                <w:rFonts w:ascii="Arial" w:hAnsi="Arial" w:cs="Arial"/>
                <w:b/>
                <w:sz w:val="24"/>
                <w:szCs w:val="24"/>
              </w:rPr>
              <w:t>Part-B, Appendix-C</w:t>
            </w:r>
            <w:r w:rsidRPr="004E6B44">
              <w:rPr>
                <w:rFonts w:ascii="Arial" w:hAnsi="Arial" w:cs="Arial"/>
                <w:sz w:val="24"/>
                <w:szCs w:val="24"/>
              </w:rPr>
              <w:t xml:space="preserve"> shall be supported………</w:t>
            </w:r>
          </w:p>
          <w:p w14:paraId="4BD1133A" w14:textId="5F3DBB38"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rPr>
              <w:t xml:space="preserve">i) Every Alarm shall be accompanied by an Audible tone. The different audio tones for different types of Alarms shall be </w:t>
            </w:r>
            <w:r w:rsidRPr="004E6B44">
              <w:rPr>
                <w:rFonts w:ascii="Arial" w:hAnsi="Arial" w:cs="Arial"/>
                <w:sz w:val="24"/>
                <w:szCs w:val="24"/>
              </w:rPr>
              <w:lastRenderedPageBreak/>
              <w:t xml:space="preserve">configurable by the </w:t>
            </w:r>
            <w:r w:rsidRPr="004E6B44">
              <w:rPr>
                <w:rFonts w:ascii="Arial" w:hAnsi="Arial" w:cs="Arial"/>
                <w:b/>
                <w:sz w:val="24"/>
                <w:szCs w:val="24"/>
              </w:rPr>
              <w:t>programmer/engineer</w:t>
            </w:r>
            <w:r w:rsidRPr="004E6B44">
              <w:rPr>
                <w:rFonts w:ascii="Arial" w:hAnsi="Arial" w:cs="Arial"/>
                <w:sz w:val="24"/>
                <w:szCs w:val="24"/>
              </w:rPr>
              <w:t xml:space="preserve"> for some particular events also.</w:t>
            </w:r>
          </w:p>
        </w:tc>
      </w:tr>
      <w:tr w:rsidR="00D55CCD" w:rsidRPr="004E6B44" w14:paraId="295085F2" w14:textId="77777777" w:rsidTr="00D55CCD">
        <w:trPr>
          <w:trHeight w:val="618"/>
        </w:trPr>
        <w:tc>
          <w:tcPr>
            <w:tcW w:w="567" w:type="dxa"/>
            <w:vAlign w:val="center"/>
          </w:tcPr>
          <w:p w14:paraId="10FB2BA4"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0EC5F51E" w14:textId="52372EC0" w:rsidR="00D55CCD" w:rsidRPr="004E6B44" w:rsidRDefault="00D55CCD" w:rsidP="00863133">
            <w:pPr>
              <w:jc w:val="both"/>
              <w:rPr>
                <w:rFonts w:ascii="Arial" w:hAnsi="Arial" w:cs="Arial"/>
                <w:sz w:val="24"/>
                <w:szCs w:val="24"/>
              </w:rPr>
            </w:pPr>
            <w:r w:rsidRPr="004E6B44">
              <w:rPr>
                <w:rFonts w:ascii="Arial" w:hAnsi="Arial" w:cs="Arial"/>
                <w:sz w:val="24"/>
                <w:szCs w:val="24"/>
              </w:rPr>
              <w:t>Vol. II Part-B, Section-3, Clause 3.11</w:t>
            </w:r>
          </w:p>
        </w:tc>
        <w:tc>
          <w:tcPr>
            <w:tcW w:w="6095" w:type="dxa"/>
            <w:vAlign w:val="center"/>
          </w:tcPr>
          <w:p w14:paraId="4DE1B370" w14:textId="77777777" w:rsidR="00D55CCD" w:rsidRPr="004E6B44" w:rsidRDefault="00D55CCD" w:rsidP="00863133">
            <w:pPr>
              <w:autoSpaceDE w:val="0"/>
              <w:autoSpaceDN w:val="0"/>
              <w:adjustRightInd w:val="0"/>
              <w:spacing w:before="120" w:after="120" w:line="276" w:lineRule="auto"/>
              <w:jc w:val="both"/>
              <w:rPr>
                <w:rFonts w:ascii="Arial" w:eastAsia="Arial" w:hAnsi="Arial" w:cs="Arial"/>
                <w:sz w:val="24"/>
                <w:szCs w:val="24"/>
              </w:rPr>
            </w:pPr>
            <w:r w:rsidRPr="004E6B44">
              <w:rPr>
                <w:rFonts w:ascii="Arial" w:eastAsia="Arial" w:hAnsi="Arial" w:cs="Arial"/>
                <w:sz w:val="24"/>
                <w:szCs w:val="24"/>
              </w:rPr>
              <w:t>Events</w:t>
            </w:r>
          </w:p>
          <w:p w14:paraId="66ADB883" w14:textId="77777777" w:rsidR="00D55CCD" w:rsidRPr="004E6B44" w:rsidRDefault="00D55CCD" w:rsidP="00863133">
            <w:pPr>
              <w:autoSpaceDE w:val="0"/>
              <w:autoSpaceDN w:val="0"/>
              <w:adjustRightInd w:val="0"/>
              <w:spacing w:before="120" w:after="120" w:line="276" w:lineRule="auto"/>
              <w:jc w:val="both"/>
              <w:rPr>
                <w:rFonts w:ascii="Arial" w:eastAsia="Arial" w:hAnsi="Arial" w:cs="Arial"/>
                <w:sz w:val="24"/>
                <w:szCs w:val="24"/>
              </w:rPr>
            </w:pPr>
            <w:r w:rsidRPr="004E6B44">
              <w:rPr>
                <w:rFonts w:ascii="Arial" w:eastAsia="Arial" w:hAnsi="Arial" w:cs="Arial"/>
                <w:sz w:val="24"/>
                <w:szCs w:val="24"/>
              </w:rPr>
              <w:t>……Event messages shall be displayed on an events summary.</w:t>
            </w:r>
          </w:p>
          <w:p w14:paraId="5B593EC3" w14:textId="318C57DA" w:rsidR="00D55CCD" w:rsidRPr="004E6B44" w:rsidRDefault="00D55CCD" w:rsidP="00863133">
            <w:pPr>
              <w:autoSpaceDE w:val="0"/>
              <w:autoSpaceDN w:val="0"/>
              <w:adjustRightInd w:val="0"/>
              <w:jc w:val="both"/>
              <w:rPr>
                <w:rFonts w:ascii="Arial" w:hAnsi="Arial" w:cs="Arial"/>
                <w:sz w:val="24"/>
                <w:szCs w:val="24"/>
              </w:rPr>
            </w:pPr>
            <w:r w:rsidRPr="004E6B44">
              <w:rPr>
                <w:rFonts w:ascii="Arial" w:eastAsia="Arial" w:hAnsi="Arial" w:cs="Arial"/>
                <w:sz w:val="24"/>
                <w:szCs w:val="24"/>
              </w:rPr>
              <w:t>Event messages shall be archived in chronological order. Minimum 100000 (One Lakhs) event messages shall be available in real-time. It shall be possible to sort, display, filter and print event messages from any console.…….</w:t>
            </w:r>
          </w:p>
        </w:tc>
        <w:tc>
          <w:tcPr>
            <w:tcW w:w="7371" w:type="dxa"/>
            <w:vAlign w:val="center"/>
          </w:tcPr>
          <w:p w14:paraId="70130D00" w14:textId="77777777" w:rsidR="00D55CCD" w:rsidRPr="004E6B44" w:rsidRDefault="00D55CCD" w:rsidP="00863133">
            <w:pPr>
              <w:autoSpaceDE w:val="0"/>
              <w:autoSpaceDN w:val="0"/>
              <w:adjustRightInd w:val="0"/>
              <w:spacing w:before="120" w:after="120" w:line="276" w:lineRule="auto"/>
              <w:jc w:val="both"/>
              <w:rPr>
                <w:rFonts w:ascii="Arial" w:hAnsi="Arial" w:cs="Arial"/>
                <w:sz w:val="24"/>
                <w:szCs w:val="24"/>
              </w:rPr>
            </w:pPr>
            <w:r w:rsidRPr="004E6B44">
              <w:rPr>
                <w:rFonts w:ascii="Arial" w:hAnsi="Arial" w:cs="Arial"/>
                <w:sz w:val="24"/>
                <w:szCs w:val="24"/>
              </w:rPr>
              <w:t>Events</w:t>
            </w:r>
          </w:p>
          <w:p w14:paraId="25E6ABCB" w14:textId="77777777" w:rsidR="00D55CCD" w:rsidRPr="004E6B44" w:rsidRDefault="00D55CCD" w:rsidP="00863133">
            <w:pPr>
              <w:autoSpaceDE w:val="0"/>
              <w:autoSpaceDN w:val="0"/>
              <w:adjustRightInd w:val="0"/>
              <w:spacing w:before="120" w:after="120" w:line="276" w:lineRule="auto"/>
              <w:jc w:val="both"/>
              <w:rPr>
                <w:rFonts w:ascii="Arial" w:hAnsi="Arial" w:cs="Arial"/>
                <w:sz w:val="24"/>
                <w:szCs w:val="24"/>
              </w:rPr>
            </w:pPr>
            <w:r w:rsidRPr="004E6B44">
              <w:rPr>
                <w:rFonts w:ascii="Arial" w:hAnsi="Arial" w:cs="Arial"/>
                <w:sz w:val="24"/>
                <w:szCs w:val="24"/>
              </w:rPr>
              <w:t xml:space="preserve">Replace with </w:t>
            </w:r>
          </w:p>
          <w:p w14:paraId="1D5948B7" w14:textId="77777777" w:rsidR="00D55CCD" w:rsidRPr="004E6B44" w:rsidRDefault="00D55CCD" w:rsidP="00863133">
            <w:pPr>
              <w:autoSpaceDE w:val="0"/>
              <w:autoSpaceDN w:val="0"/>
              <w:adjustRightInd w:val="0"/>
              <w:spacing w:before="120" w:after="120" w:line="276" w:lineRule="auto"/>
              <w:jc w:val="both"/>
              <w:rPr>
                <w:rFonts w:ascii="Arial" w:eastAsia="Arial" w:hAnsi="Arial" w:cs="Arial"/>
                <w:sz w:val="24"/>
                <w:szCs w:val="24"/>
              </w:rPr>
            </w:pPr>
            <w:r w:rsidRPr="004E6B44">
              <w:rPr>
                <w:rFonts w:ascii="Arial" w:eastAsia="Arial" w:hAnsi="Arial" w:cs="Arial"/>
                <w:sz w:val="24"/>
                <w:szCs w:val="24"/>
              </w:rPr>
              <w:t>……Event messages shall be displayed on an events summary.</w:t>
            </w:r>
          </w:p>
          <w:p w14:paraId="09C9A7E5" w14:textId="05475047" w:rsidR="00D55CCD" w:rsidRPr="004E6B44" w:rsidRDefault="00D55CCD" w:rsidP="00863133">
            <w:pPr>
              <w:autoSpaceDE w:val="0"/>
              <w:autoSpaceDN w:val="0"/>
              <w:adjustRightInd w:val="0"/>
              <w:jc w:val="both"/>
              <w:rPr>
                <w:rFonts w:ascii="Arial" w:hAnsi="Arial" w:cs="Arial"/>
                <w:sz w:val="24"/>
                <w:szCs w:val="24"/>
              </w:rPr>
            </w:pPr>
            <w:r w:rsidRPr="004E6B44">
              <w:rPr>
                <w:rFonts w:ascii="Arial" w:eastAsia="Arial" w:hAnsi="Arial" w:cs="Arial"/>
                <w:sz w:val="24"/>
                <w:szCs w:val="24"/>
              </w:rPr>
              <w:t xml:space="preserve">Event messages shall be archived in chronological order. </w:t>
            </w:r>
            <w:r w:rsidRPr="004E6B44">
              <w:rPr>
                <w:rFonts w:ascii="Arial" w:eastAsia="Arial" w:hAnsi="Arial" w:cs="Arial"/>
                <w:b/>
                <w:bCs/>
                <w:sz w:val="24"/>
                <w:szCs w:val="24"/>
              </w:rPr>
              <w:t>Minimum 20000 event messages shall be available in real-time. The system shall support upto 1,00,000 events to be displayed (auto refresh) either through SCADA or SCADA-Historian on demand by the operator</w:t>
            </w:r>
            <w:r w:rsidRPr="004E6B44">
              <w:rPr>
                <w:rFonts w:ascii="Arial" w:eastAsia="Arial" w:hAnsi="Arial" w:cs="Arial"/>
                <w:b/>
                <w:bCs/>
                <w:sz w:val="24"/>
                <w:szCs w:val="24"/>
                <w:lang w:val="en-US"/>
              </w:rPr>
              <w:t>.</w:t>
            </w:r>
            <w:r w:rsidRPr="004E6B44">
              <w:rPr>
                <w:rFonts w:ascii="Arial" w:eastAsia="Arial" w:hAnsi="Arial" w:cs="Arial"/>
                <w:b/>
                <w:bCs/>
                <w:sz w:val="24"/>
                <w:szCs w:val="24"/>
              </w:rPr>
              <w:t xml:space="preserve"> </w:t>
            </w:r>
            <w:r w:rsidRPr="004E6B44">
              <w:rPr>
                <w:rFonts w:ascii="Arial" w:hAnsi="Arial" w:cs="Arial"/>
                <w:sz w:val="24"/>
                <w:szCs w:val="24"/>
              </w:rPr>
              <w:t>It shall be possible to sort, display, filter and</w:t>
            </w:r>
            <w:r w:rsidRPr="004E6B44">
              <w:rPr>
                <w:rFonts w:ascii="Arial" w:hAnsi="Arial" w:cs="Arial"/>
                <w:spacing w:val="1"/>
                <w:sz w:val="24"/>
                <w:szCs w:val="24"/>
              </w:rPr>
              <w:t xml:space="preserve"> </w:t>
            </w:r>
            <w:r w:rsidRPr="004E6B44">
              <w:rPr>
                <w:rFonts w:ascii="Arial" w:hAnsi="Arial" w:cs="Arial"/>
                <w:sz w:val="24"/>
                <w:szCs w:val="24"/>
              </w:rPr>
              <w:t>print event messages from any console.</w:t>
            </w:r>
          </w:p>
        </w:tc>
      </w:tr>
      <w:tr w:rsidR="00D55CCD" w:rsidRPr="004E6B44" w14:paraId="59F7D7AA" w14:textId="77777777" w:rsidTr="00D55CCD">
        <w:trPr>
          <w:trHeight w:val="618"/>
        </w:trPr>
        <w:tc>
          <w:tcPr>
            <w:tcW w:w="567" w:type="dxa"/>
            <w:vAlign w:val="center"/>
          </w:tcPr>
          <w:p w14:paraId="2C8C2886"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17FB57CD" w14:textId="33AADD67" w:rsidR="00D55CCD" w:rsidRPr="004E6B44" w:rsidRDefault="00D55CCD" w:rsidP="00863133">
            <w:pPr>
              <w:jc w:val="both"/>
              <w:rPr>
                <w:rFonts w:ascii="Arial" w:eastAsia="Times New Roman" w:hAnsi="Arial" w:cs="Arial"/>
                <w:sz w:val="24"/>
                <w:szCs w:val="24"/>
                <w:lang w:bidi="hi-IN"/>
              </w:rPr>
            </w:pPr>
            <w:r w:rsidRPr="004E6B44">
              <w:rPr>
                <w:rFonts w:ascii="Arial" w:hAnsi="Arial" w:cs="Arial"/>
                <w:sz w:val="24"/>
                <w:szCs w:val="24"/>
              </w:rPr>
              <w:t>Vol. II Part-B, Section-3, Clause 3.15.17</w:t>
            </w:r>
          </w:p>
        </w:tc>
        <w:tc>
          <w:tcPr>
            <w:tcW w:w="6095" w:type="dxa"/>
            <w:vAlign w:val="center"/>
          </w:tcPr>
          <w:p w14:paraId="3CFC80E0" w14:textId="77777777" w:rsidR="00D55CCD" w:rsidRPr="004E6B44" w:rsidRDefault="00D55CCD" w:rsidP="00863133">
            <w:pPr>
              <w:pStyle w:val="Heading3"/>
              <w:widowControl w:val="0"/>
              <w:numPr>
                <w:ilvl w:val="0"/>
                <w:numId w:val="0"/>
              </w:numPr>
              <w:tabs>
                <w:tab w:val="left" w:pos="1560"/>
              </w:tabs>
              <w:autoSpaceDE w:val="0"/>
              <w:autoSpaceDN w:val="0"/>
              <w:spacing w:after="0" w:afterAutospacing="0"/>
              <w:ind w:right="0"/>
              <w:rPr>
                <w:rFonts w:eastAsiaTheme="minorHAnsi"/>
                <w:b w:val="0"/>
                <w:bCs w:val="0"/>
                <w:szCs w:val="24"/>
                <w:lang w:val="en-IN" w:bidi="ar-SA"/>
              </w:rPr>
            </w:pPr>
            <w:r w:rsidRPr="004E6B44">
              <w:rPr>
                <w:rFonts w:eastAsiaTheme="minorHAnsi"/>
                <w:b w:val="0"/>
                <w:bCs w:val="0"/>
                <w:szCs w:val="24"/>
                <w:lang w:val="en-IN" w:bidi="ar-SA"/>
              </w:rPr>
              <w:t>Contour &amp; Heat Map Displays</w:t>
            </w:r>
          </w:p>
          <w:p w14:paraId="3DE8DDA7" w14:textId="77777777" w:rsidR="00D55CCD" w:rsidRPr="004E6B44" w:rsidRDefault="00D55CCD" w:rsidP="00863133">
            <w:pPr>
              <w:autoSpaceDE w:val="0"/>
              <w:autoSpaceDN w:val="0"/>
              <w:adjustRightInd w:val="0"/>
              <w:spacing w:before="120" w:after="120" w:line="276" w:lineRule="auto"/>
              <w:jc w:val="both"/>
              <w:rPr>
                <w:rFonts w:ascii="Arial" w:eastAsia="Arial" w:hAnsi="Arial" w:cs="Arial"/>
                <w:sz w:val="24"/>
                <w:szCs w:val="24"/>
              </w:rPr>
            </w:pPr>
          </w:p>
          <w:p w14:paraId="298C2610" w14:textId="77777777" w:rsidR="00D55CCD" w:rsidRPr="004E6B44" w:rsidRDefault="00D55CCD" w:rsidP="00863133">
            <w:pPr>
              <w:autoSpaceDE w:val="0"/>
              <w:autoSpaceDN w:val="0"/>
              <w:adjustRightInd w:val="0"/>
              <w:spacing w:before="120" w:after="120" w:line="276" w:lineRule="auto"/>
              <w:jc w:val="both"/>
              <w:rPr>
                <w:rFonts w:ascii="Arial" w:eastAsia="Arial" w:hAnsi="Arial" w:cs="Arial"/>
                <w:sz w:val="24"/>
                <w:szCs w:val="24"/>
              </w:rPr>
            </w:pPr>
            <w:r w:rsidRPr="004E6B44">
              <w:rPr>
                <w:rFonts w:ascii="Arial" w:eastAsia="Arial" w:hAnsi="Arial" w:cs="Arial"/>
                <w:sz w:val="24"/>
                <w:szCs w:val="24"/>
              </w:rPr>
              <w:t xml:space="preserve">….Geo-spatial display with contour map of Data within geographical boundary of </w:t>
            </w:r>
            <w:r w:rsidRPr="004E6B44">
              <w:rPr>
                <w:rFonts w:ascii="Arial" w:eastAsia="Arial" w:hAnsi="Arial" w:cs="Arial"/>
                <w:b/>
                <w:sz w:val="24"/>
                <w:szCs w:val="24"/>
              </w:rPr>
              <w:t>India</w:t>
            </w:r>
            <w:r w:rsidRPr="004E6B44">
              <w:rPr>
                <w:rFonts w:ascii="Arial" w:eastAsia="Arial" w:hAnsi="Arial" w:cs="Arial"/>
                <w:sz w:val="24"/>
                <w:szCs w:val="24"/>
              </w:rPr>
              <w:t xml:space="preserve"> shall be provided in which Zoom-in, Zoom-out, Panning option shall be available in the map. Display Builder shall be capable of importing point and placing a predefined picture/symbol as per the Latitude and Longitude specified by the user.</w:t>
            </w:r>
          </w:p>
          <w:p w14:paraId="20641304" w14:textId="009CF7DA" w:rsidR="00D55CCD" w:rsidRPr="004E6B44" w:rsidRDefault="00D55CCD" w:rsidP="00863133">
            <w:pPr>
              <w:pStyle w:val="Heading3"/>
              <w:widowControl w:val="0"/>
              <w:numPr>
                <w:ilvl w:val="0"/>
                <w:numId w:val="0"/>
              </w:numPr>
              <w:tabs>
                <w:tab w:val="left" w:pos="1560"/>
              </w:tabs>
              <w:autoSpaceDE w:val="0"/>
              <w:autoSpaceDN w:val="0"/>
              <w:spacing w:after="0" w:afterAutospacing="0"/>
              <w:ind w:right="0"/>
              <w:rPr>
                <w:b w:val="0"/>
                <w:szCs w:val="24"/>
              </w:rPr>
            </w:pPr>
            <w:r w:rsidRPr="004E6B44">
              <w:rPr>
                <w:rFonts w:eastAsia="Arial"/>
                <w:szCs w:val="24"/>
              </w:rPr>
              <w:t>The“ Playback” option shall be made available in the map so that the continuous pattern over the period of time shall be visualized. The pattern shall be exported in a video format so as to use it in offline mode</w:t>
            </w:r>
            <w:r w:rsidRPr="004E6B44">
              <w:rPr>
                <w:rFonts w:eastAsia="Arial"/>
                <w:b w:val="0"/>
                <w:bCs w:val="0"/>
                <w:szCs w:val="24"/>
              </w:rPr>
              <w:t>……….</w:t>
            </w:r>
          </w:p>
        </w:tc>
        <w:tc>
          <w:tcPr>
            <w:tcW w:w="7371" w:type="dxa"/>
            <w:vAlign w:val="center"/>
          </w:tcPr>
          <w:p w14:paraId="20DD16FA" w14:textId="77777777" w:rsidR="00D55CCD" w:rsidRPr="004E6B44" w:rsidRDefault="00D55CCD" w:rsidP="00863133">
            <w:pPr>
              <w:pStyle w:val="Heading3"/>
              <w:widowControl w:val="0"/>
              <w:numPr>
                <w:ilvl w:val="0"/>
                <w:numId w:val="0"/>
              </w:numPr>
              <w:tabs>
                <w:tab w:val="left" w:pos="1560"/>
              </w:tabs>
              <w:autoSpaceDE w:val="0"/>
              <w:autoSpaceDN w:val="0"/>
              <w:spacing w:after="0" w:afterAutospacing="0"/>
              <w:ind w:right="0"/>
              <w:rPr>
                <w:rFonts w:eastAsiaTheme="minorHAnsi"/>
                <w:b w:val="0"/>
                <w:bCs w:val="0"/>
                <w:szCs w:val="24"/>
                <w:lang w:val="en-IN" w:bidi="ar-SA"/>
              </w:rPr>
            </w:pPr>
            <w:r w:rsidRPr="004E6B44">
              <w:rPr>
                <w:rFonts w:eastAsiaTheme="minorHAnsi"/>
                <w:b w:val="0"/>
                <w:bCs w:val="0"/>
                <w:szCs w:val="24"/>
                <w:lang w:val="en-IN" w:bidi="ar-SA"/>
              </w:rPr>
              <w:t>Contour &amp; Heat Map Displays</w:t>
            </w:r>
          </w:p>
          <w:p w14:paraId="5CC731D0" w14:textId="77777777" w:rsidR="00D55CCD" w:rsidRPr="004E6B44" w:rsidRDefault="00D55CCD" w:rsidP="00863133">
            <w:pPr>
              <w:autoSpaceDE w:val="0"/>
              <w:autoSpaceDN w:val="0"/>
              <w:adjustRightInd w:val="0"/>
              <w:spacing w:before="120" w:after="120" w:line="276" w:lineRule="auto"/>
              <w:jc w:val="both"/>
              <w:rPr>
                <w:rFonts w:ascii="Arial" w:hAnsi="Arial" w:cs="Arial"/>
                <w:sz w:val="24"/>
                <w:szCs w:val="24"/>
              </w:rPr>
            </w:pPr>
            <w:r w:rsidRPr="004E6B44">
              <w:rPr>
                <w:rFonts w:ascii="Arial" w:hAnsi="Arial" w:cs="Arial"/>
                <w:sz w:val="24"/>
                <w:szCs w:val="24"/>
              </w:rPr>
              <w:t xml:space="preserve">Replace with </w:t>
            </w:r>
          </w:p>
          <w:p w14:paraId="60CED85B" w14:textId="77777777" w:rsidR="00D55CCD" w:rsidRPr="004E6B44" w:rsidRDefault="00D55CCD" w:rsidP="00863133">
            <w:pPr>
              <w:autoSpaceDE w:val="0"/>
              <w:autoSpaceDN w:val="0"/>
              <w:adjustRightInd w:val="0"/>
              <w:spacing w:before="120" w:after="120" w:line="276" w:lineRule="auto"/>
              <w:jc w:val="both"/>
              <w:rPr>
                <w:rFonts w:ascii="Arial" w:hAnsi="Arial" w:cs="Arial"/>
                <w:sz w:val="24"/>
                <w:szCs w:val="24"/>
              </w:rPr>
            </w:pPr>
            <w:r w:rsidRPr="004E6B44">
              <w:rPr>
                <w:rFonts w:ascii="Arial" w:hAnsi="Arial" w:cs="Arial"/>
                <w:sz w:val="24"/>
                <w:szCs w:val="24"/>
              </w:rPr>
              <w:t xml:space="preserve">……….Geo-spatial display with contour map of Data within geographical boundary of </w:t>
            </w:r>
            <w:r w:rsidRPr="004E6B44">
              <w:rPr>
                <w:rFonts w:ascii="Arial" w:hAnsi="Arial" w:cs="Arial"/>
                <w:b/>
                <w:sz w:val="24"/>
                <w:szCs w:val="24"/>
              </w:rPr>
              <w:t>region/state</w:t>
            </w:r>
            <w:r w:rsidRPr="004E6B44">
              <w:rPr>
                <w:rFonts w:ascii="Arial" w:hAnsi="Arial" w:cs="Arial"/>
                <w:sz w:val="24"/>
                <w:szCs w:val="24"/>
              </w:rPr>
              <w:t xml:space="preserve"> shall be provided in which Zoom-in, Zoom-out, Panning option shall be available in the map. Display Builder shall be capable of importing point and placing a predefined picture/symbol as per the Latitude and Longitude specified by the user</w:t>
            </w:r>
            <w:r w:rsidRPr="004E6B44" w:rsidDel="00CC2DB8">
              <w:rPr>
                <w:rFonts w:ascii="Arial" w:hAnsi="Arial" w:cs="Arial"/>
                <w:sz w:val="24"/>
                <w:szCs w:val="24"/>
              </w:rPr>
              <w:t>.</w:t>
            </w:r>
          </w:p>
          <w:p w14:paraId="3A3A3521" w14:textId="7A4F10D8" w:rsidR="00D55CCD" w:rsidRPr="004E6B44" w:rsidRDefault="00D55CCD" w:rsidP="00863133">
            <w:pPr>
              <w:pStyle w:val="Heading3"/>
              <w:widowControl w:val="0"/>
              <w:numPr>
                <w:ilvl w:val="0"/>
                <w:numId w:val="0"/>
              </w:numPr>
              <w:tabs>
                <w:tab w:val="left" w:pos="1560"/>
              </w:tabs>
              <w:autoSpaceDE w:val="0"/>
              <w:autoSpaceDN w:val="0"/>
              <w:spacing w:after="0" w:afterAutospacing="0"/>
              <w:ind w:right="0"/>
              <w:rPr>
                <w:b w:val="0"/>
                <w:szCs w:val="24"/>
              </w:rPr>
            </w:pPr>
            <w:r w:rsidRPr="004E6B44">
              <w:rPr>
                <w:b w:val="0"/>
                <w:szCs w:val="24"/>
              </w:rPr>
              <w:t xml:space="preserve">The “Playback” </w:t>
            </w:r>
            <w:r w:rsidRPr="004E6B44" w:rsidDel="00AD4A9A">
              <w:rPr>
                <w:b w:val="0"/>
                <w:szCs w:val="24"/>
              </w:rPr>
              <w:t>option</w:t>
            </w:r>
            <w:r w:rsidRPr="004E6B44">
              <w:rPr>
                <w:b w:val="0"/>
                <w:szCs w:val="24"/>
              </w:rPr>
              <w:t xml:space="preserve"> feature shall also be </w:t>
            </w:r>
            <w:r w:rsidRPr="004E6B44" w:rsidDel="00AD4A9A">
              <w:rPr>
                <w:b w:val="0"/>
                <w:szCs w:val="24"/>
              </w:rPr>
              <w:t xml:space="preserve">made </w:t>
            </w:r>
            <w:r w:rsidRPr="004E6B44">
              <w:rPr>
                <w:b w:val="0"/>
                <w:szCs w:val="24"/>
              </w:rPr>
              <w:t xml:space="preserve">available in the </w:t>
            </w:r>
            <w:r w:rsidRPr="004E6B44">
              <w:rPr>
                <w:szCs w:val="24"/>
              </w:rPr>
              <w:t xml:space="preserve">Geo-spatial display </w:t>
            </w:r>
            <w:r w:rsidRPr="004E6B44">
              <w:rPr>
                <w:b w:val="0"/>
                <w:szCs w:val="24"/>
              </w:rPr>
              <w:t>pattern over the period of time shall be visualized. The pattern shall be exported in a video format so as to use it in offline mode.</w:t>
            </w:r>
          </w:p>
        </w:tc>
      </w:tr>
      <w:tr w:rsidR="00D55CCD" w:rsidRPr="004E6B44" w14:paraId="6A3459F2" w14:textId="77777777" w:rsidTr="00D55CCD">
        <w:trPr>
          <w:trHeight w:val="618"/>
        </w:trPr>
        <w:tc>
          <w:tcPr>
            <w:tcW w:w="567" w:type="dxa"/>
            <w:vAlign w:val="center"/>
          </w:tcPr>
          <w:p w14:paraId="2352C02A"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38A2BEA9" w14:textId="425C4D2C" w:rsidR="00D55CCD" w:rsidRPr="004E6B44" w:rsidRDefault="00D55CCD" w:rsidP="00863133">
            <w:pPr>
              <w:jc w:val="both"/>
              <w:rPr>
                <w:rFonts w:ascii="Arial" w:hAnsi="Arial" w:cs="Arial"/>
                <w:sz w:val="24"/>
                <w:szCs w:val="24"/>
              </w:rPr>
            </w:pPr>
            <w:r w:rsidRPr="004E6B44">
              <w:rPr>
                <w:rFonts w:ascii="Arial" w:eastAsia="Times New Roman" w:hAnsi="Arial" w:cs="Arial"/>
                <w:sz w:val="24"/>
                <w:szCs w:val="24"/>
                <w:lang w:bidi="hi-IN"/>
              </w:rPr>
              <w:t xml:space="preserve">Vol-II Part- B, Section </w:t>
            </w:r>
            <w:r w:rsidRPr="004E6B44">
              <w:rPr>
                <w:rFonts w:ascii="Arial" w:eastAsia="Times New Roman" w:hAnsi="Arial" w:cs="Arial"/>
                <w:sz w:val="24"/>
                <w:szCs w:val="24"/>
                <w:lang w:bidi="hi-IN"/>
              </w:rPr>
              <w:lastRenderedPageBreak/>
              <w:t>3, Clause: 3.15.18</w:t>
            </w:r>
          </w:p>
        </w:tc>
        <w:tc>
          <w:tcPr>
            <w:tcW w:w="6095" w:type="dxa"/>
            <w:vAlign w:val="center"/>
          </w:tcPr>
          <w:p w14:paraId="1EFCF84F" w14:textId="77777777" w:rsidR="00D55CCD" w:rsidRPr="004E6B44" w:rsidRDefault="00D55CCD" w:rsidP="00863133">
            <w:pPr>
              <w:pStyle w:val="Heading3"/>
              <w:widowControl w:val="0"/>
              <w:numPr>
                <w:ilvl w:val="0"/>
                <w:numId w:val="0"/>
              </w:numPr>
              <w:tabs>
                <w:tab w:val="left" w:pos="1560"/>
              </w:tabs>
              <w:autoSpaceDE w:val="0"/>
              <w:autoSpaceDN w:val="0"/>
              <w:spacing w:after="0" w:afterAutospacing="0"/>
              <w:ind w:right="0"/>
              <w:rPr>
                <w:b w:val="0"/>
                <w:szCs w:val="24"/>
              </w:rPr>
            </w:pPr>
            <w:r w:rsidRPr="004E6B44">
              <w:rPr>
                <w:b w:val="0"/>
                <w:szCs w:val="24"/>
              </w:rPr>
              <w:lastRenderedPageBreak/>
              <w:t>Voltage Profile Display</w:t>
            </w:r>
          </w:p>
          <w:p w14:paraId="69CEAD0A" w14:textId="77777777" w:rsidR="00D55CCD" w:rsidRPr="004E6B44" w:rsidRDefault="00D55CCD" w:rsidP="00863133">
            <w:pPr>
              <w:rPr>
                <w:rFonts w:ascii="Arial" w:hAnsi="Arial" w:cs="Arial"/>
                <w:sz w:val="24"/>
                <w:szCs w:val="24"/>
              </w:rPr>
            </w:pPr>
          </w:p>
          <w:p w14:paraId="56792419" w14:textId="38D13745"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rPr>
              <w:lastRenderedPageBreak/>
              <w:t>Voltage profile displays shall be provided to present different voltage levels on a geographical display in form of contours &amp; heat map. Further, the areas with various voltage levels shall be shown with different colours..</w:t>
            </w:r>
          </w:p>
        </w:tc>
        <w:tc>
          <w:tcPr>
            <w:tcW w:w="7371" w:type="dxa"/>
            <w:vAlign w:val="center"/>
          </w:tcPr>
          <w:p w14:paraId="4D42155A" w14:textId="77777777" w:rsidR="00D55CCD" w:rsidRPr="004E6B44" w:rsidRDefault="00D55CCD" w:rsidP="00863133">
            <w:pPr>
              <w:pStyle w:val="Heading3"/>
              <w:widowControl w:val="0"/>
              <w:numPr>
                <w:ilvl w:val="0"/>
                <w:numId w:val="0"/>
              </w:numPr>
              <w:tabs>
                <w:tab w:val="left" w:pos="1560"/>
              </w:tabs>
              <w:autoSpaceDE w:val="0"/>
              <w:autoSpaceDN w:val="0"/>
              <w:spacing w:after="0" w:afterAutospacing="0"/>
              <w:ind w:right="0"/>
              <w:rPr>
                <w:b w:val="0"/>
                <w:szCs w:val="24"/>
              </w:rPr>
            </w:pPr>
            <w:r w:rsidRPr="004E6B44">
              <w:rPr>
                <w:b w:val="0"/>
                <w:szCs w:val="24"/>
              </w:rPr>
              <w:lastRenderedPageBreak/>
              <w:t>Voltage Profile Display</w:t>
            </w:r>
          </w:p>
          <w:p w14:paraId="7B39FBE0" w14:textId="77777777" w:rsidR="00D55CCD" w:rsidRPr="004E6B44" w:rsidRDefault="00D55CCD" w:rsidP="00863133">
            <w:pPr>
              <w:rPr>
                <w:rFonts w:ascii="Arial" w:hAnsi="Arial" w:cs="Arial"/>
                <w:sz w:val="24"/>
                <w:szCs w:val="24"/>
                <w:lang w:val="en-US" w:bidi="hi-IN"/>
              </w:rPr>
            </w:pPr>
          </w:p>
          <w:p w14:paraId="7A80CCF0" w14:textId="77777777" w:rsidR="00D55CCD" w:rsidRPr="004E6B44" w:rsidRDefault="00D55CCD" w:rsidP="00863133">
            <w:pPr>
              <w:rPr>
                <w:rFonts w:ascii="Arial" w:hAnsi="Arial" w:cs="Arial"/>
                <w:sz w:val="24"/>
                <w:szCs w:val="24"/>
                <w:lang w:val="en-US" w:bidi="hi-IN"/>
              </w:rPr>
            </w:pPr>
            <w:r w:rsidRPr="004E6B44">
              <w:rPr>
                <w:rFonts w:ascii="Arial" w:hAnsi="Arial" w:cs="Arial"/>
                <w:sz w:val="24"/>
                <w:szCs w:val="24"/>
                <w:lang w:val="en-US" w:bidi="hi-IN"/>
              </w:rPr>
              <w:t xml:space="preserve">Replace with </w:t>
            </w:r>
          </w:p>
          <w:p w14:paraId="3A430A19" w14:textId="77777777" w:rsidR="00D55CCD" w:rsidRPr="004E6B44" w:rsidRDefault="00D55CCD" w:rsidP="00863133">
            <w:pPr>
              <w:rPr>
                <w:rFonts w:ascii="Arial" w:hAnsi="Arial" w:cs="Arial"/>
                <w:sz w:val="24"/>
                <w:szCs w:val="24"/>
              </w:rPr>
            </w:pPr>
          </w:p>
          <w:p w14:paraId="38E7451D" w14:textId="77777777" w:rsidR="00D55CCD" w:rsidRPr="004E6B44" w:rsidRDefault="00D55CCD" w:rsidP="00863133">
            <w:pPr>
              <w:pStyle w:val="Heading3"/>
              <w:widowControl w:val="0"/>
              <w:numPr>
                <w:ilvl w:val="0"/>
                <w:numId w:val="0"/>
              </w:numPr>
              <w:tabs>
                <w:tab w:val="left" w:pos="1560"/>
              </w:tabs>
              <w:autoSpaceDE w:val="0"/>
              <w:autoSpaceDN w:val="0"/>
              <w:spacing w:after="0" w:afterAutospacing="0"/>
              <w:ind w:right="0"/>
              <w:rPr>
                <w:b w:val="0"/>
                <w:szCs w:val="24"/>
              </w:rPr>
            </w:pPr>
            <w:r w:rsidRPr="004E6B44">
              <w:rPr>
                <w:b w:val="0"/>
                <w:szCs w:val="24"/>
              </w:rPr>
              <w:t xml:space="preserve">Voltage profile displays shall be provided to present different voltage levels on a geographical display in form of contours &amp; heat map </w:t>
            </w:r>
            <w:r w:rsidRPr="004E6B44">
              <w:rPr>
                <w:bCs w:val="0"/>
                <w:szCs w:val="24"/>
              </w:rPr>
              <w:t>either based on the per unit values or based on the actual value</w:t>
            </w:r>
            <w:r w:rsidRPr="004E6B44">
              <w:rPr>
                <w:b w:val="0"/>
                <w:bCs w:val="0"/>
                <w:szCs w:val="24"/>
              </w:rPr>
              <w:t>.</w:t>
            </w:r>
            <w:r w:rsidRPr="004E6B44">
              <w:rPr>
                <w:b w:val="0"/>
                <w:szCs w:val="24"/>
              </w:rPr>
              <w:t xml:space="preserve"> Further, the areas with various voltage levels shall be shown with different colours……</w:t>
            </w:r>
          </w:p>
          <w:p w14:paraId="006AB099" w14:textId="77777777" w:rsidR="00D55CCD" w:rsidRPr="004E6B44" w:rsidRDefault="00D55CCD" w:rsidP="00863133">
            <w:pPr>
              <w:autoSpaceDE w:val="0"/>
              <w:autoSpaceDN w:val="0"/>
              <w:adjustRightInd w:val="0"/>
              <w:jc w:val="both"/>
              <w:rPr>
                <w:rFonts w:ascii="Arial" w:hAnsi="Arial" w:cs="Arial"/>
                <w:sz w:val="24"/>
                <w:szCs w:val="24"/>
              </w:rPr>
            </w:pPr>
          </w:p>
        </w:tc>
      </w:tr>
      <w:tr w:rsidR="00D55CCD" w:rsidRPr="004E6B44" w14:paraId="76471575" w14:textId="77777777" w:rsidTr="00D55CCD">
        <w:trPr>
          <w:trHeight w:val="618"/>
        </w:trPr>
        <w:tc>
          <w:tcPr>
            <w:tcW w:w="567" w:type="dxa"/>
            <w:vAlign w:val="center"/>
          </w:tcPr>
          <w:p w14:paraId="677A61A5"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5D00E499" w14:textId="703EC6B9" w:rsidR="00D55CCD" w:rsidRPr="004E6B44" w:rsidRDefault="00D55CCD" w:rsidP="00863133">
            <w:pPr>
              <w:jc w:val="both"/>
              <w:rPr>
                <w:rFonts w:ascii="Arial" w:hAnsi="Arial" w:cs="Arial"/>
                <w:sz w:val="24"/>
                <w:szCs w:val="24"/>
              </w:rPr>
            </w:pPr>
            <w:r w:rsidRPr="004E6B44">
              <w:rPr>
                <w:rFonts w:ascii="Arial" w:hAnsi="Arial" w:cs="Arial"/>
                <w:sz w:val="24"/>
                <w:szCs w:val="24"/>
              </w:rPr>
              <w:t>Vol. II Part-B, Section-3, Clause 3.15.25</w:t>
            </w:r>
          </w:p>
        </w:tc>
        <w:tc>
          <w:tcPr>
            <w:tcW w:w="6095" w:type="dxa"/>
            <w:vAlign w:val="center"/>
          </w:tcPr>
          <w:p w14:paraId="2F720520" w14:textId="77777777" w:rsidR="00D55CCD" w:rsidRPr="004E6B44" w:rsidRDefault="00D55CCD" w:rsidP="00863133">
            <w:pPr>
              <w:widowControl w:val="0"/>
              <w:tabs>
                <w:tab w:val="left" w:pos="709"/>
                <w:tab w:val="left" w:pos="851"/>
                <w:tab w:val="left" w:pos="993"/>
                <w:tab w:val="left" w:pos="1843"/>
                <w:tab w:val="left" w:pos="4200"/>
                <w:tab w:val="left" w:pos="4800"/>
                <w:tab w:val="left" w:pos="5400"/>
                <w:tab w:val="left" w:pos="6000"/>
                <w:tab w:val="left" w:pos="6600"/>
                <w:tab w:val="left" w:pos="7200"/>
                <w:tab w:val="left" w:pos="7800"/>
              </w:tabs>
              <w:autoSpaceDE w:val="0"/>
              <w:autoSpaceDN w:val="0"/>
              <w:spacing w:before="120"/>
              <w:ind w:right="992"/>
              <w:jc w:val="both"/>
              <w:rPr>
                <w:rFonts w:ascii="Arial" w:hAnsi="Arial" w:cs="Arial"/>
                <w:b/>
                <w:bCs/>
                <w:sz w:val="24"/>
                <w:szCs w:val="24"/>
              </w:rPr>
            </w:pPr>
            <w:r w:rsidRPr="004E6B44">
              <w:rPr>
                <w:rFonts w:ascii="Arial" w:hAnsi="Arial" w:cs="Arial"/>
                <w:b/>
                <w:bCs/>
                <w:sz w:val="24"/>
                <w:szCs w:val="24"/>
              </w:rPr>
              <w:t>Weather data on Geographical map display</w:t>
            </w:r>
          </w:p>
          <w:p w14:paraId="064EA816" w14:textId="41FA175A"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rPr>
              <w:t>The display shall show the weather data superimposed on a geographical display with background such as “Google Maps/Bhuwan Maps/etc.” A sample illustration is included in Appendix –B.</w:t>
            </w:r>
          </w:p>
        </w:tc>
        <w:tc>
          <w:tcPr>
            <w:tcW w:w="7371" w:type="dxa"/>
            <w:vAlign w:val="center"/>
          </w:tcPr>
          <w:p w14:paraId="339F1A0E" w14:textId="77777777" w:rsidR="00D55CCD" w:rsidRPr="004E6B44" w:rsidRDefault="00D55CCD" w:rsidP="00863133">
            <w:pPr>
              <w:pStyle w:val="Heading3"/>
              <w:numPr>
                <w:ilvl w:val="0"/>
                <w:numId w:val="0"/>
              </w:numPr>
              <w:tabs>
                <w:tab w:val="left" w:pos="1560"/>
              </w:tabs>
              <w:rPr>
                <w:szCs w:val="24"/>
              </w:rPr>
            </w:pPr>
            <w:r w:rsidRPr="004E6B44">
              <w:rPr>
                <w:szCs w:val="24"/>
              </w:rPr>
              <w:t>Weather data on Geographical map display</w:t>
            </w:r>
          </w:p>
          <w:p w14:paraId="79B76A3E" w14:textId="77777777" w:rsidR="00D55CCD" w:rsidRPr="004E6B44" w:rsidRDefault="00D55CCD" w:rsidP="00863133">
            <w:pPr>
              <w:rPr>
                <w:rFonts w:ascii="Arial" w:eastAsia="Arial" w:hAnsi="Arial" w:cs="Arial"/>
                <w:sz w:val="24"/>
                <w:szCs w:val="24"/>
              </w:rPr>
            </w:pPr>
            <w:r w:rsidRPr="004E6B44">
              <w:rPr>
                <w:rFonts w:ascii="Arial" w:eastAsia="Arial" w:hAnsi="Arial" w:cs="Arial"/>
                <w:sz w:val="24"/>
                <w:szCs w:val="24"/>
              </w:rPr>
              <w:t xml:space="preserve">Replace with </w:t>
            </w:r>
          </w:p>
          <w:p w14:paraId="0C73C097" w14:textId="14A7484D" w:rsidR="00D55CCD" w:rsidRPr="004E6B44" w:rsidRDefault="00D55CCD" w:rsidP="00863133">
            <w:pPr>
              <w:pStyle w:val="BodyText"/>
              <w:spacing w:before="160" w:line="283" w:lineRule="auto"/>
              <w:ind w:right="182"/>
              <w:jc w:val="both"/>
              <w:rPr>
                <w:rFonts w:ascii="Arial" w:hAnsi="Arial" w:cs="Arial"/>
                <w:b/>
                <w:i/>
                <w:sz w:val="24"/>
                <w:szCs w:val="24"/>
              </w:rPr>
            </w:pPr>
            <w:r w:rsidRPr="004E6B44">
              <w:rPr>
                <w:rFonts w:ascii="Arial" w:hAnsi="Arial" w:cs="Arial"/>
                <w:sz w:val="24"/>
                <w:szCs w:val="24"/>
              </w:rPr>
              <w:t>The display shall show the weather data superimposed on a geographical display with background such as “Google Maps/Bhuwan Maps/etc.” A</w:t>
            </w:r>
            <w:r w:rsidRPr="004E6B44">
              <w:rPr>
                <w:rFonts w:ascii="Arial" w:hAnsi="Arial" w:cs="Arial"/>
                <w:spacing w:val="24"/>
                <w:sz w:val="24"/>
                <w:szCs w:val="24"/>
              </w:rPr>
              <w:t xml:space="preserve"> </w:t>
            </w:r>
            <w:r w:rsidRPr="004E6B44">
              <w:rPr>
                <w:rFonts w:ascii="Arial" w:hAnsi="Arial" w:cs="Arial"/>
                <w:sz w:val="24"/>
                <w:szCs w:val="24"/>
              </w:rPr>
              <w:t>sample</w:t>
            </w:r>
            <w:r w:rsidRPr="004E6B44">
              <w:rPr>
                <w:rFonts w:ascii="Arial" w:hAnsi="Arial" w:cs="Arial"/>
                <w:spacing w:val="22"/>
                <w:sz w:val="24"/>
                <w:szCs w:val="24"/>
              </w:rPr>
              <w:t xml:space="preserve"> </w:t>
            </w:r>
            <w:r w:rsidRPr="004E6B44">
              <w:rPr>
                <w:rFonts w:ascii="Arial" w:hAnsi="Arial" w:cs="Arial"/>
                <w:sz w:val="24"/>
                <w:szCs w:val="24"/>
              </w:rPr>
              <w:t>illustration</w:t>
            </w:r>
            <w:r w:rsidRPr="004E6B44">
              <w:rPr>
                <w:rFonts w:ascii="Arial" w:hAnsi="Arial" w:cs="Arial"/>
                <w:spacing w:val="26"/>
                <w:sz w:val="24"/>
                <w:szCs w:val="24"/>
              </w:rPr>
              <w:t xml:space="preserve"> </w:t>
            </w:r>
            <w:r w:rsidRPr="004E6B44">
              <w:rPr>
                <w:rFonts w:ascii="Arial" w:hAnsi="Arial" w:cs="Arial"/>
                <w:sz w:val="24"/>
                <w:szCs w:val="24"/>
              </w:rPr>
              <w:t>is</w:t>
            </w:r>
            <w:r w:rsidRPr="004E6B44">
              <w:rPr>
                <w:rFonts w:ascii="Arial" w:hAnsi="Arial" w:cs="Arial"/>
                <w:spacing w:val="24"/>
                <w:sz w:val="24"/>
                <w:szCs w:val="24"/>
              </w:rPr>
              <w:t xml:space="preserve"> </w:t>
            </w:r>
            <w:r w:rsidRPr="004E6B44">
              <w:rPr>
                <w:rFonts w:ascii="Arial" w:hAnsi="Arial" w:cs="Arial"/>
                <w:sz w:val="24"/>
                <w:szCs w:val="24"/>
              </w:rPr>
              <w:t>included</w:t>
            </w:r>
            <w:r w:rsidRPr="004E6B44">
              <w:rPr>
                <w:rFonts w:ascii="Arial" w:hAnsi="Arial" w:cs="Arial"/>
                <w:spacing w:val="27"/>
                <w:sz w:val="24"/>
                <w:szCs w:val="24"/>
              </w:rPr>
              <w:t xml:space="preserve"> </w:t>
            </w:r>
            <w:r w:rsidRPr="004E6B44">
              <w:rPr>
                <w:rFonts w:ascii="Arial" w:hAnsi="Arial" w:cs="Arial"/>
                <w:sz w:val="24"/>
                <w:szCs w:val="24"/>
              </w:rPr>
              <w:t xml:space="preserve">in </w:t>
            </w:r>
            <w:r w:rsidRPr="004E6B44">
              <w:rPr>
                <w:rFonts w:ascii="Arial" w:hAnsi="Arial" w:cs="Arial"/>
                <w:b/>
                <w:i/>
                <w:sz w:val="24"/>
                <w:szCs w:val="24"/>
              </w:rPr>
              <w:t>Appendix–B. Weather data shall be provided by owners. However, the contractor shall display map superimposing weather data.</w:t>
            </w:r>
          </w:p>
          <w:p w14:paraId="12931A0E" w14:textId="3468F03A" w:rsidR="00D55CCD" w:rsidRPr="004E6B44" w:rsidRDefault="00D55CCD" w:rsidP="00863133">
            <w:pPr>
              <w:autoSpaceDE w:val="0"/>
              <w:autoSpaceDN w:val="0"/>
              <w:adjustRightInd w:val="0"/>
              <w:jc w:val="both"/>
              <w:rPr>
                <w:rFonts w:ascii="Arial" w:hAnsi="Arial" w:cs="Arial"/>
                <w:sz w:val="24"/>
                <w:szCs w:val="24"/>
              </w:rPr>
            </w:pPr>
          </w:p>
        </w:tc>
      </w:tr>
      <w:tr w:rsidR="00D55CCD" w:rsidRPr="004E6B44" w14:paraId="6832017A" w14:textId="77777777" w:rsidTr="00D55CCD">
        <w:trPr>
          <w:trHeight w:val="618"/>
        </w:trPr>
        <w:tc>
          <w:tcPr>
            <w:tcW w:w="567" w:type="dxa"/>
            <w:vAlign w:val="center"/>
          </w:tcPr>
          <w:p w14:paraId="0AB7D33C"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492F532D" w14:textId="25DE4F19" w:rsidR="00D55CCD" w:rsidRPr="004E6B44" w:rsidRDefault="00D55CCD" w:rsidP="00863133">
            <w:pPr>
              <w:jc w:val="both"/>
              <w:rPr>
                <w:rFonts w:ascii="Arial" w:hAnsi="Arial" w:cs="Arial"/>
                <w:sz w:val="24"/>
                <w:szCs w:val="24"/>
              </w:rPr>
            </w:pPr>
            <w:r w:rsidRPr="004E6B44">
              <w:rPr>
                <w:rFonts w:ascii="Arial" w:hAnsi="Arial" w:cs="Arial"/>
                <w:sz w:val="24"/>
                <w:szCs w:val="24"/>
              </w:rPr>
              <w:t>Vol. II Part-B, Section-4, Clause- 4.1</w:t>
            </w:r>
          </w:p>
        </w:tc>
        <w:tc>
          <w:tcPr>
            <w:tcW w:w="6095" w:type="dxa"/>
            <w:vAlign w:val="center"/>
          </w:tcPr>
          <w:p w14:paraId="5C8D44F4" w14:textId="77777777" w:rsidR="00D55CCD" w:rsidRPr="004E6B44" w:rsidRDefault="00D55CCD" w:rsidP="00863133">
            <w:pPr>
              <w:autoSpaceDE w:val="0"/>
              <w:autoSpaceDN w:val="0"/>
              <w:adjustRightInd w:val="0"/>
              <w:spacing w:before="120" w:after="120" w:line="276" w:lineRule="auto"/>
              <w:jc w:val="both"/>
              <w:rPr>
                <w:rFonts w:ascii="Arial" w:eastAsia="Arial" w:hAnsi="Arial" w:cs="Arial"/>
                <w:sz w:val="24"/>
                <w:szCs w:val="24"/>
              </w:rPr>
            </w:pPr>
            <w:r w:rsidRPr="004E6B44">
              <w:rPr>
                <w:rFonts w:ascii="Arial" w:eastAsia="Arial" w:hAnsi="Arial" w:cs="Arial"/>
                <w:sz w:val="24"/>
                <w:szCs w:val="24"/>
              </w:rPr>
              <w:t>General Requirements</w:t>
            </w:r>
          </w:p>
          <w:p w14:paraId="329B1A6F" w14:textId="19451A2F" w:rsidR="00D55CCD" w:rsidRPr="004E6B44" w:rsidRDefault="00D55CCD" w:rsidP="00863133">
            <w:pPr>
              <w:autoSpaceDE w:val="0"/>
              <w:autoSpaceDN w:val="0"/>
              <w:adjustRightInd w:val="0"/>
              <w:spacing w:before="120" w:after="120" w:line="276" w:lineRule="auto"/>
              <w:jc w:val="both"/>
              <w:rPr>
                <w:rFonts w:ascii="Arial" w:eastAsia="Arial" w:hAnsi="Arial" w:cs="Arial"/>
                <w:sz w:val="24"/>
                <w:szCs w:val="24"/>
              </w:rPr>
            </w:pPr>
            <w:r w:rsidRPr="004E6B44">
              <w:rPr>
                <w:rFonts w:ascii="Arial" w:eastAsia="Arial" w:hAnsi="Arial" w:cs="Arial"/>
                <w:sz w:val="24"/>
                <w:szCs w:val="24"/>
              </w:rPr>
              <w:t>…..Also, the contractor must provide the latest version of all third party application software supplied under the project before the start of Factory Acceptance Test (FAT) without any cost implication.</w:t>
            </w:r>
          </w:p>
          <w:p w14:paraId="0351ED58" w14:textId="77777777" w:rsidR="00D55CCD" w:rsidRPr="004E6B44" w:rsidRDefault="00D55CCD" w:rsidP="00863133">
            <w:pPr>
              <w:autoSpaceDE w:val="0"/>
              <w:autoSpaceDN w:val="0"/>
              <w:adjustRightInd w:val="0"/>
              <w:spacing w:before="120" w:after="120" w:line="276" w:lineRule="auto"/>
              <w:jc w:val="both"/>
              <w:rPr>
                <w:rFonts w:ascii="Arial" w:eastAsia="Arial" w:hAnsi="Arial" w:cs="Arial"/>
                <w:sz w:val="24"/>
                <w:szCs w:val="24"/>
              </w:rPr>
            </w:pPr>
          </w:p>
          <w:p w14:paraId="3796CFE6" w14:textId="790AF459" w:rsidR="00D55CCD" w:rsidRPr="004E6B44" w:rsidRDefault="00D55CCD" w:rsidP="00863133">
            <w:pPr>
              <w:autoSpaceDE w:val="0"/>
              <w:autoSpaceDN w:val="0"/>
              <w:adjustRightInd w:val="0"/>
              <w:jc w:val="both"/>
              <w:rPr>
                <w:rFonts w:ascii="Arial" w:hAnsi="Arial" w:cs="Arial"/>
                <w:sz w:val="24"/>
                <w:szCs w:val="24"/>
              </w:rPr>
            </w:pPr>
            <w:r w:rsidRPr="004E6B44">
              <w:rPr>
                <w:rFonts w:ascii="Arial" w:eastAsia="Arial" w:hAnsi="Arial" w:cs="Arial"/>
                <w:sz w:val="24"/>
                <w:szCs w:val="24"/>
              </w:rPr>
              <w:t>The contractor shall provide details of all the API’s including its source code supplied/used under the contract to the owner without any additional cost.</w:t>
            </w:r>
          </w:p>
        </w:tc>
        <w:tc>
          <w:tcPr>
            <w:tcW w:w="7371" w:type="dxa"/>
            <w:vAlign w:val="center"/>
          </w:tcPr>
          <w:p w14:paraId="344D010E" w14:textId="77777777" w:rsidR="00D55CCD" w:rsidRPr="004E6B44" w:rsidRDefault="00D55CCD" w:rsidP="00863133">
            <w:pPr>
              <w:autoSpaceDE w:val="0"/>
              <w:autoSpaceDN w:val="0"/>
              <w:adjustRightInd w:val="0"/>
              <w:spacing w:before="120" w:after="120" w:line="276" w:lineRule="auto"/>
              <w:jc w:val="both"/>
              <w:rPr>
                <w:rFonts w:ascii="Arial" w:eastAsia="Arial" w:hAnsi="Arial" w:cs="Arial"/>
                <w:sz w:val="24"/>
                <w:szCs w:val="24"/>
              </w:rPr>
            </w:pPr>
            <w:r w:rsidRPr="004E6B44">
              <w:rPr>
                <w:rFonts w:ascii="Arial" w:eastAsia="Arial" w:hAnsi="Arial" w:cs="Arial"/>
                <w:sz w:val="24"/>
                <w:szCs w:val="24"/>
              </w:rPr>
              <w:t>General Requirements</w:t>
            </w:r>
          </w:p>
          <w:p w14:paraId="092E5746" w14:textId="77777777" w:rsidR="00D55CCD" w:rsidRPr="004E6B44" w:rsidRDefault="00D55CCD" w:rsidP="00863133">
            <w:pPr>
              <w:pStyle w:val="BodyText"/>
              <w:tabs>
                <w:tab w:val="left" w:pos="284"/>
              </w:tabs>
              <w:spacing w:before="120" w:line="276" w:lineRule="auto"/>
              <w:ind w:right="431"/>
              <w:jc w:val="both"/>
              <w:rPr>
                <w:rFonts w:ascii="Arial" w:hAnsi="Arial" w:cs="Arial"/>
                <w:sz w:val="24"/>
                <w:szCs w:val="24"/>
              </w:rPr>
            </w:pPr>
            <w:r w:rsidRPr="004E6B44">
              <w:rPr>
                <w:rFonts w:ascii="Arial" w:hAnsi="Arial" w:cs="Arial"/>
                <w:sz w:val="24"/>
                <w:szCs w:val="24"/>
              </w:rPr>
              <w:t xml:space="preserve">Replace with </w:t>
            </w:r>
          </w:p>
          <w:p w14:paraId="51D6BC18" w14:textId="77777777" w:rsidR="00D55CCD" w:rsidRPr="004E6B44" w:rsidRDefault="00D55CCD" w:rsidP="00863133">
            <w:pPr>
              <w:pStyle w:val="BodyText"/>
              <w:tabs>
                <w:tab w:val="left" w:pos="284"/>
              </w:tabs>
              <w:spacing w:before="120" w:line="276" w:lineRule="auto"/>
              <w:ind w:right="431"/>
              <w:jc w:val="both"/>
              <w:rPr>
                <w:rFonts w:ascii="Arial" w:hAnsi="Arial" w:cs="Arial"/>
                <w:sz w:val="24"/>
                <w:szCs w:val="24"/>
              </w:rPr>
            </w:pPr>
          </w:p>
          <w:p w14:paraId="35FAD03E" w14:textId="0F0F1C44" w:rsidR="00D55CCD" w:rsidRPr="004E6B44" w:rsidRDefault="00D55CCD" w:rsidP="006C264C">
            <w:pPr>
              <w:pStyle w:val="BodyText"/>
              <w:tabs>
                <w:tab w:val="left" w:pos="284"/>
              </w:tabs>
              <w:spacing w:before="120" w:line="276" w:lineRule="auto"/>
              <w:jc w:val="both"/>
              <w:rPr>
                <w:rFonts w:ascii="Arial" w:hAnsi="Arial" w:cs="Arial"/>
                <w:b/>
                <w:sz w:val="24"/>
                <w:szCs w:val="24"/>
              </w:rPr>
            </w:pPr>
            <w:r w:rsidRPr="004E6B44">
              <w:rPr>
                <w:rFonts w:ascii="Arial" w:hAnsi="Arial" w:cs="Arial"/>
                <w:sz w:val="24"/>
                <w:szCs w:val="24"/>
              </w:rPr>
              <w:t xml:space="preserve">….Also, The Contractor </w:t>
            </w:r>
            <w:r w:rsidRPr="004E6B44" w:rsidDel="005B1076">
              <w:rPr>
                <w:rFonts w:ascii="Arial" w:hAnsi="Arial" w:cs="Arial"/>
                <w:sz w:val="24"/>
                <w:szCs w:val="24"/>
              </w:rPr>
              <w:t xml:space="preserve">shall </w:t>
            </w:r>
            <w:r w:rsidRPr="004E6B44">
              <w:rPr>
                <w:rFonts w:ascii="Arial" w:hAnsi="Arial" w:cs="Arial"/>
                <w:sz w:val="24"/>
                <w:szCs w:val="24"/>
              </w:rPr>
              <w:t xml:space="preserve">provide the latest version of all third party application software supplied under the project before the start of Factory Acceptance Test (FAT) without any cost implication. </w:t>
            </w:r>
            <w:r w:rsidRPr="004E6B44">
              <w:rPr>
                <w:rFonts w:ascii="Arial" w:hAnsi="Arial" w:cs="Arial"/>
                <w:b/>
                <w:bCs/>
                <w:sz w:val="24"/>
                <w:szCs w:val="24"/>
              </w:rPr>
              <w:t>The</w:t>
            </w:r>
            <w:r w:rsidRPr="004E6B44">
              <w:rPr>
                <w:rFonts w:ascii="Arial" w:hAnsi="Arial" w:cs="Arial"/>
                <w:sz w:val="24"/>
                <w:szCs w:val="24"/>
              </w:rPr>
              <w:t xml:space="preserve"> </w:t>
            </w:r>
            <w:r w:rsidRPr="004E6B44">
              <w:rPr>
                <w:rFonts w:ascii="Arial" w:hAnsi="Arial" w:cs="Arial"/>
                <w:b/>
                <w:sz w:val="24"/>
                <w:szCs w:val="24"/>
              </w:rPr>
              <w:t xml:space="preserve">3rd party software embedded with the SCADA/EMS Application software shall not be treated as 3rd party software for this version upgrade requirement subject to </w:t>
            </w:r>
            <w:r w:rsidRPr="004E6B44" w:rsidDel="005B1076">
              <w:rPr>
                <w:rFonts w:ascii="Arial" w:hAnsi="Arial" w:cs="Arial"/>
                <w:b/>
                <w:sz w:val="24"/>
                <w:szCs w:val="24"/>
              </w:rPr>
              <w:t xml:space="preserve">security </w:t>
            </w:r>
            <w:r w:rsidRPr="004E6B44">
              <w:rPr>
                <w:rFonts w:ascii="Arial" w:hAnsi="Arial" w:cs="Arial"/>
                <w:b/>
                <w:sz w:val="24"/>
                <w:szCs w:val="24"/>
              </w:rPr>
              <w:t>vulnerabilities.</w:t>
            </w:r>
          </w:p>
          <w:p w14:paraId="2FB26945" w14:textId="7213A719"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rPr>
              <w:lastRenderedPageBreak/>
              <w:t>The contractor shall provide details of all the API’s (used in the project) including its source code supplied/used under the contract to the owner without any additional cost.</w:t>
            </w:r>
          </w:p>
        </w:tc>
      </w:tr>
      <w:tr w:rsidR="00D55CCD" w:rsidRPr="004E6B44" w14:paraId="38A9694C" w14:textId="77777777" w:rsidTr="00D55CCD">
        <w:trPr>
          <w:trHeight w:val="618"/>
        </w:trPr>
        <w:tc>
          <w:tcPr>
            <w:tcW w:w="567" w:type="dxa"/>
            <w:vAlign w:val="center"/>
          </w:tcPr>
          <w:p w14:paraId="6D6E502B"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3C067C94" w14:textId="741D67AF" w:rsidR="00D55CCD" w:rsidRPr="004E6B44" w:rsidRDefault="00D55CCD" w:rsidP="00863133">
            <w:pPr>
              <w:jc w:val="both"/>
              <w:rPr>
                <w:rFonts w:ascii="Arial" w:hAnsi="Arial" w:cs="Arial"/>
                <w:sz w:val="24"/>
                <w:szCs w:val="24"/>
              </w:rPr>
            </w:pPr>
            <w:r w:rsidRPr="004E6B44">
              <w:rPr>
                <w:rFonts w:ascii="Arial" w:hAnsi="Arial" w:cs="Arial"/>
                <w:sz w:val="24"/>
                <w:szCs w:val="24"/>
              </w:rPr>
              <w:t>Vol. II Part-B, Section – 4, Clause no. – 4.2.1</w:t>
            </w:r>
          </w:p>
        </w:tc>
        <w:tc>
          <w:tcPr>
            <w:tcW w:w="6095" w:type="dxa"/>
            <w:vAlign w:val="center"/>
          </w:tcPr>
          <w:p w14:paraId="271F9651" w14:textId="77777777" w:rsidR="00D55CCD" w:rsidRPr="004E6B44" w:rsidRDefault="00D55CCD" w:rsidP="00863133">
            <w:pPr>
              <w:pStyle w:val="BodyText"/>
              <w:spacing w:before="115" w:line="283" w:lineRule="auto"/>
              <w:ind w:right="119"/>
              <w:jc w:val="both"/>
              <w:rPr>
                <w:rFonts w:ascii="Arial" w:hAnsi="Arial" w:cs="Arial"/>
                <w:sz w:val="24"/>
                <w:szCs w:val="24"/>
              </w:rPr>
            </w:pPr>
            <w:r w:rsidRPr="004E6B44">
              <w:rPr>
                <w:rFonts w:ascii="Arial" w:hAnsi="Arial" w:cs="Arial"/>
                <w:sz w:val="24"/>
                <w:szCs w:val="24"/>
              </w:rPr>
              <w:t>Design and Coding Standards for SCADA/EMS applications</w:t>
            </w:r>
          </w:p>
          <w:p w14:paraId="01D67114" w14:textId="77777777" w:rsidR="00D55CCD" w:rsidRPr="004E6B44" w:rsidRDefault="00D55CCD" w:rsidP="00863133">
            <w:pPr>
              <w:pStyle w:val="BodyText"/>
              <w:spacing w:before="115" w:line="283" w:lineRule="auto"/>
              <w:ind w:right="119"/>
              <w:jc w:val="both"/>
              <w:rPr>
                <w:rFonts w:ascii="Arial" w:hAnsi="Arial" w:cs="Arial"/>
                <w:sz w:val="24"/>
                <w:szCs w:val="24"/>
              </w:rPr>
            </w:pPr>
            <w:r w:rsidRPr="004E6B44">
              <w:rPr>
                <w:rFonts w:ascii="Arial" w:hAnsi="Arial" w:cs="Arial"/>
                <w:sz w:val="24"/>
                <w:szCs w:val="24"/>
              </w:rPr>
              <w:t>…..</w:t>
            </w:r>
          </w:p>
          <w:p w14:paraId="5FE61673" w14:textId="1ABCC2F7"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rPr>
              <w:t>h) Antivirus Software - All computers and firewalls shall be provided with the latest antivirus software as on date of supply. The antivirus software shall have the capability of having its virus definitions updated from time to time. The Contractor shall be responsible for the maintenance &amp; update of the antivirus software.</w:t>
            </w:r>
          </w:p>
        </w:tc>
        <w:tc>
          <w:tcPr>
            <w:tcW w:w="7371" w:type="dxa"/>
            <w:vAlign w:val="center"/>
          </w:tcPr>
          <w:p w14:paraId="56904823" w14:textId="0B0A2C95" w:rsidR="00D55CCD" w:rsidRPr="004E6B44" w:rsidRDefault="00D55CCD" w:rsidP="006C264C">
            <w:pPr>
              <w:tabs>
                <w:tab w:val="left" w:pos="6000"/>
                <w:tab w:val="left" w:pos="6600"/>
                <w:tab w:val="left" w:pos="7200"/>
                <w:tab w:val="left" w:pos="7800"/>
                <w:tab w:val="left" w:pos="7920"/>
              </w:tabs>
              <w:suppressAutoHyphens/>
              <w:ind w:right="600"/>
              <w:rPr>
                <w:rFonts w:ascii="Arial" w:hAnsi="Arial" w:cs="Arial"/>
                <w:sz w:val="24"/>
                <w:szCs w:val="24"/>
              </w:rPr>
            </w:pPr>
            <w:r w:rsidRPr="004E6B44">
              <w:rPr>
                <w:rFonts w:ascii="Arial" w:hAnsi="Arial" w:cs="Arial"/>
                <w:sz w:val="24"/>
                <w:szCs w:val="24"/>
              </w:rPr>
              <w:t>Design and Coding Standards for SCADA/EMS applications</w:t>
            </w:r>
          </w:p>
          <w:p w14:paraId="782C3F5A" w14:textId="77777777" w:rsidR="00D55CCD" w:rsidRPr="004E6B44" w:rsidRDefault="00D55CCD" w:rsidP="00863133">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left="1200" w:right="600" w:hanging="1200"/>
              <w:jc w:val="both"/>
              <w:rPr>
                <w:rFonts w:ascii="Arial" w:hAnsi="Arial" w:cs="Arial"/>
                <w:sz w:val="24"/>
                <w:szCs w:val="24"/>
              </w:rPr>
            </w:pPr>
            <w:r w:rsidRPr="004E6B44">
              <w:rPr>
                <w:rFonts w:ascii="Arial" w:hAnsi="Arial" w:cs="Arial"/>
                <w:sz w:val="24"/>
                <w:szCs w:val="24"/>
              </w:rPr>
              <w:t>……</w:t>
            </w:r>
          </w:p>
          <w:p w14:paraId="54875B53" w14:textId="77777777" w:rsidR="00D55CCD" w:rsidRPr="004E6B44" w:rsidRDefault="00D55CCD" w:rsidP="00863133">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left="1200" w:right="600" w:hanging="1200"/>
              <w:jc w:val="both"/>
              <w:rPr>
                <w:rFonts w:ascii="Arial" w:hAnsi="Arial" w:cs="Arial"/>
                <w:sz w:val="24"/>
                <w:szCs w:val="24"/>
              </w:rPr>
            </w:pPr>
            <w:r w:rsidRPr="004E6B44">
              <w:rPr>
                <w:rFonts w:ascii="Arial" w:hAnsi="Arial" w:cs="Arial"/>
                <w:sz w:val="24"/>
                <w:szCs w:val="24"/>
              </w:rPr>
              <w:t xml:space="preserve">Replace with </w:t>
            </w:r>
          </w:p>
          <w:p w14:paraId="67C77443" w14:textId="77777777" w:rsidR="00D55CCD" w:rsidRPr="004E6B44" w:rsidRDefault="00D55CCD" w:rsidP="00863133">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left="1200" w:right="600" w:hanging="1200"/>
              <w:jc w:val="both"/>
              <w:rPr>
                <w:rFonts w:ascii="Arial" w:hAnsi="Arial" w:cs="Arial"/>
                <w:sz w:val="24"/>
                <w:szCs w:val="24"/>
              </w:rPr>
            </w:pPr>
          </w:p>
          <w:p w14:paraId="69C42ADE" w14:textId="77777777" w:rsidR="00D55CCD" w:rsidRPr="004E6B44" w:rsidRDefault="00D55CCD" w:rsidP="00863133">
            <w:pPr>
              <w:jc w:val="both"/>
              <w:rPr>
                <w:rFonts w:ascii="Arial" w:hAnsi="Arial" w:cs="Arial"/>
                <w:sz w:val="24"/>
                <w:szCs w:val="24"/>
              </w:rPr>
            </w:pPr>
            <w:r w:rsidRPr="004E6B44">
              <w:rPr>
                <w:rFonts w:ascii="Arial" w:hAnsi="Arial" w:cs="Arial"/>
                <w:b/>
                <w:sz w:val="24"/>
                <w:szCs w:val="24"/>
              </w:rPr>
              <w:t>h)</w:t>
            </w:r>
            <w:r w:rsidRPr="004E6B44">
              <w:rPr>
                <w:rFonts w:ascii="Arial" w:hAnsi="Arial" w:cs="Arial"/>
                <w:sz w:val="24"/>
                <w:szCs w:val="24"/>
              </w:rPr>
              <w:t xml:space="preserve"> </w:t>
            </w:r>
            <w:r w:rsidRPr="004E6B44">
              <w:rPr>
                <w:rFonts w:ascii="Arial" w:hAnsi="Arial" w:cs="Arial"/>
                <w:b/>
                <w:sz w:val="24"/>
                <w:szCs w:val="24"/>
              </w:rPr>
              <w:t>Application Logging</w:t>
            </w:r>
            <w:r w:rsidRPr="004E6B44">
              <w:rPr>
                <w:rFonts w:ascii="Arial" w:hAnsi="Arial" w:cs="Arial"/>
                <w:sz w:val="24"/>
                <w:szCs w:val="24"/>
              </w:rPr>
              <w:t xml:space="preserve"> - The SCADA/EMS system applications shall have logging that contains information regarding events occurred within the software application. These events logged out by the application shall be written and stored in a file. The feature to export the logs in text format for any of the SCADA/EMS application shall be provided.  The event logs include errors and warnings as well as informational events. </w:t>
            </w:r>
          </w:p>
          <w:p w14:paraId="25AD8282" w14:textId="77777777" w:rsidR="00D55CCD" w:rsidRPr="004E6B44" w:rsidRDefault="00D55CCD" w:rsidP="00863133">
            <w:pPr>
              <w:shd w:val="clear" w:color="auto" w:fill="FFFFFF"/>
              <w:spacing w:before="204" w:after="204"/>
              <w:jc w:val="both"/>
              <w:textAlignment w:val="baseline"/>
              <w:rPr>
                <w:rFonts w:ascii="Arial" w:eastAsia="Times New Roman" w:hAnsi="Arial" w:cs="Arial"/>
                <w:color w:val="000000"/>
                <w:sz w:val="24"/>
                <w:szCs w:val="24"/>
                <w:lang w:eastAsia="en-IN"/>
              </w:rPr>
            </w:pPr>
            <w:r w:rsidRPr="004E6B44">
              <w:rPr>
                <w:rFonts w:ascii="Arial" w:eastAsia="Times New Roman" w:hAnsi="Arial" w:cs="Arial"/>
                <w:color w:val="000000"/>
                <w:sz w:val="24"/>
                <w:szCs w:val="24"/>
                <w:lang w:eastAsia="en-IN"/>
              </w:rPr>
              <w:t xml:space="preserve">The types of information and format of messages found in an application log file shall generally include - </w:t>
            </w:r>
          </w:p>
          <w:p w14:paraId="0C74725F" w14:textId="77777777" w:rsidR="00D55CCD" w:rsidRPr="004E6B44" w:rsidRDefault="00D55CCD" w:rsidP="00863133">
            <w:pPr>
              <w:pStyle w:val="ListParagraph"/>
              <w:numPr>
                <w:ilvl w:val="0"/>
                <w:numId w:val="58"/>
              </w:numPr>
              <w:shd w:val="clear" w:color="auto" w:fill="FFFFFF"/>
              <w:jc w:val="both"/>
              <w:textAlignment w:val="baseline"/>
              <w:rPr>
                <w:szCs w:val="24"/>
              </w:rPr>
            </w:pPr>
            <w:r w:rsidRPr="004E6B44">
              <w:rPr>
                <w:szCs w:val="24"/>
              </w:rPr>
              <w:t>Context information: Background information that provides insight into the state of the application at the time of the message.</w:t>
            </w:r>
          </w:p>
          <w:p w14:paraId="6A546261" w14:textId="77777777" w:rsidR="00D55CCD" w:rsidRPr="004E6B44" w:rsidRDefault="00D55CCD" w:rsidP="00863133">
            <w:pPr>
              <w:pStyle w:val="ListParagraph"/>
              <w:numPr>
                <w:ilvl w:val="0"/>
                <w:numId w:val="58"/>
              </w:numPr>
              <w:shd w:val="clear" w:color="auto" w:fill="FFFFFF"/>
              <w:jc w:val="both"/>
              <w:textAlignment w:val="baseline"/>
              <w:rPr>
                <w:rFonts w:eastAsiaTheme="minorHAnsi"/>
                <w:szCs w:val="24"/>
              </w:rPr>
            </w:pPr>
            <w:r w:rsidRPr="004E6B44">
              <w:rPr>
                <w:rFonts w:eastAsiaTheme="minorHAnsi"/>
                <w:szCs w:val="24"/>
              </w:rPr>
              <w:t>Timestamps: A specific piece of contextual information for tracking and correlating issues.</w:t>
            </w:r>
          </w:p>
          <w:p w14:paraId="424F0219" w14:textId="77777777" w:rsidR="00D55CCD" w:rsidRPr="004E6B44" w:rsidRDefault="00D55CCD" w:rsidP="00863133">
            <w:pPr>
              <w:pStyle w:val="ListParagraph"/>
              <w:numPr>
                <w:ilvl w:val="0"/>
                <w:numId w:val="58"/>
              </w:numPr>
              <w:shd w:val="clear" w:color="auto" w:fill="FFFFFF"/>
              <w:jc w:val="both"/>
              <w:textAlignment w:val="baseline"/>
              <w:rPr>
                <w:rFonts w:eastAsiaTheme="minorHAnsi"/>
                <w:szCs w:val="24"/>
              </w:rPr>
            </w:pPr>
            <w:r w:rsidRPr="004E6B44">
              <w:rPr>
                <w:rFonts w:eastAsiaTheme="minorHAnsi"/>
                <w:szCs w:val="24"/>
              </w:rPr>
              <w:t>Log levels: Labels that help calculate the level of importance for the entries in log file. Levels such as include INFO, DEBUG, WARN, and ERROR.</w:t>
            </w:r>
          </w:p>
          <w:p w14:paraId="6C105145" w14:textId="77777777" w:rsidR="00D55CCD" w:rsidRPr="004E6B44" w:rsidRDefault="00D55CCD" w:rsidP="00863133">
            <w:pPr>
              <w:rPr>
                <w:rFonts w:ascii="Arial" w:hAnsi="Arial" w:cs="Arial"/>
                <w:sz w:val="24"/>
                <w:szCs w:val="24"/>
              </w:rPr>
            </w:pPr>
          </w:p>
          <w:p w14:paraId="490ABC40" w14:textId="77777777" w:rsidR="00D55CCD" w:rsidRPr="004E6B44" w:rsidRDefault="00D55CCD" w:rsidP="00863133">
            <w:pPr>
              <w:rPr>
                <w:rFonts w:ascii="Arial" w:hAnsi="Arial" w:cs="Arial"/>
                <w:sz w:val="24"/>
                <w:szCs w:val="24"/>
              </w:rPr>
            </w:pPr>
            <w:r w:rsidRPr="004E6B44">
              <w:rPr>
                <w:rFonts w:ascii="Arial" w:hAnsi="Arial" w:cs="Arial"/>
                <w:sz w:val="24"/>
                <w:szCs w:val="24"/>
              </w:rPr>
              <w:t xml:space="preserve">The logs shall be in sufficient details to support the following -  </w:t>
            </w:r>
          </w:p>
          <w:p w14:paraId="3BE4CA94" w14:textId="77777777" w:rsidR="00D55CCD" w:rsidRPr="004E6B44" w:rsidRDefault="00D55CCD" w:rsidP="00863133">
            <w:pPr>
              <w:pStyle w:val="ListParagraph"/>
              <w:numPr>
                <w:ilvl w:val="0"/>
                <w:numId w:val="59"/>
              </w:numPr>
              <w:spacing w:after="160" w:line="259" w:lineRule="auto"/>
              <w:jc w:val="both"/>
              <w:rPr>
                <w:szCs w:val="24"/>
              </w:rPr>
            </w:pPr>
            <w:r w:rsidRPr="004E6B44">
              <w:rPr>
                <w:szCs w:val="24"/>
              </w:rPr>
              <w:t>Troubleshooting: Logs shall help identify the root cause of errors or unexpected behaviour by providing context and clues for efficient issue resolution.</w:t>
            </w:r>
          </w:p>
          <w:p w14:paraId="533C55BF" w14:textId="77777777" w:rsidR="00D55CCD" w:rsidRPr="004E6B44" w:rsidRDefault="00D55CCD" w:rsidP="00863133">
            <w:pPr>
              <w:pStyle w:val="ListParagraph"/>
              <w:numPr>
                <w:ilvl w:val="0"/>
                <w:numId w:val="59"/>
              </w:numPr>
              <w:spacing w:after="160" w:line="259" w:lineRule="auto"/>
              <w:jc w:val="both"/>
              <w:rPr>
                <w:szCs w:val="24"/>
              </w:rPr>
            </w:pPr>
            <w:r w:rsidRPr="004E6B44">
              <w:rPr>
                <w:szCs w:val="24"/>
              </w:rPr>
              <w:lastRenderedPageBreak/>
              <w:t>Monitoring: Logs shall help in real-time monitoring of performance and health is enabled, allowing detection of anomalies and ensuring optimal application operation.</w:t>
            </w:r>
          </w:p>
          <w:p w14:paraId="4CB27340" w14:textId="77777777" w:rsidR="00D55CCD" w:rsidRPr="004E6B44" w:rsidRDefault="00D55CCD" w:rsidP="00863133">
            <w:pPr>
              <w:pStyle w:val="ListParagraph"/>
              <w:numPr>
                <w:ilvl w:val="0"/>
                <w:numId w:val="59"/>
              </w:numPr>
              <w:spacing w:after="160" w:line="259" w:lineRule="auto"/>
              <w:jc w:val="both"/>
              <w:rPr>
                <w:szCs w:val="24"/>
              </w:rPr>
            </w:pPr>
            <w:r w:rsidRPr="004E6B44">
              <w:rPr>
                <w:szCs w:val="24"/>
              </w:rPr>
              <w:t>Auditing and Compliance: Logs shall help meet regulatory requirements by recording events and user actions for security and compliance purposes.</w:t>
            </w:r>
          </w:p>
          <w:p w14:paraId="74FC498B" w14:textId="77777777" w:rsidR="00D55CCD" w:rsidRPr="004E6B44" w:rsidRDefault="00D55CCD" w:rsidP="00863133">
            <w:pPr>
              <w:pStyle w:val="ListParagraph"/>
              <w:numPr>
                <w:ilvl w:val="0"/>
                <w:numId w:val="59"/>
              </w:numPr>
              <w:spacing w:after="160" w:line="259" w:lineRule="auto"/>
              <w:jc w:val="both"/>
              <w:rPr>
                <w:szCs w:val="24"/>
              </w:rPr>
            </w:pPr>
            <w:r w:rsidRPr="004E6B44">
              <w:rPr>
                <w:szCs w:val="24"/>
              </w:rPr>
              <w:t>Performance Optimization: Logs shall help identify performance bottlenecks and areas for improvement, leading to better resource allocation.</w:t>
            </w:r>
          </w:p>
          <w:p w14:paraId="56716D17" w14:textId="77777777" w:rsidR="00D55CCD" w:rsidRDefault="00D55CCD">
            <w:pPr>
              <w:pStyle w:val="ListParagraph"/>
              <w:numPr>
                <w:ilvl w:val="0"/>
                <w:numId w:val="59"/>
              </w:numPr>
              <w:autoSpaceDE w:val="0"/>
              <w:autoSpaceDN w:val="0"/>
              <w:adjustRightInd w:val="0"/>
              <w:jc w:val="both"/>
              <w:rPr>
                <w:szCs w:val="24"/>
              </w:rPr>
            </w:pPr>
            <w:r w:rsidRPr="00CB27B8">
              <w:rPr>
                <w:szCs w:val="24"/>
              </w:rPr>
              <w:t>Security Analysis: Logs shall assist in detecting security breaches and unauthorized access, enhancing application security.</w:t>
            </w:r>
          </w:p>
          <w:p w14:paraId="18F82E12" w14:textId="77FFBE22" w:rsidR="00D55CCD" w:rsidRPr="00CB27B8" w:rsidRDefault="00D55CCD" w:rsidP="00CB27B8">
            <w:pPr>
              <w:pStyle w:val="ListParagraph"/>
              <w:numPr>
                <w:ilvl w:val="0"/>
                <w:numId w:val="59"/>
              </w:numPr>
              <w:autoSpaceDE w:val="0"/>
              <w:autoSpaceDN w:val="0"/>
              <w:adjustRightInd w:val="0"/>
              <w:jc w:val="both"/>
              <w:rPr>
                <w:szCs w:val="24"/>
              </w:rPr>
            </w:pPr>
          </w:p>
        </w:tc>
      </w:tr>
      <w:tr w:rsidR="00D55CCD" w:rsidRPr="004E6B44" w14:paraId="53B577BF" w14:textId="77777777" w:rsidTr="00D55CCD">
        <w:trPr>
          <w:trHeight w:val="618"/>
        </w:trPr>
        <w:tc>
          <w:tcPr>
            <w:tcW w:w="567" w:type="dxa"/>
            <w:vAlign w:val="center"/>
          </w:tcPr>
          <w:p w14:paraId="41CDA543"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0949DDF3" w14:textId="1CCAD383" w:rsidR="00D55CCD" w:rsidRPr="004E6B44" w:rsidRDefault="00D55CCD" w:rsidP="00863133">
            <w:pPr>
              <w:jc w:val="both"/>
              <w:rPr>
                <w:rFonts w:ascii="Arial" w:hAnsi="Arial" w:cs="Arial"/>
                <w:sz w:val="24"/>
                <w:szCs w:val="24"/>
              </w:rPr>
            </w:pPr>
            <w:r w:rsidRPr="004E6B44">
              <w:rPr>
                <w:rFonts w:ascii="Arial" w:hAnsi="Arial" w:cs="Arial"/>
                <w:sz w:val="24"/>
                <w:szCs w:val="24"/>
              </w:rPr>
              <w:t>Vol. II Part-B, Section – 4, Clause no. – 4.2.2</w:t>
            </w:r>
          </w:p>
        </w:tc>
        <w:tc>
          <w:tcPr>
            <w:tcW w:w="6095" w:type="dxa"/>
            <w:vAlign w:val="center"/>
          </w:tcPr>
          <w:p w14:paraId="2C211D2F" w14:textId="77777777" w:rsidR="00D55CCD" w:rsidRPr="004E6B44" w:rsidRDefault="00D55CCD" w:rsidP="00863133">
            <w:pPr>
              <w:pStyle w:val="BodyText"/>
              <w:spacing w:before="115" w:line="283" w:lineRule="auto"/>
              <w:ind w:right="119"/>
              <w:jc w:val="both"/>
              <w:rPr>
                <w:rFonts w:ascii="Arial" w:hAnsi="Arial" w:cs="Arial"/>
                <w:sz w:val="24"/>
                <w:szCs w:val="24"/>
              </w:rPr>
            </w:pPr>
            <w:r w:rsidRPr="004E6B44">
              <w:rPr>
                <w:rFonts w:ascii="Arial" w:hAnsi="Arial" w:cs="Arial"/>
                <w:sz w:val="24"/>
                <w:szCs w:val="24"/>
              </w:rPr>
              <w:t>Operating System</w:t>
            </w:r>
          </w:p>
          <w:p w14:paraId="71D46840" w14:textId="54D8556E"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rPr>
              <w:t xml:space="preserve">………..The system security shall also be maintained in line with cyber security guidelines/recommendations issued by various statutory authorities </w:t>
            </w:r>
            <w:r w:rsidRPr="004E6B44">
              <w:rPr>
                <w:rFonts w:ascii="Arial" w:hAnsi="Arial" w:cs="Arial"/>
                <w:b/>
                <w:bCs/>
                <w:sz w:val="24"/>
                <w:szCs w:val="24"/>
              </w:rPr>
              <w:t>like CEA, CERT-In, NCIIPC etc. from time-to-time throughout the life cycle of the project…….</w:t>
            </w:r>
          </w:p>
        </w:tc>
        <w:tc>
          <w:tcPr>
            <w:tcW w:w="7371" w:type="dxa"/>
            <w:vAlign w:val="center"/>
          </w:tcPr>
          <w:p w14:paraId="2114D6E6" w14:textId="77777777" w:rsidR="00D55CCD" w:rsidRPr="004E6B44" w:rsidRDefault="00D55CCD" w:rsidP="00863133">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left="1200" w:right="600" w:hanging="1200"/>
              <w:jc w:val="both"/>
              <w:rPr>
                <w:rFonts w:ascii="Arial" w:hAnsi="Arial" w:cs="Arial"/>
                <w:sz w:val="24"/>
                <w:szCs w:val="24"/>
              </w:rPr>
            </w:pPr>
            <w:r w:rsidRPr="004E6B44">
              <w:rPr>
                <w:rFonts w:ascii="Arial" w:hAnsi="Arial" w:cs="Arial"/>
                <w:sz w:val="24"/>
                <w:szCs w:val="24"/>
              </w:rPr>
              <w:t>Operating System</w:t>
            </w:r>
          </w:p>
          <w:p w14:paraId="3784E98E" w14:textId="77777777" w:rsidR="00D55CCD" w:rsidRPr="004E6B44" w:rsidRDefault="00D55CCD" w:rsidP="00863133">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left="1200" w:right="600" w:hanging="1200"/>
              <w:jc w:val="both"/>
              <w:rPr>
                <w:rFonts w:ascii="Arial" w:hAnsi="Arial" w:cs="Arial"/>
                <w:spacing w:val="-2"/>
                <w:sz w:val="24"/>
                <w:szCs w:val="24"/>
                <w:lang w:val="en-GB"/>
              </w:rPr>
            </w:pPr>
          </w:p>
          <w:p w14:paraId="0100C8AD" w14:textId="77777777" w:rsidR="00D55CCD" w:rsidRPr="004E6B44" w:rsidRDefault="00D55CCD" w:rsidP="00863133">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left="1200" w:right="600" w:hanging="1200"/>
              <w:jc w:val="both"/>
              <w:rPr>
                <w:rFonts w:ascii="Arial" w:hAnsi="Arial" w:cs="Arial"/>
                <w:spacing w:val="-2"/>
                <w:sz w:val="24"/>
                <w:szCs w:val="24"/>
                <w:lang w:val="en-GB"/>
              </w:rPr>
            </w:pPr>
            <w:r w:rsidRPr="004E6B44">
              <w:rPr>
                <w:rFonts w:ascii="Arial" w:hAnsi="Arial" w:cs="Arial"/>
                <w:spacing w:val="-2"/>
                <w:sz w:val="24"/>
                <w:szCs w:val="24"/>
                <w:lang w:val="en-GB"/>
              </w:rPr>
              <w:t>Replace with</w:t>
            </w:r>
          </w:p>
          <w:p w14:paraId="7CB04932" w14:textId="2C4BD861"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rPr>
              <w:t xml:space="preserve">………. The system security shall also be maintained in line with cyber security recommendations/guidelines issued by various statutory agencies like </w:t>
            </w:r>
            <w:r w:rsidRPr="004E6B44">
              <w:rPr>
                <w:rFonts w:ascii="Arial" w:hAnsi="Arial" w:cs="Arial"/>
                <w:b/>
                <w:bCs/>
                <w:sz w:val="24"/>
                <w:szCs w:val="24"/>
              </w:rPr>
              <w:t>CERT-In, NCIIPC, CEA, Meity</w:t>
            </w:r>
            <w:r w:rsidRPr="004E6B44">
              <w:rPr>
                <w:rFonts w:ascii="Arial" w:hAnsi="Arial" w:cs="Arial"/>
                <w:sz w:val="24"/>
                <w:szCs w:val="24"/>
              </w:rPr>
              <w:t xml:space="preserve"> etc. from time-to-time during entire contract period as per the provisions mentioned </w:t>
            </w:r>
            <w:r w:rsidRPr="004E6B44">
              <w:rPr>
                <w:rFonts w:ascii="Arial" w:hAnsi="Arial" w:cs="Arial"/>
                <w:b/>
                <w:bCs/>
                <w:sz w:val="24"/>
                <w:szCs w:val="24"/>
              </w:rPr>
              <w:t>under Clause 1.20, Section 1, PART A of technical specifications along-with other scope of works specified under the contract.</w:t>
            </w:r>
          </w:p>
        </w:tc>
      </w:tr>
      <w:tr w:rsidR="00D55CCD" w:rsidRPr="004E6B44" w14:paraId="36921A2A" w14:textId="77777777" w:rsidTr="00D55CCD">
        <w:trPr>
          <w:trHeight w:val="618"/>
        </w:trPr>
        <w:tc>
          <w:tcPr>
            <w:tcW w:w="567" w:type="dxa"/>
            <w:vAlign w:val="center"/>
          </w:tcPr>
          <w:p w14:paraId="6E951D2C"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698D23E2" w14:textId="65D5F99F" w:rsidR="00D55CCD" w:rsidRPr="004E6B44" w:rsidRDefault="00D55CCD" w:rsidP="00863133">
            <w:pPr>
              <w:jc w:val="both"/>
              <w:rPr>
                <w:rFonts w:ascii="Arial" w:hAnsi="Arial" w:cs="Arial"/>
                <w:sz w:val="24"/>
                <w:szCs w:val="24"/>
              </w:rPr>
            </w:pPr>
            <w:r w:rsidRPr="004E6B44">
              <w:rPr>
                <w:rFonts w:ascii="Arial" w:hAnsi="Arial" w:cs="Arial"/>
                <w:sz w:val="24"/>
                <w:szCs w:val="24"/>
              </w:rPr>
              <w:t>Vol. II, Part-B, Section-4, Clause-4.4, Network Software</w:t>
            </w:r>
          </w:p>
        </w:tc>
        <w:tc>
          <w:tcPr>
            <w:tcW w:w="6095" w:type="dxa"/>
            <w:vAlign w:val="center"/>
          </w:tcPr>
          <w:p w14:paraId="5CD63807" w14:textId="77777777" w:rsidR="00D55CCD" w:rsidRPr="004E6B44" w:rsidRDefault="00D55CCD" w:rsidP="00863133">
            <w:pPr>
              <w:jc w:val="both"/>
              <w:rPr>
                <w:rFonts w:ascii="Arial" w:hAnsi="Arial" w:cs="Arial"/>
                <w:sz w:val="24"/>
                <w:szCs w:val="24"/>
              </w:rPr>
            </w:pPr>
            <w:r w:rsidRPr="004E6B44">
              <w:rPr>
                <w:rFonts w:ascii="Arial" w:hAnsi="Arial" w:cs="Arial"/>
                <w:sz w:val="24"/>
                <w:szCs w:val="24"/>
              </w:rPr>
              <w:t xml:space="preserve">The network software for the SCADA/EMS &amp; REMC system shall include software for network communication and network services. Network software shall include the user node software that provides the connection of that node to the network. The network node software shall be provided for each type of network node connection supplied with the initial system and shall be licensed for the quantities and types of nodes </w:t>
            </w:r>
            <w:r w:rsidRPr="004E6B44">
              <w:rPr>
                <w:rFonts w:ascii="Arial" w:hAnsi="Arial" w:cs="Arial"/>
                <w:sz w:val="24"/>
                <w:szCs w:val="24"/>
              </w:rPr>
              <w:lastRenderedPageBreak/>
              <w:t>defined for the SCADA/EMS &amp; REMC System configuration.</w:t>
            </w:r>
          </w:p>
          <w:p w14:paraId="66A67B87" w14:textId="21305AA2" w:rsidR="00D55CCD" w:rsidRPr="004E6B44" w:rsidRDefault="00D55CCD" w:rsidP="00863133">
            <w:pPr>
              <w:pStyle w:val="BodyText"/>
              <w:spacing w:before="115" w:line="283" w:lineRule="auto"/>
              <w:ind w:right="119"/>
              <w:jc w:val="both"/>
              <w:rPr>
                <w:rFonts w:ascii="Arial" w:hAnsi="Arial" w:cs="Arial"/>
                <w:sz w:val="24"/>
                <w:szCs w:val="24"/>
              </w:rPr>
            </w:pPr>
            <w:r w:rsidRPr="004E6B44">
              <w:rPr>
                <w:rFonts w:ascii="Arial" w:hAnsi="Arial" w:cs="Arial"/>
                <w:b/>
                <w:bCs/>
                <w:sz w:val="24"/>
                <w:szCs w:val="24"/>
              </w:rPr>
              <w:t>It should be able to generate reports for a defined period regarding availability of communication links. In case any communication link is DOWN/OUT/Failure, then a pop-up should come up for it along with the SMS and e-mail facility shall be implemented for the same.</w:t>
            </w:r>
          </w:p>
        </w:tc>
        <w:tc>
          <w:tcPr>
            <w:tcW w:w="7371" w:type="dxa"/>
            <w:vAlign w:val="center"/>
          </w:tcPr>
          <w:p w14:paraId="5711B684" w14:textId="77777777" w:rsidR="00D55CCD" w:rsidRPr="004E6B44" w:rsidRDefault="00D55CCD" w:rsidP="00863133">
            <w:pPr>
              <w:jc w:val="both"/>
              <w:rPr>
                <w:rFonts w:ascii="Arial" w:hAnsi="Arial" w:cs="Arial"/>
                <w:sz w:val="24"/>
                <w:szCs w:val="24"/>
              </w:rPr>
            </w:pPr>
            <w:r w:rsidRPr="004E6B44">
              <w:rPr>
                <w:rFonts w:ascii="Arial" w:hAnsi="Arial" w:cs="Arial"/>
                <w:sz w:val="24"/>
                <w:szCs w:val="24"/>
              </w:rPr>
              <w:lastRenderedPageBreak/>
              <w:t xml:space="preserve">Replace with </w:t>
            </w:r>
          </w:p>
          <w:p w14:paraId="5D93D299" w14:textId="77777777" w:rsidR="00D55CCD" w:rsidRPr="004E6B44" w:rsidRDefault="00D55CCD" w:rsidP="00863133">
            <w:pPr>
              <w:jc w:val="both"/>
              <w:rPr>
                <w:rFonts w:ascii="Arial" w:hAnsi="Arial" w:cs="Arial"/>
                <w:sz w:val="24"/>
                <w:szCs w:val="24"/>
              </w:rPr>
            </w:pPr>
          </w:p>
          <w:p w14:paraId="0B031FF6" w14:textId="77777777" w:rsidR="00D55CCD" w:rsidRPr="004E6B44" w:rsidRDefault="00D55CCD" w:rsidP="00863133">
            <w:pPr>
              <w:jc w:val="both"/>
              <w:rPr>
                <w:rFonts w:ascii="Arial" w:hAnsi="Arial" w:cs="Arial"/>
                <w:sz w:val="24"/>
                <w:szCs w:val="24"/>
              </w:rPr>
            </w:pPr>
            <w:r w:rsidRPr="004E6B44">
              <w:rPr>
                <w:rFonts w:ascii="Arial" w:hAnsi="Arial" w:cs="Arial"/>
                <w:sz w:val="24"/>
                <w:szCs w:val="24"/>
              </w:rPr>
              <w:t xml:space="preserve">The network software for the SCADA/EMS &amp; REMC system shall include software for network communication and network services. Network software shall include the user node software that provides the connection of that node to the network. The network node software shall be provided for each type of network node connection supplied with the initial system and shall be licensed for the </w:t>
            </w:r>
            <w:r w:rsidRPr="004E6B44">
              <w:rPr>
                <w:rFonts w:ascii="Arial" w:hAnsi="Arial" w:cs="Arial"/>
                <w:sz w:val="24"/>
                <w:szCs w:val="24"/>
              </w:rPr>
              <w:lastRenderedPageBreak/>
              <w:t>quantities and types of nodes defined for the SCADA/EMS &amp; REMC System configuration.</w:t>
            </w:r>
          </w:p>
          <w:p w14:paraId="1BDDCF80" w14:textId="77777777" w:rsidR="00D55CCD" w:rsidRPr="004E6B44" w:rsidRDefault="00D55CCD" w:rsidP="00863133">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left="1200" w:right="600" w:hanging="1200"/>
              <w:jc w:val="both"/>
              <w:rPr>
                <w:rFonts w:ascii="Arial" w:hAnsi="Arial" w:cs="Arial"/>
                <w:sz w:val="24"/>
                <w:szCs w:val="24"/>
              </w:rPr>
            </w:pPr>
          </w:p>
        </w:tc>
      </w:tr>
      <w:tr w:rsidR="00D55CCD" w:rsidRPr="004E6B44" w14:paraId="1F68D685" w14:textId="77777777" w:rsidTr="00D55CCD">
        <w:trPr>
          <w:trHeight w:val="618"/>
        </w:trPr>
        <w:tc>
          <w:tcPr>
            <w:tcW w:w="567" w:type="dxa"/>
            <w:vAlign w:val="center"/>
          </w:tcPr>
          <w:p w14:paraId="35D4604C"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62637658" w14:textId="77777777" w:rsidR="00D55CCD" w:rsidRPr="004E6B44" w:rsidRDefault="00D55CCD" w:rsidP="00863133">
            <w:pPr>
              <w:spacing w:after="60" w:line="21" w:lineRule="atLeast"/>
              <w:jc w:val="both"/>
              <w:rPr>
                <w:rFonts w:ascii="Arial" w:eastAsia="Times New Roman" w:hAnsi="Arial" w:cs="Arial"/>
                <w:sz w:val="24"/>
                <w:szCs w:val="24"/>
                <w:lang w:bidi="hi-IN"/>
              </w:rPr>
            </w:pPr>
            <w:r w:rsidRPr="004E6B44">
              <w:rPr>
                <w:rFonts w:ascii="Arial" w:eastAsia="Times New Roman" w:hAnsi="Arial" w:cs="Arial"/>
                <w:sz w:val="24"/>
                <w:szCs w:val="24"/>
                <w:lang w:bidi="hi-IN"/>
              </w:rPr>
              <w:t xml:space="preserve">Vol-II Part- B, Section 4, </w:t>
            </w:r>
          </w:p>
          <w:p w14:paraId="2F7F1642" w14:textId="1CBFF440" w:rsidR="00D55CCD" w:rsidRPr="004E6B44" w:rsidRDefault="00D55CCD" w:rsidP="00863133">
            <w:pPr>
              <w:jc w:val="both"/>
              <w:rPr>
                <w:rFonts w:ascii="Arial" w:hAnsi="Arial" w:cs="Arial"/>
                <w:sz w:val="24"/>
                <w:szCs w:val="24"/>
              </w:rPr>
            </w:pPr>
            <w:r w:rsidRPr="004E6B44">
              <w:rPr>
                <w:rFonts w:ascii="Arial" w:eastAsia="Times New Roman" w:hAnsi="Arial" w:cs="Arial"/>
                <w:sz w:val="24"/>
                <w:szCs w:val="24"/>
                <w:lang w:bidi="hi-IN"/>
              </w:rPr>
              <w:t>Clause:  4.5</w:t>
            </w:r>
          </w:p>
        </w:tc>
        <w:tc>
          <w:tcPr>
            <w:tcW w:w="6095" w:type="dxa"/>
            <w:vAlign w:val="center"/>
          </w:tcPr>
          <w:p w14:paraId="0B09EC68" w14:textId="77777777" w:rsidR="00D55CCD" w:rsidRPr="004E6B44" w:rsidRDefault="00D55CCD" w:rsidP="00863133">
            <w:pPr>
              <w:pStyle w:val="BodyText"/>
              <w:spacing w:before="115" w:line="247" w:lineRule="auto"/>
              <w:ind w:right="119"/>
              <w:jc w:val="both"/>
              <w:rPr>
                <w:rFonts w:ascii="Arial" w:hAnsi="Arial" w:cs="Arial"/>
                <w:sz w:val="24"/>
                <w:szCs w:val="24"/>
                <w:lang w:bidi="hi-IN"/>
              </w:rPr>
            </w:pPr>
            <w:r w:rsidRPr="004E6B44">
              <w:rPr>
                <w:rFonts w:ascii="Arial" w:eastAsia="Times New Roman" w:hAnsi="Arial" w:cs="Arial"/>
                <w:sz w:val="24"/>
                <w:szCs w:val="24"/>
                <w:lang w:bidi="hi-IN"/>
              </w:rPr>
              <w:t>Network Management System (NMS)</w:t>
            </w:r>
          </w:p>
          <w:p w14:paraId="3985A2DD" w14:textId="70F3626F"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lang w:bidi="hi-IN"/>
              </w:rPr>
              <w:t xml:space="preserve">All Active devices such as Servers, Workstations, Storage Devices (SAN, NAS, </w:t>
            </w:r>
            <w:r w:rsidRPr="004E6B44">
              <w:rPr>
                <w:rFonts w:ascii="Arial" w:hAnsi="Arial" w:cs="Arial"/>
                <w:b/>
                <w:sz w:val="24"/>
                <w:szCs w:val="24"/>
                <w:lang w:bidi="hi-IN"/>
              </w:rPr>
              <w:t xml:space="preserve">HDD,SDD </w:t>
            </w:r>
            <w:r w:rsidRPr="004E6B44">
              <w:rPr>
                <w:rFonts w:ascii="Arial" w:hAnsi="Arial" w:cs="Arial"/>
                <w:sz w:val="24"/>
                <w:szCs w:val="24"/>
                <w:lang w:bidi="hi-IN"/>
              </w:rPr>
              <w:t>etc.)</w:t>
            </w:r>
          </w:p>
        </w:tc>
        <w:tc>
          <w:tcPr>
            <w:tcW w:w="7371" w:type="dxa"/>
            <w:vAlign w:val="center"/>
          </w:tcPr>
          <w:p w14:paraId="3A1F7C4E" w14:textId="77777777" w:rsidR="00D55CCD" w:rsidRPr="004E6B44" w:rsidRDefault="00D55CCD" w:rsidP="00863133">
            <w:pPr>
              <w:pStyle w:val="BodyText"/>
              <w:spacing w:before="119" w:line="247" w:lineRule="auto"/>
              <w:ind w:right="119"/>
              <w:jc w:val="both"/>
              <w:rPr>
                <w:rFonts w:ascii="Arial" w:eastAsia="Times New Roman" w:hAnsi="Arial" w:cs="Arial"/>
                <w:sz w:val="24"/>
                <w:szCs w:val="24"/>
                <w:lang w:bidi="hi-IN"/>
              </w:rPr>
            </w:pPr>
            <w:r w:rsidRPr="004E6B44">
              <w:rPr>
                <w:rFonts w:ascii="Arial" w:eastAsia="Times New Roman" w:hAnsi="Arial" w:cs="Arial"/>
                <w:sz w:val="24"/>
                <w:szCs w:val="24"/>
                <w:lang w:bidi="hi-IN"/>
              </w:rPr>
              <w:t>Network Management System (NMS)</w:t>
            </w:r>
          </w:p>
          <w:p w14:paraId="64F07EF2" w14:textId="77777777" w:rsidR="00D55CCD" w:rsidRPr="004E6B44" w:rsidRDefault="00D55CCD" w:rsidP="00863133">
            <w:pPr>
              <w:pStyle w:val="BodyText"/>
              <w:spacing w:before="119" w:line="247" w:lineRule="auto"/>
              <w:ind w:right="119"/>
              <w:jc w:val="both"/>
              <w:rPr>
                <w:rFonts w:ascii="Arial" w:eastAsia="Times New Roman" w:hAnsi="Arial" w:cs="Arial"/>
                <w:sz w:val="24"/>
                <w:szCs w:val="24"/>
                <w:lang w:bidi="hi-IN"/>
              </w:rPr>
            </w:pPr>
            <w:r w:rsidRPr="004E6B44">
              <w:rPr>
                <w:rFonts w:ascii="Arial" w:eastAsia="Times New Roman" w:hAnsi="Arial" w:cs="Arial"/>
                <w:sz w:val="24"/>
                <w:szCs w:val="24"/>
                <w:lang w:bidi="hi-IN"/>
              </w:rPr>
              <w:t xml:space="preserve">Replace with </w:t>
            </w:r>
          </w:p>
          <w:p w14:paraId="56C5DDA9" w14:textId="7942F61B" w:rsidR="00D55CCD" w:rsidRPr="004E6B44" w:rsidRDefault="00D55CCD" w:rsidP="00863133">
            <w:pPr>
              <w:autoSpaceDE w:val="0"/>
              <w:autoSpaceDN w:val="0"/>
              <w:adjustRightInd w:val="0"/>
              <w:jc w:val="both"/>
              <w:rPr>
                <w:rFonts w:ascii="Arial" w:hAnsi="Arial" w:cs="Arial"/>
                <w:sz w:val="24"/>
                <w:szCs w:val="24"/>
              </w:rPr>
            </w:pPr>
            <w:r w:rsidRPr="004E6B44">
              <w:rPr>
                <w:rFonts w:ascii="Arial" w:eastAsia="Times New Roman" w:hAnsi="Arial" w:cs="Arial"/>
                <w:sz w:val="24"/>
                <w:szCs w:val="24"/>
                <w:lang w:bidi="hi-IN"/>
              </w:rPr>
              <w:t xml:space="preserve">All Active devices such as Servers, Workstations, Storage Devices (SAN, </w:t>
            </w:r>
            <w:r w:rsidRPr="004E6B44">
              <w:rPr>
                <w:rFonts w:ascii="Arial" w:eastAsia="Times New Roman" w:hAnsi="Arial" w:cs="Arial"/>
                <w:bCs/>
                <w:sz w:val="24"/>
                <w:szCs w:val="24"/>
                <w:lang w:bidi="hi-IN"/>
              </w:rPr>
              <w:t>NAS etc.</w:t>
            </w:r>
            <w:r w:rsidRPr="004E6B44">
              <w:rPr>
                <w:rFonts w:ascii="Arial" w:eastAsia="Times New Roman" w:hAnsi="Arial" w:cs="Arial"/>
                <w:sz w:val="24"/>
                <w:szCs w:val="24"/>
                <w:lang w:bidi="hi-IN"/>
              </w:rPr>
              <w:t>)</w:t>
            </w:r>
          </w:p>
        </w:tc>
      </w:tr>
      <w:tr w:rsidR="00D55CCD" w:rsidRPr="004E6B44" w14:paraId="0E8A7EF0" w14:textId="77777777" w:rsidTr="00D55CCD">
        <w:trPr>
          <w:trHeight w:val="618"/>
        </w:trPr>
        <w:tc>
          <w:tcPr>
            <w:tcW w:w="567" w:type="dxa"/>
            <w:vAlign w:val="center"/>
          </w:tcPr>
          <w:p w14:paraId="20169B76"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1E56C0DB" w14:textId="1348A945" w:rsidR="00D55CCD" w:rsidRPr="004E6B44" w:rsidRDefault="00D55CCD" w:rsidP="00863133">
            <w:pPr>
              <w:spacing w:after="60" w:line="21" w:lineRule="atLeast"/>
              <w:jc w:val="both"/>
              <w:rPr>
                <w:rFonts w:ascii="Arial" w:eastAsia="Times New Roman" w:hAnsi="Arial" w:cs="Arial"/>
                <w:sz w:val="24"/>
                <w:szCs w:val="24"/>
                <w:lang w:bidi="hi-IN"/>
              </w:rPr>
            </w:pPr>
            <w:r w:rsidRPr="004E6B44">
              <w:rPr>
                <w:rFonts w:ascii="Arial" w:hAnsi="Arial" w:cs="Arial"/>
                <w:sz w:val="24"/>
                <w:szCs w:val="24"/>
              </w:rPr>
              <w:t>Vol. II, Part-B, Section-4, Clause-4.5, Network Management System (NMS)</w:t>
            </w:r>
          </w:p>
        </w:tc>
        <w:tc>
          <w:tcPr>
            <w:tcW w:w="6095" w:type="dxa"/>
            <w:vAlign w:val="center"/>
          </w:tcPr>
          <w:p w14:paraId="3B658B16" w14:textId="1BCFDA69" w:rsidR="00D55CCD" w:rsidRPr="004E6B44" w:rsidRDefault="00D55CCD" w:rsidP="00863133">
            <w:pPr>
              <w:jc w:val="both"/>
              <w:rPr>
                <w:rFonts w:ascii="Arial" w:hAnsi="Arial" w:cs="Arial"/>
                <w:sz w:val="24"/>
                <w:szCs w:val="24"/>
              </w:rPr>
            </w:pPr>
            <w:r w:rsidRPr="004E6B44">
              <w:rPr>
                <w:rFonts w:ascii="Arial" w:hAnsi="Arial" w:cs="Arial"/>
                <w:sz w:val="24"/>
                <w:szCs w:val="24"/>
              </w:rPr>
              <w:t>Inserted  new para</w:t>
            </w:r>
          </w:p>
          <w:p w14:paraId="013153E0" w14:textId="77777777" w:rsidR="00D55CCD" w:rsidRPr="004E6B44" w:rsidRDefault="00D55CCD" w:rsidP="00863133">
            <w:pPr>
              <w:pStyle w:val="BodyText"/>
              <w:spacing w:before="115" w:line="247" w:lineRule="auto"/>
              <w:ind w:right="119"/>
              <w:jc w:val="both"/>
              <w:rPr>
                <w:rFonts w:ascii="Arial" w:eastAsia="Times New Roman" w:hAnsi="Arial" w:cs="Arial"/>
                <w:sz w:val="24"/>
                <w:szCs w:val="24"/>
                <w:lang w:bidi="hi-IN"/>
              </w:rPr>
            </w:pPr>
          </w:p>
        </w:tc>
        <w:tc>
          <w:tcPr>
            <w:tcW w:w="7371" w:type="dxa"/>
            <w:vAlign w:val="center"/>
          </w:tcPr>
          <w:p w14:paraId="65926B0B" w14:textId="77777777" w:rsidR="00D55CCD" w:rsidRPr="004E6B44" w:rsidRDefault="00D55CCD" w:rsidP="00863133">
            <w:pPr>
              <w:jc w:val="both"/>
              <w:rPr>
                <w:rFonts w:ascii="Arial" w:hAnsi="Arial" w:cs="Arial"/>
                <w:sz w:val="24"/>
                <w:szCs w:val="24"/>
              </w:rPr>
            </w:pPr>
            <w:r w:rsidRPr="004E6B44">
              <w:rPr>
                <w:rFonts w:ascii="Arial" w:hAnsi="Arial" w:cs="Arial"/>
                <w:sz w:val="24"/>
                <w:szCs w:val="24"/>
              </w:rPr>
              <w:t xml:space="preserve">Inserted </w:t>
            </w:r>
          </w:p>
          <w:p w14:paraId="3D2180EE" w14:textId="77777777" w:rsidR="00D55CCD" w:rsidRPr="004E6B44" w:rsidRDefault="00D55CCD" w:rsidP="00863133">
            <w:pPr>
              <w:jc w:val="both"/>
              <w:rPr>
                <w:rFonts w:ascii="Arial" w:hAnsi="Arial" w:cs="Arial"/>
                <w:sz w:val="24"/>
                <w:szCs w:val="24"/>
              </w:rPr>
            </w:pPr>
          </w:p>
          <w:p w14:paraId="5C6B6255" w14:textId="495BEE92" w:rsidR="00D55CCD" w:rsidRPr="004E6B44" w:rsidRDefault="00D55CCD" w:rsidP="00863133">
            <w:pPr>
              <w:pStyle w:val="BodyText"/>
              <w:spacing w:before="119" w:line="247" w:lineRule="auto"/>
              <w:ind w:right="119"/>
              <w:jc w:val="both"/>
              <w:rPr>
                <w:rFonts w:ascii="Arial" w:eastAsia="Times New Roman" w:hAnsi="Arial" w:cs="Arial"/>
                <w:sz w:val="24"/>
                <w:szCs w:val="24"/>
                <w:lang w:bidi="hi-IN"/>
              </w:rPr>
            </w:pPr>
            <w:r w:rsidRPr="004E6B44">
              <w:rPr>
                <w:rFonts w:ascii="Arial" w:hAnsi="Arial" w:cs="Arial"/>
                <w:b/>
                <w:bCs/>
                <w:sz w:val="24"/>
                <w:szCs w:val="24"/>
              </w:rPr>
              <w:t>j) It should be able to generate reports for a defined period regarding availability of communication links. In case any communication link is DOWN/OUT/Failure, then a pop-up should come up for it along with the SMS and e-mail facility shall be implemented for the same.</w:t>
            </w:r>
          </w:p>
        </w:tc>
      </w:tr>
      <w:tr w:rsidR="00D55CCD" w:rsidRPr="004E6B44" w14:paraId="5DDE6FDB" w14:textId="77777777" w:rsidTr="00D55CCD">
        <w:trPr>
          <w:trHeight w:val="618"/>
        </w:trPr>
        <w:tc>
          <w:tcPr>
            <w:tcW w:w="567" w:type="dxa"/>
            <w:vAlign w:val="center"/>
          </w:tcPr>
          <w:p w14:paraId="407B9587"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1C3BD5DC" w14:textId="77777777" w:rsidR="00D55CCD" w:rsidRPr="004E6B44" w:rsidRDefault="00D55CCD" w:rsidP="00863133">
            <w:pPr>
              <w:jc w:val="both"/>
              <w:rPr>
                <w:rFonts w:ascii="Arial" w:hAnsi="Arial" w:cs="Arial"/>
                <w:sz w:val="24"/>
                <w:szCs w:val="24"/>
              </w:rPr>
            </w:pPr>
            <w:r w:rsidRPr="004E6B44">
              <w:rPr>
                <w:rFonts w:ascii="Arial" w:hAnsi="Arial" w:cs="Arial"/>
                <w:sz w:val="24"/>
                <w:szCs w:val="24"/>
              </w:rPr>
              <w:t xml:space="preserve">Vol. II Part-B, Section-4, </w:t>
            </w:r>
            <w:r w:rsidRPr="004E6B44">
              <w:rPr>
                <w:rFonts w:ascii="Arial" w:hAnsi="Arial" w:cs="Arial"/>
                <w:sz w:val="24"/>
                <w:szCs w:val="24"/>
              </w:rPr>
              <w:lastRenderedPageBreak/>
              <w:t>Clause 4.6</w:t>
            </w:r>
          </w:p>
          <w:p w14:paraId="60242984" w14:textId="77777777" w:rsidR="00D55CCD" w:rsidRPr="004E6B44" w:rsidRDefault="00D55CCD" w:rsidP="00863133">
            <w:pPr>
              <w:jc w:val="both"/>
              <w:rPr>
                <w:rFonts w:ascii="Arial" w:hAnsi="Arial" w:cs="Arial"/>
                <w:sz w:val="24"/>
                <w:szCs w:val="24"/>
              </w:rPr>
            </w:pPr>
          </w:p>
        </w:tc>
        <w:tc>
          <w:tcPr>
            <w:tcW w:w="6095" w:type="dxa"/>
            <w:vAlign w:val="center"/>
          </w:tcPr>
          <w:p w14:paraId="3E88243A" w14:textId="77777777" w:rsidR="00D55CCD" w:rsidRPr="004E6B44" w:rsidRDefault="00D55CCD" w:rsidP="00863133">
            <w:pPr>
              <w:pStyle w:val="BodyText"/>
              <w:spacing w:before="115" w:line="247" w:lineRule="auto"/>
              <w:ind w:right="119"/>
              <w:jc w:val="both"/>
              <w:rPr>
                <w:rFonts w:ascii="Arial" w:hAnsi="Arial" w:cs="Arial"/>
                <w:sz w:val="24"/>
                <w:szCs w:val="24"/>
              </w:rPr>
            </w:pPr>
            <w:r w:rsidRPr="004E6B44">
              <w:rPr>
                <w:rFonts w:ascii="Arial" w:hAnsi="Arial" w:cs="Arial"/>
                <w:sz w:val="24"/>
                <w:szCs w:val="24"/>
              </w:rPr>
              <w:lastRenderedPageBreak/>
              <w:t>Database Development Tools</w:t>
            </w:r>
          </w:p>
          <w:p w14:paraId="6659A61C" w14:textId="07E28D9B"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b/>
                <w:bCs/>
                <w:sz w:val="24"/>
                <w:szCs w:val="24"/>
              </w:rPr>
              <w:t>The background color of database tool shall be user configurable.</w:t>
            </w:r>
          </w:p>
        </w:tc>
        <w:tc>
          <w:tcPr>
            <w:tcW w:w="7371" w:type="dxa"/>
            <w:vAlign w:val="center"/>
          </w:tcPr>
          <w:p w14:paraId="195F2031" w14:textId="77777777" w:rsidR="00D55CCD" w:rsidRPr="004E6B44" w:rsidRDefault="00D55CCD" w:rsidP="00863133">
            <w:pPr>
              <w:pStyle w:val="BodyText"/>
              <w:spacing w:before="115" w:line="247" w:lineRule="auto"/>
              <w:ind w:right="119"/>
              <w:jc w:val="both"/>
              <w:rPr>
                <w:rFonts w:ascii="Arial" w:hAnsi="Arial" w:cs="Arial"/>
                <w:sz w:val="24"/>
                <w:szCs w:val="24"/>
              </w:rPr>
            </w:pPr>
            <w:r w:rsidRPr="004E6B44">
              <w:rPr>
                <w:rFonts w:ascii="Arial" w:hAnsi="Arial" w:cs="Arial"/>
                <w:sz w:val="24"/>
                <w:szCs w:val="24"/>
              </w:rPr>
              <w:t>Database Development Tools</w:t>
            </w:r>
          </w:p>
          <w:p w14:paraId="7162CA12" w14:textId="77777777" w:rsidR="00D55CCD" w:rsidRPr="004E6B44" w:rsidRDefault="00D55CCD" w:rsidP="00863133">
            <w:pPr>
              <w:pStyle w:val="BodyText"/>
              <w:spacing w:before="115" w:line="247" w:lineRule="auto"/>
              <w:ind w:right="119"/>
              <w:jc w:val="both"/>
              <w:rPr>
                <w:rFonts w:ascii="Arial" w:hAnsi="Arial" w:cs="Arial"/>
                <w:sz w:val="24"/>
                <w:szCs w:val="24"/>
              </w:rPr>
            </w:pPr>
          </w:p>
          <w:p w14:paraId="1846755D" w14:textId="75EEFF4F"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b/>
                <w:bCs/>
                <w:sz w:val="24"/>
                <w:szCs w:val="24"/>
              </w:rPr>
              <w:t>Deleted</w:t>
            </w:r>
          </w:p>
        </w:tc>
      </w:tr>
      <w:tr w:rsidR="00D55CCD" w:rsidRPr="004E6B44" w14:paraId="7E7DDBD3" w14:textId="77777777" w:rsidTr="00D55CCD">
        <w:trPr>
          <w:trHeight w:val="618"/>
        </w:trPr>
        <w:tc>
          <w:tcPr>
            <w:tcW w:w="567" w:type="dxa"/>
            <w:vAlign w:val="center"/>
          </w:tcPr>
          <w:p w14:paraId="4E26AFAB"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3D2E11D5" w14:textId="791A1CE5" w:rsidR="00D55CCD" w:rsidRPr="004E6B44" w:rsidRDefault="00D55CCD" w:rsidP="00863133">
            <w:pPr>
              <w:jc w:val="both"/>
              <w:rPr>
                <w:rFonts w:ascii="Arial" w:hAnsi="Arial" w:cs="Arial"/>
                <w:sz w:val="24"/>
                <w:szCs w:val="24"/>
              </w:rPr>
            </w:pPr>
            <w:r w:rsidRPr="004E6B44">
              <w:rPr>
                <w:rFonts w:ascii="Arial" w:eastAsia="Times New Roman" w:hAnsi="Arial" w:cs="Arial"/>
                <w:sz w:val="24"/>
                <w:szCs w:val="24"/>
                <w:lang w:bidi="hi-IN"/>
              </w:rPr>
              <w:t>Vol-II Part- B, Section 4: Clause 4.6.5</w:t>
            </w:r>
            <w:r w:rsidRPr="004E6B44">
              <w:rPr>
                <w:rFonts w:ascii="Arial" w:eastAsia="Times New Roman" w:hAnsi="Arial" w:cs="Arial"/>
                <w:sz w:val="24"/>
                <w:szCs w:val="24"/>
                <w:lang w:bidi="hi-IN"/>
              </w:rPr>
              <w:tab/>
              <w:t xml:space="preserve"> </w:t>
            </w:r>
          </w:p>
        </w:tc>
        <w:tc>
          <w:tcPr>
            <w:tcW w:w="6095" w:type="dxa"/>
            <w:vAlign w:val="center"/>
          </w:tcPr>
          <w:p w14:paraId="6DF6AF44" w14:textId="77777777" w:rsidR="00D55CCD" w:rsidRPr="004E6B44" w:rsidRDefault="00D55CCD" w:rsidP="00863133">
            <w:pPr>
              <w:pStyle w:val="BodyText"/>
              <w:spacing w:before="115" w:line="283" w:lineRule="auto"/>
              <w:ind w:right="119"/>
              <w:jc w:val="both"/>
              <w:rPr>
                <w:rFonts w:ascii="Arial" w:hAnsi="Arial" w:cs="Arial"/>
                <w:sz w:val="24"/>
                <w:szCs w:val="24"/>
                <w:lang w:bidi="hi-IN"/>
              </w:rPr>
            </w:pPr>
            <w:r w:rsidRPr="004E6B44">
              <w:rPr>
                <w:rFonts w:ascii="Arial" w:eastAsia="Times New Roman" w:hAnsi="Arial" w:cs="Arial"/>
                <w:sz w:val="24"/>
                <w:szCs w:val="24"/>
                <w:lang w:bidi="hi-IN"/>
              </w:rPr>
              <w:t>Database Integration (on-lining)</w:t>
            </w:r>
          </w:p>
          <w:p w14:paraId="1CF55B94" w14:textId="77777777"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lang w:bidi="hi-IN"/>
              </w:rPr>
              <w:t xml:space="preserve">… </w:t>
            </w:r>
            <w:r w:rsidRPr="004E6B44">
              <w:rPr>
                <w:rFonts w:ascii="Arial" w:hAnsi="Arial" w:cs="Arial"/>
                <w:sz w:val="24"/>
                <w:szCs w:val="24"/>
              </w:rPr>
              <w:t xml:space="preserve">The database changes made in the Main Control Center shall be reflected immediately in Backup Control Center with minimal user intervention and without requiring any downtime. </w:t>
            </w:r>
          </w:p>
          <w:p w14:paraId="2B6EE2A2" w14:textId="1D8546AF"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rPr>
              <w:t>At regular intervals (Daily/ at pre-configured time intervals) the database of Main and Backup Control Centers be checked for any differences in entries, linkages, calculations, and database elements and necessary updation shall be done for the same.</w:t>
            </w:r>
          </w:p>
        </w:tc>
        <w:tc>
          <w:tcPr>
            <w:tcW w:w="7371" w:type="dxa"/>
            <w:vAlign w:val="center"/>
          </w:tcPr>
          <w:p w14:paraId="6A81AE52" w14:textId="77777777" w:rsidR="00D55CCD" w:rsidRPr="004E6B44" w:rsidRDefault="00D55CCD" w:rsidP="00863133">
            <w:pPr>
              <w:tabs>
                <w:tab w:val="left" w:pos="0"/>
                <w:tab w:val="left" w:pos="599"/>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right="600"/>
              <w:jc w:val="both"/>
              <w:rPr>
                <w:rFonts w:ascii="Arial" w:eastAsia="Times New Roman" w:hAnsi="Arial" w:cs="Arial"/>
                <w:sz w:val="24"/>
                <w:szCs w:val="24"/>
                <w:lang w:bidi="hi-IN"/>
              </w:rPr>
            </w:pPr>
            <w:r w:rsidRPr="004E6B44">
              <w:rPr>
                <w:rFonts w:ascii="Arial" w:eastAsia="Times New Roman" w:hAnsi="Arial" w:cs="Arial"/>
                <w:sz w:val="24"/>
                <w:szCs w:val="24"/>
                <w:lang w:bidi="hi-IN"/>
              </w:rPr>
              <w:t>Database Integration (on-lining)</w:t>
            </w:r>
          </w:p>
          <w:p w14:paraId="0C0962FF" w14:textId="77777777" w:rsidR="00D55CCD" w:rsidRPr="004E6B44" w:rsidRDefault="00D55CCD" w:rsidP="00863133">
            <w:pPr>
              <w:tabs>
                <w:tab w:val="left" w:pos="0"/>
                <w:tab w:val="left" w:pos="599"/>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right="600"/>
              <w:jc w:val="both"/>
              <w:rPr>
                <w:rFonts w:ascii="Arial" w:hAnsi="Arial" w:cs="Arial"/>
                <w:sz w:val="24"/>
                <w:szCs w:val="24"/>
                <w:lang w:bidi="hi-IN"/>
              </w:rPr>
            </w:pPr>
            <w:r w:rsidRPr="004E6B44">
              <w:rPr>
                <w:rFonts w:ascii="Arial" w:hAnsi="Arial" w:cs="Arial"/>
                <w:sz w:val="24"/>
                <w:szCs w:val="24"/>
                <w:lang w:bidi="hi-IN"/>
              </w:rPr>
              <w:t xml:space="preserve">Replace with </w:t>
            </w:r>
          </w:p>
          <w:p w14:paraId="5F2796FE" w14:textId="77777777" w:rsidR="00D55CCD" w:rsidRPr="004E6B44" w:rsidRDefault="00D55CCD" w:rsidP="00863133">
            <w:pPr>
              <w:tabs>
                <w:tab w:val="left" w:pos="0"/>
                <w:tab w:val="left" w:pos="599"/>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right="600"/>
              <w:jc w:val="both"/>
              <w:rPr>
                <w:rFonts w:ascii="Arial" w:hAnsi="Arial" w:cs="Arial"/>
                <w:sz w:val="24"/>
                <w:szCs w:val="24"/>
                <w:lang w:bidi="hi-IN"/>
              </w:rPr>
            </w:pPr>
          </w:p>
          <w:p w14:paraId="57F93AEA" w14:textId="0CD87D9F"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lang w:bidi="hi-IN"/>
              </w:rPr>
              <w:t xml:space="preserve">The database changes made in Main Control Center shall be reflected immediately in Backup Control Center with minimal user intervention. The database of Main and Backup Control Centers shall be checked for differences in entries, linkages, calculations and database elements </w:t>
            </w:r>
            <w:r w:rsidRPr="004E6B44">
              <w:rPr>
                <w:rFonts w:ascii="Arial" w:hAnsi="Arial" w:cs="Arial"/>
                <w:b/>
                <w:bCs/>
                <w:sz w:val="24"/>
                <w:szCs w:val="24"/>
                <w:lang w:bidi="hi-IN"/>
              </w:rPr>
              <w:t xml:space="preserve">as and when required by owner with minimal user intervention and </w:t>
            </w:r>
            <w:r w:rsidRPr="004E6B44">
              <w:rPr>
                <w:rFonts w:ascii="Arial" w:hAnsi="Arial" w:cs="Arial"/>
                <w:sz w:val="24"/>
                <w:szCs w:val="24"/>
              </w:rPr>
              <w:t>necessary updation shall be done for the same</w:t>
            </w:r>
            <w:r w:rsidRPr="004E6B44">
              <w:rPr>
                <w:rFonts w:ascii="Arial" w:hAnsi="Arial" w:cs="Arial"/>
                <w:b/>
                <w:bCs/>
                <w:sz w:val="24"/>
                <w:szCs w:val="24"/>
                <w:lang w:bidi="hi-IN"/>
              </w:rPr>
              <w:t>.</w:t>
            </w:r>
          </w:p>
        </w:tc>
      </w:tr>
      <w:tr w:rsidR="00D55CCD" w:rsidRPr="004E6B44" w14:paraId="5BB89524" w14:textId="77777777" w:rsidTr="00D55CCD">
        <w:trPr>
          <w:trHeight w:val="618"/>
        </w:trPr>
        <w:tc>
          <w:tcPr>
            <w:tcW w:w="567" w:type="dxa"/>
            <w:vAlign w:val="center"/>
          </w:tcPr>
          <w:p w14:paraId="79AD99AA"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13ECF663" w14:textId="7EF66B90" w:rsidR="00D55CCD" w:rsidRPr="004E6B44" w:rsidRDefault="00D55CCD" w:rsidP="00863133">
            <w:pPr>
              <w:jc w:val="both"/>
              <w:rPr>
                <w:rFonts w:ascii="Arial" w:hAnsi="Arial" w:cs="Arial"/>
                <w:sz w:val="24"/>
                <w:szCs w:val="24"/>
              </w:rPr>
            </w:pPr>
            <w:r w:rsidRPr="004E6B44">
              <w:rPr>
                <w:rFonts w:ascii="Arial" w:eastAsia="Times New Roman" w:hAnsi="Arial" w:cs="Arial"/>
                <w:sz w:val="24"/>
                <w:szCs w:val="24"/>
                <w:lang w:bidi="hi-IN"/>
              </w:rPr>
              <w:t>Vol-II Part- B, Section 4: Clause 4.6.10</w:t>
            </w:r>
          </w:p>
        </w:tc>
        <w:tc>
          <w:tcPr>
            <w:tcW w:w="6095" w:type="dxa"/>
            <w:vAlign w:val="center"/>
          </w:tcPr>
          <w:p w14:paraId="01044B09" w14:textId="77777777"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rPr>
              <w:t>Development System (DDS or PDS) as a test bench</w:t>
            </w:r>
          </w:p>
          <w:p w14:paraId="639429CB" w14:textId="77777777" w:rsidR="00D55CCD" w:rsidRPr="004E6B44" w:rsidRDefault="00D55CCD" w:rsidP="00863133">
            <w:pPr>
              <w:autoSpaceDE w:val="0"/>
              <w:autoSpaceDN w:val="0"/>
              <w:adjustRightInd w:val="0"/>
              <w:jc w:val="both"/>
              <w:rPr>
                <w:rFonts w:ascii="Arial" w:hAnsi="Arial" w:cs="Arial"/>
                <w:sz w:val="24"/>
                <w:szCs w:val="24"/>
              </w:rPr>
            </w:pPr>
          </w:p>
          <w:p w14:paraId="04B4EF89" w14:textId="0F5FE8A1" w:rsidR="00D55CCD" w:rsidRPr="004E6B44" w:rsidRDefault="00D55CCD" w:rsidP="00863133">
            <w:pPr>
              <w:autoSpaceDE w:val="0"/>
              <w:autoSpaceDN w:val="0"/>
              <w:adjustRightInd w:val="0"/>
              <w:jc w:val="both"/>
              <w:rPr>
                <w:rFonts w:ascii="Arial" w:hAnsi="Arial" w:cs="Arial"/>
                <w:sz w:val="24"/>
                <w:szCs w:val="24"/>
              </w:rPr>
            </w:pPr>
          </w:p>
        </w:tc>
        <w:tc>
          <w:tcPr>
            <w:tcW w:w="7371" w:type="dxa"/>
            <w:vAlign w:val="center"/>
          </w:tcPr>
          <w:p w14:paraId="250326E1" w14:textId="77777777" w:rsidR="00D55CCD" w:rsidRPr="004E6B44" w:rsidRDefault="00D55CCD" w:rsidP="00863133">
            <w:pPr>
              <w:tabs>
                <w:tab w:val="left" w:pos="0"/>
                <w:tab w:val="left" w:pos="599"/>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right="600"/>
              <w:jc w:val="both"/>
              <w:rPr>
                <w:rFonts w:ascii="Arial" w:eastAsia="Arial" w:hAnsi="Arial" w:cs="Arial"/>
                <w:sz w:val="24"/>
                <w:szCs w:val="24"/>
                <w:lang w:val="en-US"/>
              </w:rPr>
            </w:pPr>
            <w:r w:rsidRPr="004E6B44">
              <w:rPr>
                <w:rFonts w:ascii="Arial" w:eastAsia="Arial" w:hAnsi="Arial" w:cs="Arial"/>
                <w:sz w:val="24"/>
                <w:szCs w:val="24"/>
                <w:lang w:val="en-US"/>
              </w:rPr>
              <w:t xml:space="preserve">Replace with </w:t>
            </w:r>
          </w:p>
          <w:p w14:paraId="04F75B3C" w14:textId="77777777" w:rsidR="00D55CCD" w:rsidRPr="004E6B44" w:rsidRDefault="00D55CCD" w:rsidP="00863133">
            <w:pPr>
              <w:tabs>
                <w:tab w:val="left" w:pos="0"/>
                <w:tab w:val="left" w:pos="599"/>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right="600"/>
              <w:jc w:val="both"/>
              <w:rPr>
                <w:rFonts w:ascii="Arial" w:hAnsi="Arial" w:cs="Arial"/>
                <w:sz w:val="24"/>
                <w:szCs w:val="24"/>
              </w:rPr>
            </w:pPr>
          </w:p>
          <w:p w14:paraId="2C561DC2" w14:textId="74B8BB9B" w:rsidR="00D55CCD" w:rsidRPr="004E6B44" w:rsidRDefault="00D55CCD" w:rsidP="00863133">
            <w:pPr>
              <w:autoSpaceDE w:val="0"/>
              <w:autoSpaceDN w:val="0"/>
              <w:adjustRightInd w:val="0"/>
              <w:jc w:val="both"/>
              <w:rPr>
                <w:rFonts w:ascii="Arial" w:hAnsi="Arial" w:cs="Arial"/>
                <w:sz w:val="24"/>
                <w:szCs w:val="24"/>
              </w:rPr>
            </w:pPr>
            <w:r w:rsidRPr="004E6B44">
              <w:rPr>
                <w:rFonts w:ascii="Arial" w:eastAsia="Arial" w:hAnsi="Arial" w:cs="Arial"/>
                <w:sz w:val="24"/>
                <w:szCs w:val="24"/>
                <w:lang w:val="en-US"/>
              </w:rPr>
              <w:t xml:space="preserve">Complete clause of Development System (PDS) as a test bench replace which is attached as </w:t>
            </w:r>
            <w:r w:rsidRPr="004E6B44">
              <w:rPr>
                <w:rFonts w:ascii="Arial" w:eastAsia="Arial" w:hAnsi="Arial" w:cs="Arial"/>
                <w:b/>
                <w:bCs/>
                <w:sz w:val="24"/>
                <w:szCs w:val="24"/>
                <w:lang w:val="en-US"/>
              </w:rPr>
              <w:t>Annexure-A</w:t>
            </w:r>
            <w:r w:rsidRPr="004E6B44">
              <w:rPr>
                <w:rFonts w:ascii="Arial" w:eastAsia="Arial" w:hAnsi="Arial" w:cs="Arial"/>
                <w:sz w:val="24"/>
                <w:szCs w:val="24"/>
                <w:lang w:val="en-US"/>
              </w:rPr>
              <w:t xml:space="preserve"> to this amendment. </w:t>
            </w:r>
          </w:p>
        </w:tc>
      </w:tr>
      <w:tr w:rsidR="00D55CCD" w:rsidRPr="004E6B44" w14:paraId="7837A4BB" w14:textId="77777777" w:rsidTr="00D55CCD">
        <w:trPr>
          <w:trHeight w:val="618"/>
        </w:trPr>
        <w:tc>
          <w:tcPr>
            <w:tcW w:w="567" w:type="dxa"/>
            <w:vAlign w:val="center"/>
          </w:tcPr>
          <w:p w14:paraId="6E9FA5F7"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7DAEF142" w14:textId="3AE06012" w:rsidR="00D55CCD" w:rsidRPr="004E6B44" w:rsidRDefault="00D55CCD" w:rsidP="00863133">
            <w:pPr>
              <w:jc w:val="both"/>
              <w:rPr>
                <w:rFonts w:ascii="Arial" w:eastAsia="Times New Roman" w:hAnsi="Arial" w:cs="Arial"/>
                <w:sz w:val="24"/>
                <w:szCs w:val="24"/>
                <w:lang w:bidi="hi-IN"/>
              </w:rPr>
            </w:pPr>
            <w:r w:rsidRPr="004E6B44">
              <w:rPr>
                <w:rFonts w:ascii="Arial" w:eastAsia="Times New Roman" w:hAnsi="Arial" w:cs="Arial"/>
                <w:sz w:val="24"/>
                <w:szCs w:val="24"/>
                <w:lang w:bidi="hi-IN"/>
              </w:rPr>
              <w:t>Vol-II Part- B, Section 4: Clause 4.6.11</w:t>
            </w:r>
          </w:p>
        </w:tc>
        <w:tc>
          <w:tcPr>
            <w:tcW w:w="6095" w:type="dxa"/>
            <w:vAlign w:val="center"/>
          </w:tcPr>
          <w:p w14:paraId="29CA3CCB" w14:textId="77777777" w:rsidR="00D55CCD" w:rsidRPr="004E6B44" w:rsidRDefault="00D55CCD" w:rsidP="00863133">
            <w:pPr>
              <w:spacing w:after="60" w:line="21" w:lineRule="atLeast"/>
              <w:jc w:val="both"/>
              <w:rPr>
                <w:rFonts w:ascii="Arial" w:hAnsi="Arial" w:cs="Arial"/>
                <w:sz w:val="24"/>
                <w:szCs w:val="24"/>
                <w:lang w:bidi="hi-IN"/>
              </w:rPr>
            </w:pPr>
            <w:r w:rsidRPr="004E6B44">
              <w:rPr>
                <w:rFonts w:ascii="Arial" w:eastAsia="Times New Roman" w:hAnsi="Arial" w:cs="Arial"/>
                <w:sz w:val="24"/>
                <w:szCs w:val="24"/>
                <w:lang w:bidi="hi-IN"/>
              </w:rPr>
              <w:t>CIM (Common Information Model- 61970) compliant Data Modelling Import &amp; Export Tool</w:t>
            </w:r>
          </w:p>
          <w:p w14:paraId="3B6A6CFC" w14:textId="4E8B06CB"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lang w:bidi="hi-IN"/>
              </w:rPr>
              <w:t>……Owner is in process to establish centralized database system which will be CIM complaint. User will have access to this database and shall model required component in this centralized database. Subsequently related database shall be extracted and imported in this proposed system. Contractor shall be responsible to develop CIM tool which shall be able to exchange the files from this database in CIM format…..</w:t>
            </w:r>
          </w:p>
        </w:tc>
        <w:tc>
          <w:tcPr>
            <w:tcW w:w="7371" w:type="dxa"/>
            <w:vAlign w:val="center"/>
          </w:tcPr>
          <w:p w14:paraId="46908BC9" w14:textId="77777777" w:rsidR="00D55CCD" w:rsidRPr="004E6B44" w:rsidRDefault="00D55CCD" w:rsidP="00863133">
            <w:pPr>
              <w:tabs>
                <w:tab w:val="left" w:pos="0"/>
                <w:tab w:val="left" w:pos="599"/>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right="600"/>
              <w:jc w:val="both"/>
              <w:rPr>
                <w:rFonts w:ascii="Arial" w:eastAsia="Times New Roman" w:hAnsi="Arial" w:cs="Arial"/>
                <w:sz w:val="24"/>
                <w:szCs w:val="24"/>
                <w:lang w:bidi="hi-IN"/>
              </w:rPr>
            </w:pPr>
            <w:r w:rsidRPr="004E6B44">
              <w:rPr>
                <w:rFonts w:ascii="Arial" w:eastAsia="Times New Roman" w:hAnsi="Arial" w:cs="Arial"/>
                <w:sz w:val="24"/>
                <w:szCs w:val="24"/>
                <w:lang w:bidi="hi-IN"/>
              </w:rPr>
              <w:t>CIM (Common Information Model- 61970) compliant Data Modelling Import &amp; Export Tool</w:t>
            </w:r>
          </w:p>
          <w:p w14:paraId="324F8965" w14:textId="77777777" w:rsidR="00D55CCD" w:rsidRPr="004E6B44" w:rsidRDefault="00D55CCD" w:rsidP="00863133">
            <w:pPr>
              <w:tabs>
                <w:tab w:val="left" w:pos="0"/>
                <w:tab w:val="left" w:pos="599"/>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right="600"/>
              <w:jc w:val="both"/>
              <w:rPr>
                <w:rFonts w:ascii="Arial" w:hAnsi="Arial" w:cs="Arial"/>
                <w:sz w:val="24"/>
                <w:szCs w:val="24"/>
              </w:rPr>
            </w:pPr>
          </w:p>
          <w:p w14:paraId="3056A655" w14:textId="77777777" w:rsidR="00D55CCD" w:rsidRPr="004E6B44" w:rsidRDefault="00D55CCD" w:rsidP="00863133">
            <w:pPr>
              <w:tabs>
                <w:tab w:val="left" w:pos="0"/>
                <w:tab w:val="left" w:pos="599"/>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right="600"/>
              <w:jc w:val="both"/>
              <w:rPr>
                <w:rFonts w:ascii="Arial" w:hAnsi="Arial" w:cs="Arial"/>
                <w:sz w:val="24"/>
                <w:szCs w:val="24"/>
              </w:rPr>
            </w:pPr>
          </w:p>
          <w:p w14:paraId="7CE3CAB2" w14:textId="0737DF07" w:rsidR="00D55CCD" w:rsidRPr="004E6B44" w:rsidRDefault="00D55CCD" w:rsidP="00863133">
            <w:pPr>
              <w:tabs>
                <w:tab w:val="left" w:pos="0"/>
                <w:tab w:val="left" w:pos="599"/>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right="600"/>
              <w:jc w:val="both"/>
              <w:rPr>
                <w:rFonts w:ascii="Arial" w:eastAsia="Arial" w:hAnsi="Arial" w:cs="Arial"/>
                <w:sz w:val="24"/>
                <w:szCs w:val="24"/>
                <w:lang w:val="en-US"/>
              </w:rPr>
            </w:pPr>
            <w:r w:rsidRPr="004E6B44">
              <w:rPr>
                <w:rFonts w:ascii="Arial" w:hAnsi="Arial" w:cs="Arial"/>
                <w:sz w:val="24"/>
                <w:szCs w:val="24"/>
                <w:lang w:bidi="hi-IN"/>
              </w:rPr>
              <w:t>This para deleted.</w:t>
            </w:r>
          </w:p>
        </w:tc>
      </w:tr>
      <w:tr w:rsidR="00D55CCD" w:rsidRPr="004E6B44" w14:paraId="2122EAEA" w14:textId="77777777" w:rsidTr="00D55CCD">
        <w:trPr>
          <w:trHeight w:val="618"/>
        </w:trPr>
        <w:tc>
          <w:tcPr>
            <w:tcW w:w="567" w:type="dxa"/>
            <w:vAlign w:val="center"/>
          </w:tcPr>
          <w:p w14:paraId="12A72A89"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32178CFB" w14:textId="79B5FDD8" w:rsidR="00D55CCD" w:rsidRPr="004E6B44" w:rsidRDefault="00D55CCD" w:rsidP="00863133">
            <w:pPr>
              <w:jc w:val="both"/>
              <w:rPr>
                <w:rFonts w:ascii="Arial" w:eastAsia="Times New Roman" w:hAnsi="Arial" w:cs="Arial"/>
                <w:sz w:val="24"/>
                <w:szCs w:val="24"/>
                <w:lang w:bidi="hi-IN"/>
              </w:rPr>
            </w:pPr>
            <w:r w:rsidRPr="004E6B44">
              <w:rPr>
                <w:rFonts w:ascii="Arial" w:hAnsi="Arial" w:cs="Arial"/>
                <w:sz w:val="24"/>
                <w:szCs w:val="24"/>
              </w:rPr>
              <w:t xml:space="preserve">Vol. II Part-B, </w:t>
            </w:r>
            <w:r w:rsidRPr="004E6B44">
              <w:rPr>
                <w:rFonts w:ascii="Arial" w:hAnsi="Arial" w:cs="Arial"/>
                <w:sz w:val="24"/>
                <w:szCs w:val="24"/>
              </w:rPr>
              <w:lastRenderedPageBreak/>
              <w:t>Section-4, Clause 4.7</w:t>
            </w:r>
          </w:p>
        </w:tc>
        <w:tc>
          <w:tcPr>
            <w:tcW w:w="6095" w:type="dxa"/>
            <w:vAlign w:val="center"/>
          </w:tcPr>
          <w:p w14:paraId="55D8517C" w14:textId="77777777" w:rsidR="00D55CCD" w:rsidRPr="004E6B44" w:rsidRDefault="00D55CCD" w:rsidP="00863133">
            <w:pPr>
              <w:pStyle w:val="BodyText"/>
              <w:spacing w:before="115" w:line="247" w:lineRule="auto"/>
              <w:ind w:right="119"/>
              <w:jc w:val="both"/>
              <w:rPr>
                <w:rFonts w:ascii="Arial" w:hAnsi="Arial" w:cs="Arial"/>
                <w:sz w:val="24"/>
                <w:szCs w:val="24"/>
              </w:rPr>
            </w:pPr>
            <w:r w:rsidRPr="004E6B44">
              <w:rPr>
                <w:rFonts w:ascii="Arial" w:hAnsi="Arial" w:cs="Arial"/>
                <w:sz w:val="24"/>
                <w:szCs w:val="24"/>
              </w:rPr>
              <w:lastRenderedPageBreak/>
              <w:t>Display Generation and Management</w:t>
            </w:r>
          </w:p>
          <w:p w14:paraId="4C885066" w14:textId="66BAF25D"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rPr>
              <w:lastRenderedPageBreak/>
              <w:t>…. Utility to import &amp; export displays through DXF or DWG or XML format (latest version with backward compatibility) from other control centers shall be provided</w:t>
            </w:r>
          </w:p>
        </w:tc>
        <w:tc>
          <w:tcPr>
            <w:tcW w:w="7371" w:type="dxa"/>
            <w:vAlign w:val="center"/>
          </w:tcPr>
          <w:p w14:paraId="2CF0BE57" w14:textId="77777777" w:rsidR="00D55CCD" w:rsidRPr="004E6B44" w:rsidRDefault="00D55CCD" w:rsidP="00863133">
            <w:pPr>
              <w:pStyle w:val="BodyText"/>
              <w:spacing w:before="119" w:line="247" w:lineRule="auto"/>
              <w:ind w:right="119"/>
              <w:jc w:val="both"/>
              <w:rPr>
                <w:rFonts w:ascii="Arial" w:hAnsi="Arial" w:cs="Arial"/>
                <w:sz w:val="24"/>
                <w:szCs w:val="24"/>
              </w:rPr>
            </w:pPr>
            <w:r w:rsidRPr="004E6B44">
              <w:rPr>
                <w:rFonts w:ascii="Arial" w:hAnsi="Arial" w:cs="Arial"/>
                <w:sz w:val="24"/>
                <w:szCs w:val="24"/>
              </w:rPr>
              <w:lastRenderedPageBreak/>
              <w:t>Display Generation and Management</w:t>
            </w:r>
          </w:p>
          <w:p w14:paraId="2AC2E04E" w14:textId="77777777" w:rsidR="00D55CCD" w:rsidRPr="004E6B44" w:rsidRDefault="00D55CCD" w:rsidP="00863133">
            <w:pPr>
              <w:pStyle w:val="BodyText"/>
              <w:spacing w:before="119" w:line="247" w:lineRule="auto"/>
              <w:ind w:right="119"/>
              <w:jc w:val="both"/>
              <w:rPr>
                <w:rFonts w:ascii="Arial" w:hAnsi="Arial" w:cs="Arial"/>
                <w:sz w:val="24"/>
                <w:szCs w:val="24"/>
              </w:rPr>
            </w:pPr>
            <w:r w:rsidRPr="004E6B44">
              <w:rPr>
                <w:rFonts w:ascii="Arial" w:hAnsi="Arial" w:cs="Arial"/>
                <w:sz w:val="24"/>
                <w:szCs w:val="24"/>
              </w:rPr>
              <w:lastRenderedPageBreak/>
              <w:t xml:space="preserve">Replace with </w:t>
            </w:r>
          </w:p>
          <w:p w14:paraId="24814361" w14:textId="1123DBDE" w:rsidR="00D55CCD" w:rsidRPr="004E6B44" w:rsidRDefault="00D55CCD" w:rsidP="00863133">
            <w:pPr>
              <w:tabs>
                <w:tab w:val="left" w:pos="0"/>
                <w:tab w:val="left" w:pos="599"/>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right="600"/>
              <w:jc w:val="both"/>
              <w:rPr>
                <w:rFonts w:ascii="Arial" w:eastAsia="Arial" w:hAnsi="Arial" w:cs="Arial"/>
                <w:sz w:val="24"/>
                <w:szCs w:val="24"/>
                <w:lang w:val="en-US"/>
              </w:rPr>
            </w:pPr>
            <w:r w:rsidRPr="004E6B44">
              <w:rPr>
                <w:rFonts w:ascii="Arial" w:hAnsi="Arial" w:cs="Arial"/>
                <w:sz w:val="24"/>
                <w:szCs w:val="24"/>
              </w:rPr>
              <w:t xml:space="preserve">.…Utility to import &amp; export displays through </w:t>
            </w:r>
            <w:r w:rsidRPr="004E6B44">
              <w:rPr>
                <w:rFonts w:ascii="Arial" w:hAnsi="Arial" w:cs="Arial"/>
                <w:b/>
                <w:sz w:val="24"/>
                <w:szCs w:val="24"/>
              </w:rPr>
              <w:t xml:space="preserve">any of the formats </w:t>
            </w:r>
            <w:r w:rsidRPr="004E6B44">
              <w:rPr>
                <w:rFonts w:ascii="Arial" w:hAnsi="Arial" w:cs="Arial"/>
                <w:sz w:val="24"/>
                <w:szCs w:val="24"/>
              </w:rPr>
              <w:t>DXF, DWG, XML formats from other control centers shall be provided. For</w:t>
            </w:r>
            <w:r w:rsidRPr="004E6B44">
              <w:rPr>
                <w:rFonts w:ascii="Arial" w:hAnsi="Arial" w:cs="Arial"/>
                <w:b/>
                <w:sz w:val="24"/>
                <w:szCs w:val="24"/>
              </w:rPr>
              <w:t xml:space="preserve"> </w:t>
            </w:r>
            <w:r w:rsidRPr="004E6B44">
              <w:rPr>
                <w:rFonts w:ascii="Arial" w:hAnsi="Arial" w:cs="Arial"/>
                <w:sz w:val="24"/>
                <w:szCs w:val="24"/>
              </w:rPr>
              <w:t xml:space="preserve">DXF, DWG and XML format </w:t>
            </w:r>
            <w:r w:rsidRPr="004E6B44">
              <w:rPr>
                <w:rFonts w:ascii="Arial" w:hAnsi="Arial" w:cs="Arial"/>
                <w:b/>
                <w:sz w:val="24"/>
                <w:szCs w:val="24"/>
              </w:rPr>
              <w:t>(for any of the format)</w:t>
            </w:r>
            <w:r w:rsidRPr="004E6B44">
              <w:rPr>
                <w:rFonts w:ascii="Arial" w:hAnsi="Arial" w:cs="Arial"/>
                <w:sz w:val="24"/>
                <w:szCs w:val="24"/>
              </w:rPr>
              <w:t>, it should support latest version with backward compatibility.</w:t>
            </w:r>
          </w:p>
        </w:tc>
      </w:tr>
      <w:tr w:rsidR="00D55CCD" w:rsidRPr="004E6B44" w14:paraId="49693446" w14:textId="77777777" w:rsidTr="00D55CCD">
        <w:trPr>
          <w:trHeight w:val="618"/>
        </w:trPr>
        <w:tc>
          <w:tcPr>
            <w:tcW w:w="567" w:type="dxa"/>
            <w:vAlign w:val="center"/>
          </w:tcPr>
          <w:p w14:paraId="59FAD304"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05DDE929" w14:textId="77777777" w:rsidR="00D55CCD" w:rsidRPr="004E6B44" w:rsidRDefault="00D55CCD" w:rsidP="00863133">
            <w:pPr>
              <w:jc w:val="both"/>
              <w:rPr>
                <w:rFonts w:ascii="Arial" w:hAnsi="Arial" w:cs="Arial"/>
                <w:sz w:val="24"/>
                <w:szCs w:val="24"/>
              </w:rPr>
            </w:pPr>
            <w:r w:rsidRPr="004E6B44">
              <w:rPr>
                <w:rFonts w:ascii="Arial" w:hAnsi="Arial" w:cs="Arial"/>
                <w:sz w:val="24"/>
                <w:szCs w:val="24"/>
              </w:rPr>
              <w:t>Vol. II Part-B, Section-4, Clause 4.7.3</w:t>
            </w:r>
          </w:p>
          <w:p w14:paraId="067E1F04" w14:textId="77777777" w:rsidR="00D55CCD" w:rsidRPr="004E6B44" w:rsidRDefault="00D55CCD" w:rsidP="00863133">
            <w:pPr>
              <w:jc w:val="both"/>
              <w:rPr>
                <w:rFonts w:ascii="Arial" w:eastAsia="Times New Roman" w:hAnsi="Arial" w:cs="Arial"/>
                <w:sz w:val="24"/>
                <w:szCs w:val="24"/>
                <w:lang w:bidi="hi-IN"/>
              </w:rPr>
            </w:pPr>
          </w:p>
        </w:tc>
        <w:tc>
          <w:tcPr>
            <w:tcW w:w="6095" w:type="dxa"/>
            <w:vAlign w:val="center"/>
          </w:tcPr>
          <w:p w14:paraId="2D46786D" w14:textId="77777777" w:rsidR="00D55CCD" w:rsidRPr="004E6B44" w:rsidRDefault="00D55CCD" w:rsidP="00863133">
            <w:pPr>
              <w:pStyle w:val="BodyText"/>
              <w:spacing w:before="115" w:line="247" w:lineRule="auto"/>
              <w:ind w:right="119"/>
              <w:jc w:val="both"/>
              <w:rPr>
                <w:rFonts w:ascii="Arial" w:hAnsi="Arial" w:cs="Arial"/>
                <w:sz w:val="24"/>
                <w:szCs w:val="24"/>
              </w:rPr>
            </w:pPr>
            <w:r w:rsidRPr="004E6B44">
              <w:rPr>
                <w:rFonts w:ascii="Arial" w:hAnsi="Arial" w:cs="Arial"/>
                <w:sz w:val="24"/>
                <w:szCs w:val="24"/>
              </w:rPr>
              <w:t>The display generator shall also have facility to export the SCADA/EMS displays in XML or DXF or DWG format (latest version with backward compatibility) to be used in AUTOCAD.</w:t>
            </w:r>
          </w:p>
          <w:p w14:paraId="2F7898C6" w14:textId="0386BFB9"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b/>
                <w:sz w:val="24"/>
                <w:szCs w:val="24"/>
              </w:rPr>
              <w:t>For DXF, DWG, XML, AUTOCAD it should support latest version with backward compatibility.</w:t>
            </w:r>
          </w:p>
        </w:tc>
        <w:tc>
          <w:tcPr>
            <w:tcW w:w="7371" w:type="dxa"/>
            <w:vAlign w:val="center"/>
          </w:tcPr>
          <w:p w14:paraId="6375D2AE" w14:textId="77777777" w:rsidR="00D55CCD" w:rsidRPr="004E6B44" w:rsidRDefault="00D55CCD" w:rsidP="00863133">
            <w:pPr>
              <w:pStyle w:val="BodyText"/>
              <w:spacing w:before="119" w:line="247" w:lineRule="auto"/>
              <w:ind w:right="119"/>
              <w:jc w:val="both"/>
              <w:rPr>
                <w:rFonts w:ascii="Arial" w:hAnsi="Arial" w:cs="Arial"/>
                <w:sz w:val="24"/>
                <w:szCs w:val="24"/>
              </w:rPr>
            </w:pPr>
            <w:r w:rsidRPr="004E6B44">
              <w:rPr>
                <w:rFonts w:ascii="Arial" w:hAnsi="Arial" w:cs="Arial"/>
                <w:sz w:val="24"/>
                <w:szCs w:val="24"/>
              </w:rPr>
              <w:t xml:space="preserve">Replace with </w:t>
            </w:r>
          </w:p>
          <w:p w14:paraId="3A203913" w14:textId="77777777" w:rsidR="00D55CCD" w:rsidRPr="004E6B44" w:rsidRDefault="00D55CCD" w:rsidP="00863133">
            <w:pPr>
              <w:pStyle w:val="BodyText"/>
              <w:spacing w:before="115" w:line="247" w:lineRule="auto"/>
              <w:ind w:right="119"/>
              <w:jc w:val="both"/>
              <w:rPr>
                <w:rFonts w:ascii="Arial" w:hAnsi="Arial" w:cs="Arial"/>
                <w:sz w:val="24"/>
                <w:szCs w:val="24"/>
              </w:rPr>
            </w:pPr>
            <w:r w:rsidRPr="004E6B44">
              <w:rPr>
                <w:rFonts w:ascii="Arial" w:hAnsi="Arial" w:cs="Arial"/>
                <w:sz w:val="24"/>
                <w:szCs w:val="24"/>
              </w:rPr>
              <w:t>The display generator shall also have facility to export the SCADA/EMS displays in any of the formats such as XML or DXF or DWG  (latest version with backward compatibility) to be used in AUTOCAD.</w:t>
            </w:r>
          </w:p>
          <w:p w14:paraId="40899FDF" w14:textId="2570CF86" w:rsidR="00D55CCD" w:rsidRPr="004E6B44" w:rsidRDefault="00D55CCD" w:rsidP="00863133">
            <w:pPr>
              <w:tabs>
                <w:tab w:val="left" w:pos="0"/>
                <w:tab w:val="left" w:pos="599"/>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right="600"/>
              <w:jc w:val="both"/>
              <w:rPr>
                <w:rFonts w:ascii="Arial" w:eastAsia="Arial" w:hAnsi="Arial" w:cs="Arial"/>
                <w:sz w:val="24"/>
                <w:szCs w:val="24"/>
                <w:lang w:val="en-US"/>
              </w:rPr>
            </w:pPr>
          </w:p>
        </w:tc>
      </w:tr>
      <w:tr w:rsidR="00D55CCD" w:rsidRPr="004E6B44" w14:paraId="583F5E72" w14:textId="77777777" w:rsidTr="00D55CCD">
        <w:trPr>
          <w:trHeight w:val="618"/>
        </w:trPr>
        <w:tc>
          <w:tcPr>
            <w:tcW w:w="567" w:type="dxa"/>
            <w:vAlign w:val="center"/>
          </w:tcPr>
          <w:p w14:paraId="368DD7B2"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7A98930A" w14:textId="60B6750B" w:rsidR="00D55CCD" w:rsidRPr="004E6B44" w:rsidRDefault="00D55CCD" w:rsidP="00863133">
            <w:pPr>
              <w:jc w:val="both"/>
              <w:rPr>
                <w:rFonts w:ascii="Arial" w:eastAsia="Times New Roman" w:hAnsi="Arial" w:cs="Arial"/>
                <w:sz w:val="24"/>
                <w:szCs w:val="24"/>
                <w:lang w:bidi="hi-IN"/>
              </w:rPr>
            </w:pPr>
            <w:r w:rsidRPr="004E6B44">
              <w:rPr>
                <w:rFonts w:ascii="Arial" w:eastAsia="Times New Roman" w:hAnsi="Arial" w:cs="Arial"/>
                <w:sz w:val="24"/>
                <w:szCs w:val="24"/>
                <w:lang w:bidi="hi-IN"/>
              </w:rPr>
              <w:t>Vol-II Part- B, Section- 4, Clause-4.8.5</w:t>
            </w:r>
          </w:p>
        </w:tc>
        <w:tc>
          <w:tcPr>
            <w:tcW w:w="6095" w:type="dxa"/>
            <w:vAlign w:val="center"/>
          </w:tcPr>
          <w:p w14:paraId="52B5149E" w14:textId="77777777" w:rsidR="00D55CCD" w:rsidRPr="004E6B44" w:rsidRDefault="00D55CCD" w:rsidP="00863133">
            <w:pPr>
              <w:spacing w:after="60" w:line="21" w:lineRule="atLeast"/>
              <w:jc w:val="both"/>
              <w:rPr>
                <w:rFonts w:ascii="Arial" w:hAnsi="Arial" w:cs="Arial"/>
                <w:sz w:val="24"/>
                <w:szCs w:val="24"/>
                <w:lang w:bidi="hi-IN"/>
              </w:rPr>
            </w:pPr>
            <w:r w:rsidRPr="004E6B44">
              <w:rPr>
                <w:rFonts w:ascii="Arial" w:eastAsia="Times New Roman" w:hAnsi="Arial" w:cs="Arial"/>
                <w:sz w:val="24"/>
                <w:szCs w:val="24"/>
                <w:lang w:bidi="hi-IN"/>
              </w:rPr>
              <w:t>Data Exchange Utilities</w:t>
            </w:r>
          </w:p>
          <w:p w14:paraId="4A4DDC7F" w14:textId="07E4C147"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lang w:bidi="hi-IN"/>
              </w:rPr>
              <w:t>• Through SOAP and REST: The SCADA system shall provide web services on SOAP and REST that allow multiple applications to exchange any data points including alarms and events.</w:t>
            </w:r>
          </w:p>
        </w:tc>
        <w:tc>
          <w:tcPr>
            <w:tcW w:w="7371" w:type="dxa"/>
            <w:vAlign w:val="center"/>
          </w:tcPr>
          <w:p w14:paraId="6DD76608" w14:textId="77777777" w:rsidR="00D55CCD" w:rsidRPr="004E6B44" w:rsidRDefault="00D55CCD" w:rsidP="00863133">
            <w:pPr>
              <w:tabs>
                <w:tab w:val="left" w:pos="0"/>
                <w:tab w:val="left" w:pos="599"/>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right="600"/>
              <w:jc w:val="both"/>
              <w:rPr>
                <w:rFonts w:ascii="Arial" w:hAnsi="Arial" w:cs="Arial"/>
                <w:sz w:val="24"/>
                <w:szCs w:val="24"/>
                <w:lang w:bidi="hi-IN"/>
              </w:rPr>
            </w:pPr>
            <w:r w:rsidRPr="004E6B44">
              <w:rPr>
                <w:rFonts w:ascii="Arial" w:eastAsia="Times New Roman" w:hAnsi="Arial" w:cs="Arial"/>
                <w:sz w:val="24"/>
                <w:szCs w:val="24"/>
                <w:lang w:bidi="hi-IN"/>
              </w:rPr>
              <w:t>Data Exchange Utilities</w:t>
            </w:r>
          </w:p>
          <w:p w14:paraId="7B72254F" w14:textId="77777777" w:rsidR="00D55CCD" w:rsidRPr="004E6B44" w:rsidRDefault="00D55CCD" w:rsidP="00863133">
            <w:pPr>
              <w:tabs>
                <w:tab w:val="left" w:pos="0"/>
                <w:tab w:val="left" w:pos="599"/>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right="600"/>
              <w:jc w:val="both"/>
              <w:rPr>
                <w:rFonts w:ascii="Arial" w:hAnsi="Arial" w:cs="Arial"/>
                <w:sz w:val="24"/>
                <w:szCs w:val="24"/>
                <w:lang w:bidi="hi-IN"/>
              </w:rPr>
            </w:pPr>
            <w:r w:rsidRPr="004E6B44">
              <w:rPr>
                <w:rFonts w:ascii="Arial" w:hAnsi="Arial" w:cs="Arial"/>
                <w:sz w:val="24"/>
                <w:szCs w:val="24"/>
                <w:lang w:bidi="hi-IN"/>
              </w:rPr>
              <w:t xml:space="preserve">Replace with </w:t>
            </w:r>
          </w:p>
          <w:p w14:paraId="2810C356" w14:textId="650E30D2" w:rsidR="00D55CCD" w:rsidRPr="004E6B44" w:rsidRDefault="00D55CCD" w:rsidP="00863133">
            <w:pPr>
              <w:tabs>
                <w:tab w:val="left" w:pos="0"/>
                <w:tab w:val="left" w:pos="599"/>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right="600"/>
              <w:jc w:val="both"/>
              <w:rPr>
                <w:rFonts w:ascii="Arial" w:eastAsia="Arial" w:hAnsi="Arial" w:cs="Arial"/>
                <w:sz w:val="24"/>
                <w:szCs w:val="24"/>
                <w:lang w:val="en-US"/>
              </w:rPr>
            </w:pPr>
            <w:r w:rsidRPr="004E6B44">
              <w:rPr>
                <w:rFonts w:ascii="Arial" w:hAnsi="Arial" w:cs="Arial"/>
                <w:sz w:val="24"/>
                <w:szCs w:val="24"/>
                <w:lang w:bidi="hi-IN"/>
              </w:rPr>
              <w:t xml:space="preserve">• Through </w:t>
            </w:r>
            <w:r w:rsidRPr="004E6B44">
              <w:rPr>
                <w:rFonts w:ascii="Arial" w:hAnsi="Arial" w:cs="Arial"/>
                <w:b/>
                <w:bCs/>
                <w:sz w:val="24"/>
                <w:szCs w:val="24"/>
                <w:lang w:bidi="hi-IN"/>
              </w:rPr>
              <w:t>either SOAP or REST</w:t>
            </w:r>
            <w:r w:rsidRPr="004E6B44">
              <w:rPr>
                <w:rFonts w:ascii="Arial" w:hAnsi="Arial" w:cs="Arial"/>
                <w:sz w:val="24"/>
                <w:szCs w:val="24"/>
                <w:lang w:bidi="hi-IN"/>
              </w:rPr>
              <w:t xml:space="preserve">: The SCADA system shall provide web services on </w:t>
            </w:r>
            <w:r w:rsidRPr="004E6B44">
              <w:rPr>
                <w:rFonts w:ascii="Arial" w:hAnsi="Arial" w:cs="Arial"/>
                <w:b/>
                <w:bCs/>
                <w:sz w:val="24"/>
                <w:szCs w:val="24"/>
                <w:lang w:bidi="hi-IN"/>
              </w:rPr>
              <w:t>either SOAP or REST</w:t>
            </w:r>
            <w:r w:rsidRPr="004E6B44">
              <w:rPr>
                <w:rFonts w:ascii="Arial" w:hAnsi="Arial" w:cs="Arial"/>
                <w:sz w:val="24"/>
                <w:szCs w:val="24"/>
                <w:lang w:bidi="hi-IN"/>
              </w:rPr>
              <w:t>, that allow multiple applications to exchange any data points including alarms and events.</w:t>
            </w:r>
          </w:p>
        </w:tc>
      </w:tr>
      <w:tr w:rsidR="00D55CCD" w:rsidRPr="004E6B44" w14:paraId="52FA7076" w14:textId="77777777" w:rsidTr="00D55CCD">
        <w:trPr>
          <w:trHeight w:val="618"/>
        </w:trPr>
        <w:tc>
          <w:tcPr>
            <w:tcW w:w="567" w:type="dxa"/>
            <w:vAlign w:val="center"/>
          </w:tcPr>
          <w:p w14:paraId="682614B0"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24E612BB" w14:textId="77777777" w:rsidR="00D55CCD" w:rsidRPr="004E6B44" w:rsidRDefault="00D55CCD" w:rsidP="00863133">
            <w:pPr>
              <w:jc w:val="both"/>
              <w:rPr>
                <w:rFonts w:ascii="Arial" w:hAnsi="Arial" w:cs="Arial"/>
                <w:sz w:val="24"/>
                <w:szCs w:val="24"/>
              </w:rPr>
            </w:pPr>
            <w:r w:rsidRPr="004E6B44">
              <w:rPr>
                <w:rFonts w:ascii="Arial" w:hAnsi="Arial" w:cs="Arial"/>
                <w:sz w:val="24"/>
                <w:szCs w:val="24"/>
              </w:rPr>
              <w:t>Vol. II Part-B, Section-5, Clause No.-5.2</w:t>
            </w:r>
          </w:p>
          <w:p w14:paraId="17F49768" w14:textId="77777777" w:rsidR="00D55CCD" w:rsidRPr="004E6B44" w:rsidRDefault="00D55CCD" w:rsidP="00863133">
            <w:pPr>
              <w:jc w:val="both"/>
              <w:rPr>
                <w:rFonts w:ascii="Arial" w:eastAsia="Times New Roman" w:hAnsi="Arial" w:cs="Arial"/>
                <w:sz w:val="24"/>
                <w:szCs w:val="24"/>
                <w:lang w:bidi="hi-IN"/>
              </w:rPr>
            </w:pPr>
          </w:p>
        </w:tc>
        <w:tc>
          <w:tcPr>
            <w:tcW w:w="6095" w:type="dxa"/>
            <w:vAlign w:val="center"/>
          </w:tcPr>
          <w:p w14:paraId="29695432" w14:textId="77777777" w:rsidR="00D55CCD" w:rsidRPr="004E6B44" w:rsidRDefault="00D55CCD" w:rsidP="00863133">
            <w:pPr>
              <w:autoSpaceDE w:val="0"/>
              <w:autoSpaceDN w:val="0"/>
              <w:adjustRightInd w:val="0"/>
              <w:jc w:val="both"/>
              <w:rPr>
                <w:rFonts w:ascii="Arial" w:hAnsi="Arial" w:cs="Arial"/>
                <w:b/>
                <w:bCs/>
                <w:sz w:val="24"/>
                <w:szCs w:val="24"/>
                <w:lang w:bidi="hi-IN"/>
              </w:rPr>
            </w:pPr>
            <w:r w:rsidRPr="004E6B44">
              <w:rPr>
                <w:rFonts w:ascii="Arial" w:hAnsi="Arial" w:cs="Arial"/>
                <w:b/>
                <w:bCs/>
                <w:sz w:val="24"/>
                <w:szCs w:val="24"/>
                <w:lang w:bidi="hi-IN"/>
              </w:rPr>
              <w:t>Technical Requirements for Hardware</w:t>
            </w:r>
          </w:p>
          <w:p w14:paraId="48CFC7D9" w14:textId="77777777" w:rsidR="00D55CCD" w:rsidRPr="004E6B44" w:rsidRDefault="00D55CCD" w:rsidP="00863133">
            <w:pPr>
              <w:autoSpaceDE w:val="0"/>
              <w:autoSpaceDN w:val="0"/>
              <w:adjustRightInd w:val="0"/>
              <w:jc w:val="both"/>
              <w:rPr>
                <w:rFonts w:ascii="Arial" w:hAnsi="Arial" w:cs="Arial"/>
                <w:b/>
                <w:bCs/>
                <w:sz w:val="24"/>
                <w:szCs w:val="24"/>
                <w:lang w:bidi="hi-IN"/>
              </w:rPr>
            </w:pPr>
          </w:p>
          <w:p w14:paraId="6632A6D2" w14:textId="77777777" w:rsidR="00D55CCD" w:rsidRPr="004E6B44" w:rsidRDefault="00D55CCD" w:rsidP="00863133">
            <w:pPr>
              <w:autoSpaceDE w:val="0"/>
              <w:autoSpaceDN w:val="0"/>
              <w:adjustRightInd w:val="0"/>
              <w:jc w:val="both"/>
              <w:rPr>
                <w:rFonts w:ascii="Arial" w:hAnsi="Arial" w:cs="Arial"/>
                <w:bCs/>
                <w:sz w:val="24"/>
                <w:szCs w:val="24"/>
                <w:lang w:bidi="hi-IN"/>
              </w:rPr>
            </w:pPr>
            <w:r w:rsidRPr="004E6B44">
              <w:rPr>
                <w:rFonts w:ascii="Arial" w:hAnsi="Arial" w:cs="Arial"/>
                <w:bCs/>
                <w:sz w:val="24"/>
                <w:szCs w:val="24"/>
                <w:lang w:bidi="hi-IN"/>
              </w:rPr>
              <w:t>d) The Bidder shall ensure that product/technologies/services quoted under this project are latest and it shall have more than 7 years of life initially (i.e.., “End of Support Life” for minimum 7 years, from date of bid submission) which shall be extended during entire contract period (including extension of contract, if any) by extending the OEM warranty or replacing the product.).</w:t>
            </w:r>
          </w:p>
          <w:p w14:paraId="55290441" w14:textId="77777777" w:rsidR="00D55CCD" w:rsidRPr="004E6B44" w:rsidRDefault="00D55CCD" w:rsidP="00863133">
            <w:pPr>
              <w:autoSpaceDE w:val="0"/>
              <w:autoSpaceDN w:val="0"/>
              <w:adjustRightInd w:val="0"/>
              <w:jc w:val="both"/>
              <w:rPr>
                <w:rFonts w:ascii="Arial" w:hAnsi="Arial" w:cs="Arial"/>
                <w:bCs/>
                <w:sz w:val="24"/>
                <w:szCs w:val="24"/>
                <w:lang w:bidi="hi-IN"/>
              </w:rPr>
            </w:pPr>
          </w:p>
          <w:p w14:paraId="2195101A" w14:textId="40BA055B" w:rsidR="00D55CCD" w:rsidRPr="004E6B44" w:rsidRDefault="00D55CCD" w:rsidP="00863133">
            <w:pPr>
              <w:autoSpaceDE w:val="0"/>
              <w:autoSpaceDN w:val="0"/>
              <w:adjustRightInd w:val="0"/>
              <w:jc w:val="both"/>
              <w:rPr>
                <w:rFonts w:ascii="Arial" w:hAnsi="Arial" w:cs="Arial"/>
                <w:bCs/>
                <w:sz w:val="24"/>
                <w:szCs w:val="24"/>
                <w:lang w:bidi="hi-IN"/>
              </w:rPr>
            </w:pPr>
            <w:r w:rsidRPr="004E6B44">
              <w:rPr>
                <w:rFonts w:ascii="Arial" w:hAnsi="Arial" w:cs="Arial"/>
                <w:bCs/>
                <w:sz w:val="24"/>
                <w:szCs w:val="24"/>
                <w:lang w:bidi="hi-IN"/>
              </w:rPr>
              <w:lastRenderedPageBreak/>
              <w:t>g) All the supplied system shall be under OEM (Hardware and Software) warranty &amp; support till the completion of entire AMC period (including extension of contract, if any).</w:t>
            </w:r>
          </w:p>
          <w:p w14:paraId="6E976ACB" w14:textId="77777777" w:rsidR="00D55CCD" w:rsidRPr="004E6B44" w:rsidRDefault="00D55CCD" w:rsidP="00863133">
            <w:pPr>
              <w:autoSpaceDE w:val="0"/>
              <w:autoSpaceDN w:val="0"/>
              <w:adjustRightInd w:val="0"/>
              <w:jc w:val="both"/>
              <w:rPr>
                <w:rFonts w:ascii="Arial" w:hAnsi="Arial" w:cs="Arial"/>
                <w:bCs/>
                <w:sz w:val="24"/>
                <w:szCs w:val="24"/>
                <w:lang w:bidi="hi-IN"/>
              </w:rPr>
            </w:pPr>
          </w:p>
          <w:p w14:paraId="1D6120BD" w14:textId="6E021640"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bCs/>
                <w:sz w:val="24"/>
                <w:szCs w:val="24"/>
                <w:lang w:bidi="hi-IN"/>
              </w:rPr>
              <w:t>h) During entire contract period (including extension of contract, if any), if OEM discontinues/ ends support to any item supplied (software/hardware/security solution) under the contract, bidder has to replace such hardware, software (or both, depending on software or hardware dependency) without any additional cost to Owner. Replacement shall be of either same or higher configuration.</w:t>
            </w:r>
          </w:p>
        </w:tc>
        <w:tc>
          <w:tcPr>
            <w:tcW w:w="7371" w:type="dxa"/>
            <w:vAlign w:val="center"/>
          </w:tcPr>
          <w:p w14:paraId="1C208184" w14:textId="77777777" w:rsidR="00D55CCD" w:rsidRPr="004E6B44" w:rsidRDefault="00D55CCD" w:rsidP="00863133">
            <w:pPr>
              <w:autoSpaceDE w:val="0"/>
              <w:autoSpaceDN w:val="0"/>
              <w:adjustRightInd w:val="0"/>
              <w:jc w:val="both"/>
              <w:rPr>
                <w:rFonts w:ascii="Arial" w:hAnsi="Arial" w:cs="Arial"/>
                <w:b/>
                <w:bCs/>
                <w:sz w:val="24"/>
                <w:szCs w:val="24"/>
                <w:lang w:bidi="hi-IN"/>
              </w:rPr>
            </w:pPr>
            <w:r w:rsidRPr="004E6B44">
              <w:rPr>
                <w:rFonts w:ascii="Arial" w:hAnsi="Arial" w:cs="Arial"/>
                <w:b/>
                <w:bCs/>
                <w:sz w:val="24"/>
                <w:szCs w:val="24"/>
                <w:lang w:bidi="hi-IN"/>
              </w:rPr>
              <w:lastRenderedPageBreak/>
              <w:t>Technical Requirements for Hardware</w:t>
            </w:r>
          </w:p>
          <w:p w14:paraId="26155D27" w14:textId="77777777" w:rsidR="00D55CCD" w:rsidRPr="004E6B44" w:rsidRDefault="00D55CCD" w:rsidP="00863133">
            <w:pPr>
              <w:pStyle w:val="BodyText"/>
              <w:jc w:val="both"/>
              <w:rPr>
                <w:rFonts w:ascii="Arial" w:hAnsi="Arial" w:cs="Arial"/>
                <w:bCs/>
                <w:sz w:val="24"/>
                <w:szCs w:val="24"/>
                <w:lang w:bidi="hi-IN"/>
              </w:rPr>
            </w:pPr>
            <w:r w:rsidRPr="004E6B44">
              <w:rPr>
                <w:rFonts w:ascii="Arial" w:hAnsi="Arial" w:cs="Arial"/>
                <w:bCs/>
                <w:sz w:val="24"/>
                <w:szCs w:val="24"/>
                <w:lang w:bidi="hi-IN"/>
              </w:rPr>
              <w:t xml:space="preserve"> </w:t>
            </w:r>
          </w:p>
          <w:p w14:paraId="1CA35D7D" w14:textId="77777777" w:rsidR="00D55CCD" w:rsidRPr="004E6B44" w:rsidRDefault="00D55CCD" w:rsidP="00863133">
            <w:pPr>
              <w:pStyle w:val="BodyText"/>
              <w:jc w:val="both"/>
              <w:rPr>
                <w:rFonts w:ascii="Arial" w:hAnsi="Arial" w:cs="Arial"/>
                <w:bCs/>
                <w:sz w:val="24"/>
                <w:szCs w:val="24"/>
                <w:lang w:bidi="hi-IN"/>
              </w:rPr>
            </w:pPr>
            <w:r w:rsidRPr="004E6B44">
              <w:rPr>
                <w:rFonts w:ascii="Arial" w:hAnsi="Arial" w:cs="Arial"/>
                <w:bCs/>
                <w:sz w:val="24"/>
                <w:szCs w:val="24"/>
                <w:lang w:bidi="hi-IN"/>
              </w:rPr>
              <w:t xml:space="preserve">Replace with </w:t>
            </w:r>
          </w:p>
          <w:p w14:paraId="4246405A" w14:textId="77777777" w:rsidR="00D55CCD" w:rsidRPr="004E6B44" w:rsidRDefault="00D55CCD" w:rsidP="00863133">
            <w:pPr>
              <w:pStyle w:val="BodyText"/>
              <w:jc w:val="both"/>
              <w:rPr>
                <w:rFonts w:ascii="Arial" w:hAnsi="Arial" w:cs="Arial"/>
                <w:bCs/>
                <w:sz w:val="24"/>
                <w:szCs w:val="24"/>
                <w:lang w:bidi="hi-IN"/>
              </w:rPr>
            </w:pPr>
          </w:p>
          <w:p w14:paraId="25FE11F3" w14:textId="73D604BE" w:rsidR="00D55CCD" w:rsidRPr="004E6B44" w:rsidRDefault="00D55CCD" w:rsidP="00863133">
            <w:pPr>
              <w:autoSpaceDE w:val="0"/>
              <w:autoSpaceDN w:val="0"/>
              <w:adjustRightInd w:val="0"/>
              <w:jc w:val="both"/>
              <w:rPr>
                <w:rFonts w:ascii="Arial" w:hAnsi="Arial" w:cs="Arial"/>
                <w:bCs/>
                <w:sz w:val="24"/>
                <w:szCs w:val="24"/>
                <w:lang w:bidi="hi-IN"/>
              </w:rPr>
            </w:pPr>
            <w:r w:rsidRPr="004E6B44">
              <w:rPr>
                <w:rFonts w:ascii="Arial" w:hAnsi="Arial" w:cs="Arial"/>
                <w:bCs/>
                <w:sz w:val="24"/>
                <w:szCs w:val="24"/>
                <w:lang w:bidi="hi-IN"/>
              </w:rPr>
              <w:t xml:space="preserve">d) The Bidder shall ensure that product/technologies/services quoted under this project are latest and it shall have more than 7 years of life initially (i.e.., “End of Support Life” for minimum 7 years, from date of bid submission) </w:t>
            </w:r>
            <w:r w:rsidRPr="004E6B44">
              <w:rPr>
                <w:rFonts w:ascii="Arial" w:hAnsi="Arial" w:cs="Arial"/>
                <w:b/>
                <w:bCs/>
                <w:sz w:val="24"/>
                <w:szCs w:val="24"/>
                <w:lang w:bidi="hi-IN"/>
              </w:rPr>
              <w:t>as per the provisions mentioned under Clause 1.20, Section 1, PART A of technical specifications along-with other scope of works specified under the contract.</w:t>
            </w:r>
          </w:p>
          <w:p w14:paraId="1F0354B9" w14:textId="77777777" w:rsidR="00D55CCD" w:rsidRPr="004E6B44" w:rsidRDefault="00D55CCD" w:rsidP="00863133">
            <w:pPr>
              <w:pStyle w:val="BodyText"/>
              <w:jc w:val="both"/>
              <w:rPr>
                <w:rFonts w:ascii="Arial" w:hAnsi="Arial" w:cs="Arial"/>
                <w:bCs/>
                <w:sz w:val="24"/>
                <w:szCs w:val="24"/>
                <w:lang w:bidi="hi-IN"/>
              </w:rPr>
            </w:pPr>
          </w:p>
          <w:p w14:paraId="5DD5EE95" w14:textId="11503970" w:rsidR="00D55CCD" w:rsidRDefault="00D55CCD" w:rsidP="00863133">
            <w:pPr>
              <w:autoSpaceDE w:val="0"/>
              <w:autoSpaceDN w:val="0"/>
              <w:adjustRightInd w:val="0"/>
              <w:jc w:val="both"/>
              <w:rPr>
                <w:rFonts w:ascii="Arial" w:hAnsi="Arial" w:cs="Arial"/>
                <w:b/>
                <w:bCs/>
                <w:sz w:val="24"/>
                <w:szCs w:val="24"/>
                <w:lang w:bidi="hi-IN"/>
              </w:rPr>
            </w:pPr>
            <w:r>
              <w:rPr>
                <w:rFonts w:ascii="Arial" w:hAnsi="Arial" w:cs="Arial"/>
                <w:bCs/>
                <w:sz w:val="24"/>
                <w:szCs w:val="24"/>
                <w:lang w:bidi="hi-IN"/>
              </w:rPr>
              <w:t>g )</w:t>
            </w:r>
            <w:r w:rsidRPr="004E6B44">
              <w:rPr>
                <w:rFonts w:ascii="Arial" w:hAnsi="Arial" w:cs="Arial"/>
                <w:bCs/>
                <w:sz w:val="24"/>
                <w:szCs w:val="24"/>
                <w:lang w:bidi="hi-IN"/>
              </w:rPr>
              <w:t xml:space="preserve"> The supplied system shall be under OEM (Hardware and Software) warranty &amp; support till the completion of entire AMC period </w:t>
            </w:r>
            <w:r w:rsidRPr="004E6B44">
              <w:rPr>
                <w:rFonts w:ascii="Arial" w:hAnsi="Arial" w:cs="Arial"/>
                <w:b/>
                <w:bCs/>
                <w:sz w:val="24"/>
                <w:szCs w:val="24"/>
                <w:lang w:bidi="hi-IN"/>
              </w:rPr>
              <w:t>as per the provisions mentioned under Clause 1.20, Section 1, PART A of technical specifications along-with other scope of works specified under the contract.</w:t>
            </w:r>
          </w:p>
          <w:p w14:paraId="418AD64B" w14:textId="77777777" w:rsidR="00D55CCD" w:rsidRDefault="00D55CCD" w:rsidP="00863133">
            <w:pPr>
              <w:autoSpaceDE w:val="0"/>
              <w:autoSpaceDN w:val="0"/>
              <w:adjustRightInd w:val="0"/>
              <w:jc w:val="both"/>
              <w:rPr>
                <w:rFonts w:ascii="Arial" w:hAnsi="Arial" w:cs="Arial"/>
                <w:b/>
                <w:bCs/>
                <w:sz w:val="24"/>
                <w:szCs w:val="24"/>
                <w:lang w:bidi="hi-IN"/>
              </w:rPr>
            </w:pPr>
          </w:p>
          <w:p w14:paraId="41E5D92A" w14:textId="3B1D50A0" w:rsidR="00D55CCD" w:rsidRPr="004E6B44" w:rsidRDefault="00D55CCD" w:rsidP="00863133">
            <w:pPr>
              <w:autoSpaceDE w:val="0"/>
              <w:autoSpaceDN w:val="0"/>
              <w:adjustRightInd w:val="0"/>
              <w:jc w:val="both"/>
              <w:rPr>
                <w:rFonts w:ascii="Arial" w:hAnsi="Arial" w:cs="Arial"/>
                <w:bCs/>
                <w:sz w:val="24"/>
                <w:szCs w:val="24"/>
                <w:lang w:bidi="hi-IN"/>
              </w:rPr>
            </w:pPr>
            <w:r>
              <w:rPr>
                <w:rFonts w:ascii="Arial" w:hAnsi="Arial" w:cs="Arial"/>
                <w:bCs/>
                <w:sz w:val="24"/>
                <w:szCs w:val="24"/>
                <w:lang w:bidi="hi-IN"/>
              </w:rPr>
              <w:t xml:space="preserve">h) </w:t>
            </w:r>
            <w:r w:rsidRPr="00CB27B8">
              <w:rPr>
                <w:rFonts w:ascii="Arial" w:hAnsi="Arial" w:cs="Arial"/>
                <w:b/>
                <w:sz w:val="24"/>
                <w:szCs w:val="24"/>
                <w:lang w:bidi="hi-IN"/>
              </w:rPr>
              <w:t>Refer Clause 1.20, Section 1, PART A of technical specifications along-with other scope of works specified under the contract.</w:t>
            </w:r>
          </w:p>
          <w:p w14:paraId="732EBEDD" w14:textId="77777777" w:rsidR="00D55CCD" w:rsidRPr="004E6B44" w:rsidRDefault="00D55CCD" w:rsidP="00863133">
            <w:pPr>
              <w:autoSpaceDE w:val="0"/>
              <w:autoSpaceDN w:val="0"/>
              <w:adjustRightInd w:val="0"/>
              <w:jc w:val="both"/>
              <w:rPr>
                <w:rFonts w:ascii="Arial" w:hAnsi="Arial" w:cs="Arial"/>
                <w:bCs/>
                <w:sz w:val="24"/>
                <w:szCs w:val="24"/>
                <w:lang w:bidi="hi-IN"/>
              </w:rPr>
            </w:pPr>
          </w:p>
          <w:p w14:paraId="3231AFBA" w14:textId="300ED53D" w:rsidR="00D55CCD" w:rsidRPr="004E6B44" w:rsidRDefault="00D55CCD" w:rsidP="00863133">
            <w:pPr>
              <w:tabs>
                <w:tab w:val="left" w:pos="0"/>
                <w:tab w:val="left" w:pos="599"/>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right="600"/>
              <w:jc w:val="both"/>
              <w:rPr>
                <w:rFonts w:ascii="Arial" w:eastAsia="Arial" w:hAnsi="Arial" w:cs="Arial"/>
                <w:sz w:val="24"/>
                <w:szCs w:val="24"/>
                <w:lang w:val="en-US"/>
              </w:rPr>
            </w:pPr>
          </w:p>
        </w:tc>
      </w:tr>
      <w:tr w:rsidR="00D55CCD" w:rsidRPr="004E6B44" w14:paraId="3F9AD75E" w14:textId="77777777" w:rsidTr="00D55CCD">
        <w:trPr>
          <w:trHeight w:val="618"/>
        </w:trPr>
        <w:tc>
          <w:tcPr>
            <w:tcW w:w="567" w:type="dxa"/>
            <w:vAlign w:val="center"/>
          </w:tcPr>
          <w:p w14:paraId="60197533"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4BB216F8" w14:textId="27354DF0" w:rsidR="00D55CCD" w:rsidRPr="004E6B44" w:rsidRDefault="00D55CCD" w:rsidP="00863133">
            <w:pPr>
              <w:jc w:val="both"/>
              <w:rPr>
                <w:rFonts w:ascii="Arial" w:eastAsia="Times New Roman" w:hAnsi="Arial" w:cs="Arial"/>
                <w:sz w:val="24"/>
                <w:szCs w:val="24"/>
                <w:lang w:bidi="hi-IN"/>
              </w:rPr>
            </w:pPr>
            <w:r w:rsidRPr="004E6B44">
              <w:rPr>
                <w:rFonts w:ascii="Arial" w:hAnsi="Arial" w:cs="Arial"/>
                <w:sz w:val="24"/>
                <w:szCs w:val="24"/>
              </w:rPr>
              <w:t xml:space="preserve">Vol. II Part-B, Section-5, Clause 5.5 </w:t>
            </w:r>
          </w:p>
        </w:tc>
        <w:tc>
          <w:tcPr>
            <w:tcW w:w="6095" w:type="dxa"/>
            <w:vAlign w:val="center"/>
          </w:tcPr>
          <w:p w14:paraId="42FBB6EC" w14:textId="77777777" w:rsidR="00D55CCD" w:rsidRPr="004E6B44" w:rsidRDefault="00D55CCD" w:rsidP="00863133">
            <w:pPr>
              <w:pStyle w:val="BodyText"/>
              <w:spacing w:before="158" w:line="283" w:lineRule="auto"/>
              <w:ind w:left="174"/>
              <w:jc w:val="both"/>
              <w:rPr>
                <w:rFonts w:ascii="Arial" w:hAnsi="Arial" w:cs="Arial"/>
                <w:sz w:val="24"/>
                <w:szCs w:val="24"/>
              </w:rPr>
            </w:pPr>
            <w:r w:rsidRPr="004E6B44">
              <w:rPr>
                <w:rFonts w:ascii="Arial" w:hAnsi="Arial" w:cs="Arial"/>
                <w:sz w:val="24"/>
                <w:szCs w:val="24"/>
              </w:rPr>
              <w:t>CFE (Communication Front-End) Server</w:t>
            </w:r>
          </w:p>
          <w:p w14:paraId="0A280216" w14:textId="2B402C22" w:rsidR="00D55CCD" w:rsidRPr="004E6B44" w:rsidRDefault="00D55CCD" w:rsidP="006C264C">
            <w:pPr>
              <w:pStyle w:val="BodyText"/>
              <w:spacing w:before="158" w:line="283" w:lineRule="auto"/>
              <w:ind w:left="174"/>
              <w:jc w:val="both"/>
            </w:pPr>
            <w:r w:rsidRPr="004E6B44">
              <w:rPr>
                <w:rFonts w:ascii="Arial" w:hAnsi="Arial" w:cs="Arial"/>
                <w:sz w:val="24"/>
                <w:szCs w:val="24"/>
              </w:rPr>
              <w:t>…….However, all the data from field to CFE shall be routed through internal Firewall.</w:t>
            </w:r>
          </w:p>
        </w:tc>
        <w:tc>
          <w:tcPr>
            <w:tcW w:w="7371" w:type="dxa"/>
            <w:vAlign w:val="center"/>
          </w:tcPr>
          <w:p w14:paraId="57C2DD40" w14:textId="77777777" w:rsidR="00D55CCD" w:rsidRPr="004E6B44" w:rsidRDefault="00D55CCD" w:rsidP="00863133">
            <w:pPr>
              <w:pStyle w:val="BodyText"/>
              <w:spacing w:before="158" w:line="283" w:lineRule="auto"/>
              <w:ind w:left="174"/>
              <w:jc w:val="both"/>
              <w:rPr>
                <w:rFonts w:ascii="Arial" w:hAnsi="Arial" w:cs="Arial"/>
                <w:sz w:val="24"/>
                <w:szCs w:val="24"/>
              </w:rPr>
            </w:pPr>
            <w:r w:rsidRPr="004E6B44">
              <w:rPr>
                <w:rFonts w:ascii="Arial" w:hAnsi="Arial" w:cs="Arial"/>
                <w:sz w:val="24"/>
                <w:szCs w:val="24"/>
              </w:rPr>
              <w:t>CFE (Communication Front-End) Server</w:t>
            </w:r>
          </w:p>
          <w:p w14:paraId="69AEC207" w14:textId="77777777" w:rsidR="00D55CCD" w:rsidRPr="004E6B44" w:rsidRDefault="00D55CCD" w:rsidP="00863133">
            <w:pPr>
              <w:pStyle w:val="BodyText"/>
              <w:spacing w:before="119" w:line="247" w:lineRule="auto"/>
              <w:ind w:right="119"/>
              <w:jc w:val="both"/>
              <w:rPr>
                <w:rFonts w:ascii="Arial" w:hAnsi="Arial" w:cs="Arial"/>
                <w:sz w:val="24"/>
                <w:szCs w:val="24"/>
              </w:rPr>
            </w:pPr>
            <w:r w:rsidRPr="004E6B44">
              <w:rPr>
                <w:rFonts w:ascii="Arial" w:hAnsi="Arial" w:cs="Arial"/>
                <w:sz w:val="24"/>
                <w:szCs w:val="24"/>
              </w:rPr>
              <w:t xml:space="preserve">Replace with </w:t>
            </w:r>
          </w:p>
          <w:p w14:paraId="3BE4BF3D" w14:textId="70568851" w:rsidR="00D55CCD" w:rsidRPr="004E6B44" w:rsidRDefault="00D55CCD" w:rsidP="00863133">
            <w:pPr>
              <w:tabs>
                <w:tab w:val="left" w:pos="0"/>
                <w:tab w:val="left" w:pos="599"/>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right="600"/>
              <w:jc w:val="both"/>
              <w:rPr>
                <w:rFonts w:ascii="Arial" w:eastAsia="Arial" w:hAnsi="Arial" w:cs="Arial"/>
                <w:sz w:val="24"/>
                <w:szCs w:val="24"/>
                <w:lang w:val="en-US"/>
              </w:rPr>
            </w:pPr>
            <w:r w:rsidRPr="004E6B44">
              <w:rPr>
                <w:rFonts w:ascii="Arial" w:hAnsi="Arial" w:cs="Arial"/>
                <w:sz w:val="24"/>
                <w:szCs w:val="24"/>
              </w:rPr>
              <w:t xml:space="preserve">…….However, all the data from field to CFE shall be routed through </w:t>
            </w:r>
            <w:r w:rsidRPr="004E6B44">
              <w:rPr>
                <w:rFonts w:ascii="Arial" w:hAnsi="Arial" w:cs="Arial"/>
                <w:b/>
                <w:bCs/>
                <w:sz w:val="24"/>
                <w:szCs w:val="24"/>
              </w:rPr>
              <w:t>external Firewall.</w:t>
            </w:r>
          </w:p>
        </w:tc>
      </w:tr>
      <w:tr w:rsidR="00D55CCD" w:rsidRPr="004E6B44" w14:paraId="300CB915" w14:textId="77777777" w:rsidTr="00D55CCD">
        <w:trPr>
          <w:trHeight w:val="618"/>
        </w:trPr>
        <w:tc>
          <w:tcPr>
            <w:tcW w:w="567" w:type="dxa"/>
            <w:vAlign w:val="center"/>
          </w:tcPr>
          <w:p w14:paraId="4650FB83"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78C5B3E2" w14:textId="15AD2E8D" w:rsidR="00D55CCD" w:rsidRPr="004E6B44" w:rsidRDefault="00D55CCD" w:rsidP="00863133">
            <w:pPr>
              <w:jc w:val="both"/>
              <w:rPr>
                <w:rFonts w:ascii="Arial" w:hAnsi="Arial" w:cs="Arial"/>
                <w:sz w:val="24"/>
                <w:szCs w:val="24"/>
              </w:rPr>
            </w:pPr>
            <w:r w:rsidRPr="004E6B44">
              <w:rPr>
                <w:rFonts w:ascii="Arial" w:hAnsi="Arial" w:cs="Arial"/>
                <w:sz w:val="24"/>
                <w:szCs w:val="24"/>
              </w:rPr>
              <w:t>Vol. II Part-B, Section-5, Clause No.-5.7.3</w:t>
            </w:r>
          </w:p>
          <w:p w14:paraId="2BCD9E71" w14:textId="77777777" w:rsidR="00D55CCD" w:rsidRPr="004E6B44" w:rsidRDefault="00D55CCD" w:rsidP="00863133">
            <w:pPr>
              <w:jc w:val="both"/>
              <w:rPr>
                <w:rFonts w:ascii="Arial" w:hAnsi="Arial" w:cs="Arial"/>
                <w:sz w:val="24"/>
                <w:szCs w:val="24"/>
              </w:rPr>
            </w:pPr>
          </w:p>
        </w:tc>
        <w:tc>
          <w:tcPr>
            <w:tcW w:w="6095" w:type="dxa"/>
            <w:vAlign w:val="center"/>
          </w:tcPr>
          <w:p w14:paraId="5392D425" w14:textId="57E9CFC5" w:rsidR="00D55CCD" w:rsidRPr="004E6B44" w:rsidRDefault="00D55CCD" w:rsidP="00863133">
            <w:pPr>
              <w:autoSpaceDE w:val="0"/>
              <w:autoSpaceDN w:val="0"/>
              <w:adjustRightInd w:val="0"/>
              <w:jc w:val="both"/>
              <w:rPr>
                <w:rFonts w:ascii="Arial" w:hAnsi="Arial" w:cs="Arial"/>
                <w:bCs/>
                <w:sz w:val="24"/>
                <w:szCs w:val="24"/>
                <w:lang w:bidi="hi-IN"/>
              </w:rPr>
            </w:pPr>
            <w:r w:rsidRPr="004E6B44">
              <w:rPr>
                <w:rFonts w:ascii="Arial" w:hAnsi="Arial" w:cs="Arial"/>
                <w:bCs/>
                <w:sz w:val="24"/>
                <w:szCs w:val="24"/>
                <w:lang w:bidi="hi-IN"/>
              </w:rPr>
              <w:t>WAN Routers cum Firewall</w:t>
            </w:r>
          </w:p>
          <w:p w14:paraId="0A442454" w14:textId="3FD493FB" w:rsidR="00D55CCD" w:rsidRPr="004E6B44" w:rsidRDefault="00D55CCD" w:rsidP="00863133">
            <w:pPr>
              <w:spacing w:before="158" w:line="283" w:lineRule="auto"/>
              <w:ind w:left="174"/>
              <w:jc w:val="both"/>
              <w:rPr>
                <w:rFonts w:ascii="Arial" w:hAnsi="Arial" w:cs="Arial"/>
                <w:sz w:val="24"/>
                <w:szCs w:val="24"/>
              </w:rPr>
            </w:pPr>
            <w:r w:rsidRPr="004E6B44">
              <w:rPr>
                <w:rFonts w:ascii="Arial" w:hAnsi="Arial" w:cs="Arial"/>
                <w:bCs/>
                <w:sz w:val="24"/>
                <w:szCs w:val="24"/>
                <w:lang w:bidi="hi-IN"/>
              </w:rPr>
              <w:t>…. There shall be 50% spare ports. Routers shall have the built-in firewall/security features as required.…..</w:t>
            </w:r>
          </w:p>
        </w:tc>
        <w:tc>
          <w:tcPr>
            <w:tcW w:w="7371" w:type="dxa"/>
            <w:vAlign w:val="center"/>
          </w:tcPr>
          <w:p w14:paraId="39EF6B1E" w14:textId="77777777" w:rsidR="00D55CCD" w:rsidRPr="004E6B44" w:rsidRDefault="00D55CCD" w:rsidP="00863133">
            <w:pPr>
              <w:autoSpaceDE w:val="0"/>
              <w:autoSpaceDN w:val="0"/>
              <w:adjustRightInd w:val="0"/>
              <w:jc w:val="both"/>
              <w:rPr>
                <w:rFonts w:ascii="Arial" w:hAnsi="Arial" w:cs="Arial"/>
                <w:bCs/>
                <w:sz w:val="24"/>
                <w:szCs w:val="24"/>
                <w:lang w:bidi="hi-IN"/>
              </w:rPr>
            </w:pPr>
            <w:r w:rsidRPr="004E6B44">
              <w:rPr>
                <w:rFonts w:ascii="Arial" w:hAnsi="Arial" w:cs="Arial"/>
                <w:bCs/>
                <w:sz w:val="24"/>
                <w:szCs w:val="24"/>
                <w:lang w:bidi="hi-IN"/>
              </w:rPr>
              <w:t>WAN Routers cum Firewall</w:t>
            </w:r>
          </w:p>
          <w:p w14:paraId="31CF08B7" w14:textId="77777777" w:rsidR="00D55CCD" w:rsidRPr="004E6B44" w:rsidRDefault="00D55CCD" w:rsidP="00863133">
            <w:pPr>
              <w:autoSpaceDE w:val="0"/>
              <w:autoSpaceDN w:val="0"/>
              <w:adjustRightInd w:val="0"/>
              <w:jc w:val="both"/>
              <w:rPr>
                <w:rFonts w:ascii="Arial" w:hAnsi="Arial" w:cs="Arial"/>
                <w:bCs/>
                <w:sz w:val="24"/>
                <w:szCs w:val="24"/>
                <w:lang w:bidi="hi-IN"/>
              </w:rPr>
            </w:pPr>
          </w:p>
          <w:p w14:paraId="4BC3BB79" w14:textId="77777777" w:rsidR="00D55CCD" w:rsidRPr="004E6B44" w:rsidRDefault="00D55CCD" w:rsidP="00863133">
            <w:pPr>
              <w:autoSpaceDE w:val="0"/>
              <w:autoSpaceDN w:val="0"/>
              <w:adjustRightInd w:val="0"/>
              <w:jc w:val="both"/>
              <w:rPr>
                <w:rFonts w:ascii="Arial" w:hAnsi="Arial" w:cs="Arial"/>
                <w:bCs/>
                <w:sz w:val="24"/>
                <w:szCs w:val="24"/>
                <w:lang w:bidi="hi-IN"/>
              </w:rPr>
            </w:pPr>
            <w:r w:rsidRPr="004E6B44">
              <w:rPr>
                <w:rFonts w:ascii="Arial" w:hAnsi="Arial" w:cs="Arial"/>
                <w:bCs/>
                <w:sz w:val="24"/>
                <w:szCs w:val="24"/>
                <w:lang w:bidi="hi-IN"/>
              </w:rPr>
              <w:t xml:space="preserve">Replace with </w:t>
            </w:r>
          </w:p>
          <w:p w14:paraId="733264BB" w14:textId="274597A6" w:rsidR="00D55CCD" w:rsidRPr="004E6B44" w:rsidRDefault="00D55CCD" w:rsidP="006C264C">
            <w:pPr>
              <w:tabs>
                <w:tab w:val="left" w:pos="7306"/>
              </w:tabs>
              <w:autoSpaceDE w:val="0"/>
              <w:autoSpaceDN w:val="0"/>
              <w:adjustRightInd w:val="0"/>
              <w:jc w:val="both"/>
              <w:rPr>
                <w:rFonts w:ascii="Arial" w:hAnsi="Arial" w:cs="Arial"/>
                <w:sz w:val="24"/>
                <w:szCs w:val="24"/>
              </w:rPr>
            </w:pPr>
            <w:r w:rsidRPr="004E6B44">
              <w:rPr>
                <w:rFonts w:ascii="Arial" w:hAnsi="Arial" w:cs="Arial"/>
                <w:bCs/>
                <w:sz w:val="24"/>
                <w:szCs w:val="24"/>
                <w:lang w:bidi="hi-IN"/>
              </w:rPr>
              <w:t xml:space="preserve">…. Routers shall have the built-in firewall/security features as required. </w:t>
            </w:r>
            <w:r w:rsidRPr="004E6B44">
              <w:rPr>
                <w:rFonts w:ascii="Arial" w:hAnsi="Arial" w:cs="Arial"/>
                <w:b/>
                <w:bCs/>
                <w:sz w:val="24"/>
                <w:szCs w:val="24"/>
                <w:lang w:bidi="hi-IN"/>
              </w:rPr>
              <w:t>All routers shall have spare ports as per Appendix H.</w:t>
            </w:r>
          </w:p>
        </w:tc>
      </w:tr>
      <w:tr w:rsidR="00D55CCD" w:rsidRPr="004E6B44" w14:paraId="7C47456F" w14:textId="77777777" w:rsidTr="00D55CCD">
        <w:trPr>
          <w:trHeight w:val="618"/>
        </w:trPr>
        <w:tc>
          <w:tcPr>
            <w:tcW w:w="567" w:type="dxa"/>
            <w:vAlign w:val="center"/>
          </w:tcPr>
          <w:p w14:paraId="2E9C7922"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43DFEACA" w14:textId="23E7EDAF" w:rsidR="00D55CCD" w:rsidRPr="004E6B44" w:rsidRDefault="00D55CCD" w:rsidP="00863133">
            <w:pPr>
              <w:jc w:val="both"/>
              <w:rPr>
                <w:rFonts w:ascii="Arial" w:hAnsi="Arial" w:cs="Arial"/>
                <w:sz w:val="24"/>
                <w:szCs w:val="24"/>
              </w:rPr>
            </w:pPr>
            <w:r w:rsidRPr="004E6B44">
              <w:rPr>
                <w:rFonts w:ascii="Arial" w:hAnsi="Arial" w:cs="Arial"/>
                <w:sz w:val="24"/>
                <w:szCs w:val="24"/>
              </w:rPr>
              <w:t xml:space="preserve">Vol. II, Part-B, Section-5, </w:t>
            </w:r>
            <w:r w:rsidRPr="004E6B44">
              <w:rPr>
                <w:rFonts w:ascii="Arial" w:hAnsi="Arial" w:cs="Arial"/>
                <w:sz w:val="24"/>
                <w:szCs w:val="24"/>
              </w:rPr>
              <w:lastRenderedPageBreak/>
              <w:t xml:space="preserve">Clause-5.8.1, </w:t>
            </w:r>
          </w:p>
        </w:tc>
        <w:tc>
          <w:tcPr>
            <w:tcW w:w="6095" w:type="dxa"/>
            <w:vAlign w:val="center"/>
          </w:tcPr>
          <w:p w14:paraId="2F49F4A5" w14:textId="77777777"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rPr>
              <w:lastRenderedPageBreak/>
              <w:t>Storage Area Network (SAN) based storage</w:t>
            </w:r>
          </w:p>
          <w:p w14:paraId="1E19A033" w14:textId="77777777" w:rsidR="00D55CCD" w:rsidRPr="004E6B44" w:rsidRDefault="00D55CCD" w:rsidP="00863133">
            <w:pPr>
              <w:autoSpaceDE w:val="0"/>
              <w:autoSpaceDN w:val="0"/>
              <w:adjustRightInd w:val="0"/>
              <w:jc w:val="both"/>
              <w:rPr>
                <w:rFonts w:ascii="Arial" w:hAnsi="Arial" w:cs="Arial"/>
                <w:sz w:val="24"/>
                <w:szCs w:val="24"/>
              </w:rPr>
            </w:pPr>
          </w:p>
          <w:p w14:paraId="7A3DBDE7" w14:textId="12241428" w:rsidR="00D55CCD" w:rsidRPr="004E6B44" w:rsidRDefault="00D55CCD" w:rsidP="00863133">
            <w:pPr>
              <w:jc w:val="both"/>
              <w:rPr>
                <w:rFonts w:ascii="Arial" w:hAnsi="Arial" w:cs="Arial"/>
                <w:sz w:val="24"/>
                <w:szCs w:val="24"/>
              </w:rPr>
            </w:pPr>
            <w:r w:rsidRPr="004E6B44">
              <w:rPr>
                <w:rFonts w:ascii="Arial" w:hAnsi="Arial" w:cs="Arial"/>
                <w:sz w:val="24"/>
                <w:szCs w:val="24"/>
              </w:rPr>
              <w:t>Inserted new line</w:t>
            </w:r>
          </w:p>
          <w:p w14:paraId="003F0E45" w14:textId="63E04F2A" w:rsidR="00D55CCD" w:rsidRPr="004E6B44" w:rsidRDefault="00D55CCD" w:rsidP="00863133">
            <w:pPr>
              <w:autoSpaceDE w:val="0"/>
              <w:autoSpaceDN w:val="0"/>
              <w:adjustRightInd w:val="0"/>
              <w:jc w:val="both"/>
              <w:rPr>
                <w:rFonts w:ascii="Arial" w:hAnsi="Arial" w:cs="Arial"/>
                <w:bCs/>
                <w:sz w:val="24"/>
                <w:szCs w:val="24"/>
                <w:lang w:bidi="hi-IN"/>
              </w:rPr>
            </w:pPr>
          </w:p>
        </w:tc>
        <w:tc>
          <w:tcPr>
            <w:tcW w:w="7371" w:type="dxa"/>
            <w:vAlign w:val="center"/>
          </w:tcPr>
          <w:p w14:paraId="21AF8814" w14:textId="2BAFDE1E" w:rsidR="00D55CCD" w:rsidRPr="004E6B44" w:rsidRDefault="00D55CCD" w:rsidP="00863133">
            <w:pPr>
              <w:jc w:val="both"/>
              <w:rPr>
                <w:rFonts w:ascii="Arial" w:hAnsi="Arial" w:cs="Arial"/>
                <w:sz w:val="24"/>
                <w:szCs w:val="24"/>
              </w:rPr>
            </w:pPr>
            <w:r w:rsidRPr="004E6B44">
              <w:rPr>
                <w:rFonts w:ascii="Arial" w:hAnsi="Arial" w:cs="Arial"/>
                <w:sz w:val="24"/>
                <w:szCs w:val="24"/>
              </w:rPr>
              <w:t>Storage Area Network (SAN) based storage</w:t>
            </w:r>
          </w:p>
          <w:p w14:paraId="5F4D11D7" w14:textId="77777777" w:rsidR="00D55CCD" w:rsidRPr="004E6B44" w:rsidRDefault="00D55CCD" w:rsidP="00863133">
            <w:pPr>
              <w:jc w:val="both"/>
              <w:rPr>
                <w:rFonts w:ascii="Arial" w:hAnsi="Arial" w:cs="Arial"/>
                <w:sz w:val="24"/>
                <w:szCs w:val="24"/>
              </w:rPr>
            </w:pPr>
          </w:p>
          <w:p w14:paraId="200E5395" w14:textId="36ED973F" w:rsidR="00D55CCD" w:rsidRPr="004E6B44" w:rsidRDefault="00D55CCD" w:rsidP="00863133">
            <w:pPr>
              <w:jc w:val="both"/>
              <w:rPr>
                <w:rFonts w:ascii="Arial" w:hAnsi="Arial" w:cs="Arial"/>
                <w:sz w:val="24"/>
                <w:szCs w:val="24"/>
              </w:rPr>
            </w:pPr>
            <w:r w:rsidRPr="004E6B44">
              <w:rPr>
                <w:rFonts w:ascii="Arial" w:hAnsi="Arial" w:cs="Arial"/>
                <w:sz w:val="24"/>
                <w:szCs w:val="24"/>
              </w:rPr>
              <w:t>Inserted new line</w:t>
            </w:r>
          </w:p>
          <w:p w14:paraId="60A94BAD" w14:textId="77777777" w:rsidR="00D55CCD" w:rsidRPr="004E6B44" w:rsidRDefault="00D55CCD" w:rsidP="00863133">
            <w:pPr>
              <w:jc w:val="both"/>
              <w:rPr>
                <w:rFonts w:ascii="Arial" w:hAnsi="Arial" w:cs="Arial"/>
                <w:sz w:val="24"/>
                <w:szCs w:val="24"/>
              </w:rPr>
            </w:pPr>
          </w:p>
          <w:p w14:paraId="0E131A1A" w14:textId="59C90FCD" w:rsidR="00D55CCD" w:rsidRPr="004E6B44" w:rsidRDefault="00D55CCD" w:rsidP="00863133">
            <w:pPr>
              <w:autoSpaceDE w:val="0"/>
              <w:autoSpaceDN w:val="0"/>
              <w:adjustRightInd w:val="0"/>
              <w:jc w:val="both"/>
              <w:rPr>
                <w:rFonts w:ascii="Arial" w:hAnsi="Arial" w:cs="Arial"/>
                <w:bCs/>
                <w:sz w:val="24"/>
                <w:szCs w:val="24"/>
                <w:lang w:bidi="hi-IN"/>
              </w:rPr>
            </w:pPr>
            <w:r w:rsidRPr="004E6B44">
              <w:rPr>
                <w:rFonts w:ascii="Arial" w:hAnsi="Arial" w:cs="Arial"/>
                <w:sz w:val="24"/>
                <w:szCs w:val="24"/>
              </w:rPr>
              <w:t xml:space="preserve">SAN shall operate in active-active mode. </w:t>
            </w:r>
          </w:p>
        </w:tc>
      </w:tr>
      <w:tr w:rsidR="00D55CCD" w:rsidRPr="004E6B44" w14:paraId="4F3ABEE0" w14:textId="77777777" w:rsidTr="00D55CCD">
        <w:trPr>
          <w:trHeight w:val="618"/>
        </w:trPr>
        <w:tc>
          <w:tcPr>
            <w:tcW w:w="567" w:type="dxa"/>
            <w:vAlign w:val="center"/>
          </w:tcPr>
          <w:p w14:paraId="02BBE990"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01720C5F" w14:textId="77777777" w:rsidR="00D55CCD" w:rsidRPr="004E6B44" w:rsidRDefault="00D55CCD" w:rsidP="00863133">
            <w:pPr>
              <w:jc w:val="both"/>
              <w:rPr>
                <w:rFonts w:ascii="Arial" w:hAnsi="Arial" w:cs="Arial"/>
                <w:sz w:val="24"/>
                <w:szCs w:val="24"/>
              </w:rPr>
            </w:pPr>
            <w:r w:rsidRPr="004E6B44">
              <w:rPr>
                <w:rFonts w:ascii="Arial" w:hAnsi="Arial" w:cs="Arial"/>
                <w:sz w:val="24"/>
                <w:szCs w:val="24"/>
              </w:rPr>
              <w:t>Vol. II Part-B, Section-5, Clause No.-5.19</w:t>
            </w:r>
          </w:p>
          <w:p w14:paraId="4A758A62" w14:textId="77777777" w:rsidR="00D55CCD" w:rsidRPr="004E6B44" w:rsidRDefault="00D55CCD" w:rsidP="00863133">
            <w:pPr>
              <w:jc w:val="both"/>
              <w:rPr>
                <w:rFonts w:ascii="Arial" w:hAnsi="Arial" w:cs="Arial"/>
                <w:sz w:val="24"/>
                <w:szCs w:val="24"/>
              </w:rPr>
            </w:pPr>
          </w:p>
          <w:p w14:paraId="3DDC3D02" w14:textId="77777777" w:rsidR="00D55CCD" w:rsidRPr="004E6B44" w:rsidRDefault="00D55CCD" w:rsidP="00863133">
            <w:pPr>
              <w:rPr>
                <w:rFonts w:ascii="Arial" w:hAnsi="Arial" w:cs="Arial"/>
                <w:sz w:val="24"/>
                <w:szCs w:val="24"/>
              </w:rPr>
            </w:pPr>
          </w:p>
          <w:p w14:paraId="0EF87112" w14:textId="77777777" w:rsidR="00D55CCD" w:rsidRPr="004E6B44" w:rsidRDefault="00D55CCD" w:rsidP="00863133">
            <w:pPr>
              <w:rPr>
                <w:rFonts w:ascii="Arial" w:hAnsi="Arial" w:cs="Arial"/>
                <w:sz w:val="24"/>
                <w:szCs w:val="24"/>
              </w:rPr>
            </w:pPr>
          </w:p>
          <w:p w14:paraId="7DFBECB6" w14:textId="6C1667B3" w:rsidR="00D55CCD" w:rsidRPr="004E6B44" w:rsidRDefault="00D55CCD" w:rsidP="006C264C">
            <w:pPr>
              <w:tabs>
                <w:tab w:val="left" w:pos="1295"/>
              </w:tabs>
              <w:rPr>
                <w:rFonts w:ascii="Arial" w:hAnsi="Arial" w:cs="Arial"/>
                <w:sz w:val="24"/>
                <w:szCs w:val="24"/>
              </w:rPr>
            </w:pPr>
            <w:r w:rsidRPr="004E6B44">
              <w:rPr>
                <w:rFonts w:ascii="Arial" w:hAnsi="Arial" w:cs="Arial"/>
                <w:sz w:val="24"/>
                <w:szCs w:val="24"/>
              </w:rPr>
              <w:tab/>
            </w:r>
          </w:p>
        </w:tc>
        <w:tc>
          <w:tcPr>
            <w:tcW w:w="6095" w:type="dxa"/>
            <w:vAlign w:val="center"/>
          </w:tcPr>
          <w:p w14:paraId="0F5139DC" w14:textId="77777777" w:rsidR="00D55CCD" w:rsidRPr="004E6B44" w:rsidRDefault="00D55CCD" w:rsidP="00863133">
            <w:pPr>
              <w:autoSpaceDE w:val="0"/>
              <w:autoSpaceDN w:val="0"/>
              <w:adjustRightInd w:val="0"/>
              <w:jc w:val="both"/>
              <w:rPr>
                <w:rFonts w:ascii="Arial" w:hAnsi="Arial" w:cs="Arial"/>
                <w:b/>
                <w:bCs/>
                <w:sz w:val="24"/>
                <w:szCs w:val="24"/>
                <w:lang w:bidi="hi-IN"/>
              </w:rPr>
            </w:pPr>
            <w:r w:rsidRPr="004E6B44">
              <w:rPr>
                <w:rFonts w:ascii="Arial" w:hAnsi="Arial" w:cs="Arial"/>
                <w:b/>
                <w:bCs/>
                <w:sz w:val="24"/>
                <w:szCs w:val="24"/>
                <w:lang w:bidi="hi-IN"/>
              </w:rPr>
              <w:t>Provision of file transfer between OT and IT</w:t>
            </w:r>
          </w:p>
          <w:p w14:paraId="3A2559E1" w14:textId="77777777" w:rsidR="00D55CCD" w:rsidRPr="004E6B44" w:rsidRDefault="00D55CCD" w:rsidP="00863133">
            <w:pPr>
              <w:autoSpaceDE w:val="0"/>
              <w:autoSpaceDN w:val="0"/>
              <w:adjustRightInd w:val="0"/>
              <w:jc w:val="both"/>
              <w:rPr>
                <w:rFonts w:ascii="Arial" w:hAnsi="Arial" w:cs="Arial"/>
                <w:sz w:val="24"/>
                <w:szCs w:val="24"/>
                <w:lang w:bidi="hi-IN"/>
              </w:rPr>
            </w:pPr>
          </w:p>
          <w:p w14:paraId="44B4F330" w14:textId="45F5F17B" w:rsidR="00D55CCD" w:rsidRPr="004E6B44" w:rsidRDefault="00D55CCD" w:rsidP="00863133">
            <w:pPr>
              <w:autoSpaceDE w:val="0"/>
              <w:autoSpaceDN w:val="0"/>
              <w:adjustRightInd w:val="0"/>
              <w:jc w:val="both"/>
              <w:rPr>
                <w:rFonts w:ascii="Arial" w:hAnsi="Arial" w:cs="Arial"/>
                <w:bCs/>
                <w:sz w:val="24"/>
                <w:szCs w:val="24"/>
                <w:lang w:bidi="hi-IN"/>
              </w:rPr>
            </w:pPr>
            <w:r w:rsidRPr="004E6B44">
              <w:rPr>
                <w:rFonts w:ascii="Arial" w:hAnsi="Arial" w:cs="Arial"/>
                <w:sz w:val="24"/>
                <w:szCs w:val="24"/>
                <w:lang w:bidi="hi-IN"/>
              </w:rPr>
              <w:t xml:space="preserve">Provision must be kept to for secure file and data exchange between IT and OT system and between other OT systems. Keeping all security measures and guideline. </w:t>
            </w:r>
            <w:r w:rsidRPr="004E6B44">
              <w:rPr>
                <w:rFonts w:ascii="Arial" w:hAnsi="Arial" w:cs="Arial"/>
                <w:b/>
                <w:bCs/>
                <w:sz w:val="24"/>
                <w:szCs w:val="24"/>
                <w:lang w:bidi="hi-IN"/>
              </w:rPr>
              <w:t>All necessary hardware &amp; Software shall be provisioned by the contractor accordingly.</w:t>
            </w:r>
            <w:r w:rsidRPr="004E6B44">
              <w:rPr>
                <w:rFonts w:ascii="Arial" w:hAnsi="Arial" w:cs="Arial"/>
                <w:sz w:val="24"/>
                <w:szCs w:val="24"/>
                <w:lang w:bidi="hi-IN"/>
              </w:rPr>
              <w:t xml:space="preserve"> File exchange shall be as per the owner convenience periodicity.</w:t>
            </w:r>
          </w:p>
        </w:tc>
        <w:tc>
          <w:tcPr>
            <w:tcW w:w="7371" w:type="dxa"/>
            <w:vAlign w:val="center"/>
          </w:tcPr>
          <w:p w14:paraId="073DCAA9" w14:textId="77777777" w:rsidR="00D55CCD" w:rsidRPr="004E6B44" w:rsidRDefault="00D55CCD" w:rsidP="00863133">
            <w:pPr>
              <w:pStyle w:val="BodyText"/>
              <w:jc w:val="both"/>
              <w:rPr>
                <w:rFonts w:ascii="Arial" w:hAnsi="Arial" w:cs="Arial"/>
                <w:bCs/>
                <w:sz w:val="24"/>
                <w:szCs w:val="24"/>
                <w:lang w:bidi="hi-IN"/>
              </w:rPr>
            </w:pPr>
            <w:r w:rsidRPr="004E6B44">
              <w:rPr>
                <w:rFonts w:ascii="Arial" w:hAnsi="Arial" w:cs="Arial"/>
                <w:bCs/>
                <w:sz w:val="24"/>
                <w:szCs w:val="24"/>
                <w:lang w:bidi="hi-IN"/>
              </w:rPr>
              <w:t xml:space="preserve">Replace with </w:t>
            </w:r>
          </w:p>
          <w:p w14:paraId="68947A1A" w14:textId="77777777" w:rsidR="00D55CCD" w:rsidRPr="004E6B44" w:rsidRDefault="00D55CCD" w:rsidP="00863133">
            <w:pPr>
              <w:pStyle w:val="BodyText"/>
              <w:jc w:val="both"/>
              <w:rPr>
                <w:rFonts w:ascii="Arial" w:hAnsi="Arial" w:cs="Arial"/>
                <w:b/>
                <w:bCs/>
                <w:sz w:val="24"/>
                <w:szCs w:val="24"/>
                <w:lang w:bidi="hi-IN"/>
              </w:rPr>
            </w:pPr>
          </w:p>
          <w:p w14:paraId="231D26F1" w14:textId="77777777" w:rsidR="00D55CCD" w:rsidRPr="004E6B44" w:rsidRDefault="00D55CCD" w:rsidP="00863133">
            <w:pPr>
              <w:pStyle w:val="BodyText"/>
              <w:jc w:val="both"/>
              <w:rPr>
                <w:rFonts w:ascii="Arial" w:hAnsi="Arial" w:cs="Arial"/>
                <w:sz w:val="24"/>
                <w:szCs w:val="24"/>
              </w:rPr>
            </w:pPr>
            <w:r w:rsidRPr="004E6B44">
              <w:rPr>
                <w:rFonts w:ascii="Arial" w:hAnsi="Arial" w:cs="Arial"/>
                <w:b/>
                <w:bCs/>
                <w:sz w:val="24"/>
                <w:szCs w:val="24"/>
                <w:lang w:bidi="hi-IN"/>
              </w:rPr>
              <w:t>Provision of file transfer between OT and IT</w:t>
            </w:r>
          </w:p>
          <w:p w14:paraId="306BA9D1" w14:textId="4417575B" w:rsidR="00D55CCD" w:rsidRPr="004E6B44" w:rsidRDefault="00D55CCD" w:rsidP="00863133">
            <w:pPr>
              <w:pStyle w:val="BodyText"/>
              <w:jc w:val="both"/>
              <w:rPr>
                <w:rFonts w:ascii="Arial" w:hAnsi="Arial" w:cs="Arial"/>
                <w:color w:val="000000" w:themeColor="text1"/>
                <w:sz w:val="24"/>
                <w:szCs w:val="24"/>
                <w:lang w:bidi="en-US"/>
              </w:rPr>
            </w:pPr>
            <w:r w:rsidRPr="004E6B44">
              <w:rPr>
                <w:rFonts w:ascii="Arial" w:hAnsi="Arial" w:cs="Arial"/>
                <w:sz w:val="24"/>
                <w:szCs w:val="24"/>
              </w:rPr>
              <w:t xml:space="preserve">Provision shall be provided for secure file and data exchange between IT and OT system and between other OT systems keeping all security measures and guidelines specified in the technical specification. The periodicity of </w:t>
            </w:r>
            <w:r w:rsidRPr="004E6B44">
              <w:rPr>
                <w:rFonts w:ascii="Arial" w:hAnsi="Arial" w:cs="Arial"/>
                <w:color w:val="000000" w:themeColor="text1"/>
                <w:sz w:val="24"/>
                <w:szCs w:val="24"/>
                <w:lang w:bidi="en-US"/>
              </w:rPr>
              <w:t>File exchange shall be as per the owner requirements.</w:t>
            </w:r>
          </w:p>
          <w:p w14:paraId="2D5E8E98" w14:textId="77777777" w:rsidR="00D55CCD" w:rsidRPr="004E6B44" w:rsidRDefault="00D55CCD" w:rsidP="00863133">
            <w:pPr>
              <w:pStyle w:val="BodyText"/>
              <w:ind w:left="709"/>
              <w:jc w:val="both"/>
              <w:rPr>
                <w:rFonts w:ascii="Arial" w:hAnsi="Arial" w:cs="Arial"/>
                <w:color w:val="000000" w:themeColor="text1"/>
                <w:sz w:val="24"/>
                <w:szCs w:val="24"/>
                <w:lang w:bidi="en-US"/>
              </w:rPr>
            </w:pPr>
          </w:p>
          <w:p w14:paraId="6CE24696" w14:textId="1F9124A1" w:rsidR="00D55CCD" w:rsidRPr="004E6B44" w:rsidRDefault="00D55CCD" w:rsidP="00863133">
            <w:pPr>
              <w:autoSpaceDE w:val="0"/>
              <w:autoSpaceDN w:val="0"/>
              <w:adjustRightInd w:val="0"/>
              <w:jc w:val="both"/>
              <w:rPr>
                <w:rFonts w:ascii="Arial" w:hAnsi="Arial" w:cs="Arial"/>
                <w:bCs/>
                <w:sz w:val="24"/>
                <w:szCs w:val="24"/>
                <w:lang w:bidi="hi-IN"/>
              </w:rPr>
            </w:pPr>
            <w:r w:rsidRPr="004E6B44">
              <w:rPr>
                <w:rFonts w:ascii="Arial" w:hAnsi="Arial" w:cs="Arial"/>
                <w:b/>
                <w:sz w:val="24"/>
                <w:szCs w:val="24"/>
              </w:rPr>
              <w:t>The secure file and data exchange between IT and OT system</w:t>
            </w:r>
            <w:r w:rsidRPr="004E6B44">
              <w:rPr>
                <w:rFonts w:ascii="Arial" w:hAnsi="Arial" w:cs="Arial"/>
                <w:b/>
                <w:color w:val="000000" w:themeColor="text1"/>
                <w:sz w:val="24"/>
                <w:szCs w:val="24"/>
                <w:lang w:bidi="en-US"/>
              </w:rPr>
              <w:t xml:space="preserve"> shall be as per functionalities specified in different section of this specification.</w:t>
            </w:r>
          </w:p>
        </w:tc>
      </w:tr>
      <w:tr w:rsidR="00D55CCD" w:rsidRPr="004E6B44" w14:paraId="526CD9D9" w14:textId="77777777" w:rsidTr="00D55CCD">
        <w:trPr>
          <w:trHeight w:val="618"/>
        </w:trPr>
        <w:tc>
          <w:tcPr>
            <w:tcW w:w="567" w:type="dxa"/>
            <w:vAlign w:val="center"/>
          </w:tcPr>
          <w:p w14:paraId="1CA6EE6F"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4B15EB6B" w14:textId="16A8572A" w:rsidR="00D55CCD" w:rsidRPr="004E6B44" w:rsidRDefault="00D55CCD" w:rsidP="00863133">
            <w:pPr>
              <w:jc w:val="both"/>
              <w:rPr>
                <w:rFonts w:ascii="Arial" w:hAnsi="Arial" w:cs="Arial"/>
                <w:sz w:val="24"/>
                <w:szCs w:val="24"/>
              </w:rPr>
            </w:pPr>
            <w:r w:rsidRPr="004E6B44">
              <w:rPr>
                <w:rFonts w:ascii="Arial" w:hAnsi="Arial" w:cs="Arial"/>
                <w:sz w:val="24"/>
                <w:szCs w:val="24"/>
              </w:rPr>
              <w:t>Vol. II Part-B, Section-6, Clause 6.6.1</w:t>
            </w:r>
          </w:p>
        </w:tc>
        <w:tc>
          <w:tcPr>
            <w:tcW w:w="6095" w:type="dxa"/>
            <w:vAlign w:val="center"/>
          </w:tcPr>
          <w:p w14:paraId="5324965C" w14:textId="77777777" w:rsidR="00D55CCD" w:rsidRPr="004E6B44" w:rsidRDefault="00D55CCD" w:rsidP="006C264C">
            <w:pPr>
              <w:widowControl w:val="0"/>
              <w:tabs>
                <w:tab w:val="left" w:pos="709"/>
              </w:tabs>
              <w:autoSpaceDE w:val="0"/>
              <w:autoSpaceDN w:val="0"/>
              <w:spacing w:before="112"/>
              <w:ind w:right="119"/>
              <w:jc w:val="both"/>
              <w:rPr>
                <w:rFonts w:ascii="Arial" w:hAnsi="Arial" w:cs="Arial"/>
                <w:sz w:val="24"/>
                <w:szCs w:val="24"/>
              </w:rPr>
            </w:pPr>
            <w:r w:rsidRPr="004E6B44">
              <w:rPr>
                <w:rFonts w:ascii="Arial" w:hAnsi="Arial" w:cs="Arial"/>
                <w:sz w:val="24"/>
                <w:szCs w:val="24"/>
              </w:rPr>
              <w:t xml:space="preserve">Server Failover </w:t>
            </w:r>
          </w:p>
          <w:p w14:paraId="3DA938CA" w14:textId="77777777" w:rsidR="00D55CCD" w:rsidRPr="004E6B44" w:rsidRDefault="00D55CCD" w:rsidP="00863133">
            <w:pPr>
              <w:widowControl w:val="0"/>
              <w:tabs>
                <w:tab w:val="left" w:pos="709"/>
              </w:tabs>
              <w:autoSpaceDE w:val="0"/>
              <w:autoSpaceDN w:val="0"/>
              <w:spacing w:before="112"/>
              <w:ind w:left="142" w:right="119"/>
              <w:jc w:val="both"/>
              <w:rPr>
                <w:rFonts w:ascii="Arial" w:hAnsi="Arial" w:cs="Arial"/>
                <w:sz w:val="24"/>
                <w:szCs w:val="24"/>
              </w:rPr>
            </w:pPr>
          </w:p>
          <w:p w14:paraId="22F55292" w14:textId="1FF47068" w:rsidR="00D55CCD" w:rsidRPr="004E6B44" w:rsidRDefault="00D55CCD" w:rsidP="00863133">
            <w:pPr>
              <w:autoSpaceDE w:val="0"/>
              <w:autoSpaceDN w:val="0"/>
              <w:adjustRightInd w:val="0"/>
              <w:jc w:val="both"/>
              <w:rPr>
                <w:rFonts w:ascii="Arial" w:hAnsi="Arial" w:cs="Arial"/>
                <w:b/>
                <w:bCs/>
                <w:sz w:val="24"/>
                <w:szCs w:val="24"/>
                <w:lang w:bidi="hi-IN"/>
              </w:rPr>
            </w:pPr>
            <w:r w:rsidRPr="004E6B44">
              <w:rPr>
                <w:rFonts w:ascii="Arial" w:hAnsi="Arial" w:cs="Arial"/>
                <w:sz w:val="24"/>
                <w:szCs w:val="24"/>
              </w:rPr>
              <w:t>….The on-line functions of the failed Server, having execution periodicity less than or equal to 30 seconds, shall be assigned to its backup Server within 30 seconds of the failure except for Historian Server….</w:t>
            </w:r>
          </w:p>
        </w:tc>
        <w:tc>
          <w:tcPr>
            <w:tcW w:w="7371" w:type="dxa"/>
            <w:vAlign w:val="center"/>
          </w:tcPr>
          <w:p w14:paraId="7F890325" w14:textId="77777777" w:rsidR="00D55CCD" w:rsidRPr="004E6B44" w:rsidRDefault="00D55CCD" w:rsidP="006C264C">
            <w:pPr>
              <w:widowControl w:val="0"/>
              <w:tabs>
                <w:tab w:val="left" w:pos="709"/>
              </w:tabs>
              <w:autoSpaceDE w:val="0"/>
              <w:autoSpaceDN w:val="0"/>
              <w:spacing w:before="112"/>
              <w:ind w:right="119"/>
              <w:jc w:val="both"/>
              <w:rPr>
                <w:rFonts w:ascii="Arial" w:hAnsi="Arial" w:cs="Arial"/>
                <w:sz w:val="24"/>
                <w:szCs w:val="24"/>
              </w:rPr>
            </w:pPr>
            <w:r w:rsidRPr="004E6B44">
              <w:rPr>
                <w:rFonts w:ascii="Arial" w:hAnsi="Arial" w:cs="Arial"/>
                <w:sz w:val="24"/>
                <w:szCs w:val="24"/>
              </w:rPr>
              <w:t xml:space="preserve">Server Failover </w:t>
            </w:r>
          </w:p>
          <w:p w14:paraId="464A9994" w14:textId="77777777" w:rsidR="00D55CCD" w:rsidRPr="004E6B44" w:rsidRDefault="00D55CCD" w:rsidP="00863133">
            <w:pPr>
              <w:widowControl w:val="0"/>
              <w:tabs>
                <w:tab w:val="left" w:pos="709"/>
              </w:tabs>
              <w:autoSpaceDE w:val="0"/>
              <w:autoSpaceDN w:val="0"/>
              <w:spacing w:before="112"/>
              <w:ind w:left="142" w:right="119"/>
              <w:jc w:val="both"/>
              <w:rPr>
                <w:rFonts w:ascii="Arial" w:hAnsi="Arial" w:cs="Arial"/>
                <w:sz w:val="24"/>
                <w:szCs w:val="24"/>
              </w:rPr>
            </w:pPr>
            <w:r w:rsidRPr="004E6B44">
              <w:rPr>
                <w:rFonts w:ascii="Arial" w:hAnsi="Arial" w:cs="Arial"/>
                <w:sz w:val="24"/>
                <w:szCs w:val="24"/>
              </w:rPr>
              <w:t xml:space="preserve">Replace with </w:t>
            </w:r>
          </w:p>
          <w:p w14:paraId="386D77B1" w14:textId="6C0F3153" w:rsidR="00D55CCD" w:rsidRPr="004E6B44" w:rsidRDefault="00D55CCD" w:rsidP="00863133">
            <w:pPr>
              <w:pStyle w:val="BodyText"/>
              <w:jc w:val="both"/>
              <w:rPr>
                <w:rFonts w:ascii="Arial" w:hAnsi="Arial" w:cs="Arial"/>
                <w:bCs/>
                <w:sz w:val="24"/>
                <w:szCs w:val="24"/>
                <w:lang w:bidi="hi-IN"/>
              </w:rPr>
            </w:pPr>
            <w:r w:rsidRPr="004E6B44">
              <w:rPr>
                <w:rFonts w:ascii="Arial" w:hAnsi="Arial" w:cs="Arial"/>
                <w:sz w:val="24"/>
                <w:szCs w:val="24"/>
              </w:rPr>
              <w:t xml:space="preserve">….The on-line functions of the failed Server, having execution periodicity less than or equal to 30 seconds, shall be assigned to its backup Server within 30 seconds of the failure. The failover time for historian server shall be within </w:t>
            </w:r>
            <w:r w:rsidRPr="004E6B44">
              <w:rPr>
                <w:rFonts w:ascii="Arial" w:hAnsi="Arial" w:cs="Arial"/>
                <w:b/>
                <w:sz w:val="24"/>
                <w:szCs w:val="24"/>
              </w:rPr>
              <w:t>60 seconds</w:t>
            </w:r>
            <w:r w:rsidRPr="004E6B44">
              <w:rPr>
                <w:rFonts w:ascii="Arial" w:hAnsi="Arial" w:cs="Arial"/>
                <w:sz w:val="24"/>
                <w:szCs w:val="24"/>
              </w:rPr>
              <w:t>…..</w:t>
            </w:r>
          </w:p>
        </w:tc>
      </w:tr>
      <w:tr w:rsidR="00D55CCD" w:rsidRPr="004E6B44" w14:paraId="615F979F" w14:textId="77777777" w:rsidTr="00D55CCD">
        <w:trPr>
          <w:trHeight w:val="618"/>
        </w:trPr>
        <w:tc>
          <w:tcPr>
            <w:tcW w:w="567" w:type="dxa"/>
            <w:vAlign w:val="center"/>
          </w:tcPr>
          <w:p w14:paraId="6181348D"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34CA0281" w14:textId="6DE0D590" w:rsidR="00D55CCD" w:rsidRPr="004E6B44" w:rsidRDefault="00D55CCD" w:rsidP="00863133">
            <w:pPr>
              <w:jc w:val="both"/>
              <w:rPr>
                <w:rFonts w:ascii="Arial" w:hAnsi="Arial" w:cs="Arial"/>
                <w:sz w:val="24"/>
                <w:szCs w:val="24"/>
              </w:rPr>
            </w:pPr>
            <w:r w:rsidRPr="004E6B44">
              <w:rPr>
                <w:rFonts w:ascii="Arial" w:hAnsi="Arial" w:cs="Arial"/>
                <w:sz w:val="24"/>
                <w:szCs w:val="24"/>
              </w:rPr>
              <w:t>Vol. II Part-B, Section-6, Clause 6.6.2</w:t>
            </w:r>
          </w:p>
        </w:tc>
        <w:tc>
          <w:tcPr>
            <w:tcW w:w="6095" w:type="dxa"/>
            <w:vAlign w:val="center"/>
          </w:tcPr>
          <w:p w14:paraId="656DD9DD" w14:textId="77777777" w:rsidR="00D55CCD" w:rsidRPr="004E6B44" w:rsidRDefault="00D55CCD" w:rsidP="00863133">
            <w:pPr>
              <w:widowControl w:val="0"/>
              <w:tabs>
                <w:tab w:val="left" w:pos="709"/>
              </w:tabs>
              <w:autoSpaceDE w:val="0"/>
              <w:autoSpaceDN w:val="0"/>
              <w:spacing w:before="112"/>
              <w:ind w:right="119"/>
              <w:jc w:val="both"/>
              <w:rPr>
                <w:rFonts w:ascii="Arial" w:hAnsi="Arial" w:cs="Arial"/>
                <w:b/>
                <w:sz w:val="24"/>
                <w:szCs w:val="24"/>
              </w:rPr>
            </w:pPr>
            <w:r w:rsidRPr="004E6B44">
              <w:rPr>
                <w:rFonts w:ascii="Arial" w:hAnsi="Arial" w:cs="Arial"/>
                <w:b/>
                <w:sz w:val="24"/>
                <w:szCs w:val="24"/>
              </w:rPr>
              <w:t>6.6.2 Restart</w:t>
            </w:r>
          </w:p>
          <w:p w14:paraId="424BEA7F" w14:textId="3D076275"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rPr>
              <w:t xml:space="preserve">Restart involves the ability of any server to self-detect its non-recoverable errors and to attempt to restart the SCADA/EMS &amp; REMC system functions. The restart logic shall determine the desired state of the failed Server and the online function(s) to be initiated in this Server. </w:t>
            </w:r>
          </w:p>
          <w:p w14:paraId="756FE399" w14:textId="448ED69B"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rPr>
              <w:lastRenderedPageBreak/>
              <w:t xml:space="preserve">The restart logic shall also preclude conflicts among Servers, such as assigning too few or too many Servers to the primary state and the erroneous duplication of functions in multiple Servers. All maintenance functions executing in the restarting Server shall be suspended to expedite the restart process. Restart shall include initialization of the SCADA/EMS  &amp; REMC function(s) and internal parameters, updating of databases, establishing access to peripheral devices, and execution of the function(s). </w:t>
            </w:r>
          </w:p>
          <w:p w14:paraId="607B6023" w14:textId="77777777"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rPr>
              <w:t xml:space="preserve">Databases may be updated from backup databases or from static initialization database copies stored on auxiliary memory depending on the nature of the restart. </w:t>
            </w:r>
          </w:p>
          <w:p w14:paraId="44CEDD50" w14:textId="78240CC8" w:rsidR="00D55CCD" w:rsidRPr="004E6B44" w:rsidRDefault="00D55CCD" w:rsidP="006C264C">
            <w:pPr>
              <w:widowControl w:val="0"/>
              <w:tabs>
                <w:tab w:val="left" w:pos="709"/>
              </w:tabs>
              <w:autoSpaceDE w:val="0"/>
              <w:autoSpaceDN w:val="0"/>
              <w:spacing w:before="112"/>
              <w:ind w:right="119"/>
              <w:jc w:val="both"/>
              <w:rPr>
                <w:rFonts w:ascii="Arial" w:hAnsi="Arial" w:cs="Arial"/>
                <w:sz w:val="24"/>
                <w:szCs w:val="24"/>
              </w:rPr>
            </w:pPr>
            <w:r w:rsidRPr="004E6B44">
              <w:rPr>
                <w:rFonts w:ascii="Arial" w:hAnsi="Arial" w:cs="Arial"/>
                <w:sz w:val="24"/>
                <w:szCs w:val="24"/>
              </w:rPr>
              <w:t>The use of the static initialization databases shall be restricted to user-invoked restarts. If insufficient peripheral devices are available to perform the on-line function(s), the restart logic shall generate an alarm requesting user intervention. Restart as described above shall be completed within 30 seconds except for EMS server which can be 120 seconds. Also, the cold restart of the devices (Firewall, Router, Switch etc.) shall be completed within 5 minutes.</w:t>
            </w:r>
          </w:p>
        </w:tc>
        <w:tc>
          <w:tcPr>
            <w:tcW w:w="7371" w:type="dxa"/>
            <w:vAlign w:val="center"/>
          </w:tcPr>
          <w:p w14:paraId="1A0B4E58" w14:textId="77777777" w:rsidR="00D55CCD" w:rsidRPr="004E6B44" w:rsidRDefault="00D55CCD" w:rsidP="00863133">
            <w:pPr>
              <w:widowControl w:val="0"/>
              <w:tabs>
                <w:tab w:val="left" w:pos="709"/>
              </w:tabs>
              <w:autoSpaceDE w:val="0"/>
              <w:autoSpaceDN w:val="0"/>
              <w:spacing w:before="112"/>
              <w:ind w:left="142" w:right="119"/>
              <w:jc w:val="both"/>
              <w:rPr>
                <w:rFonts w:ascii="Arial" w:hAnsi="Arial" w:cs="Arial"/>
                <w:sz w:val="24"/>
                <w:szCs w:val="24"/>
              </w:rPr>
            </w:pPr>
            <w:r w:rsidRPr="004E6B44">
              <w:rPr>
                <w:rFonts w:ascii="Arial" w:hAnsi="Arial" w:cs="Arial"/>
                <w:sz w:val="24"/>
                <w:szCs w:val="24"/>
              </w:rPr>
              <w:lastRenderedPageBreak/>
              <w:t xml:space="preserve">Replace with </w:t>
            </w:r>
          </w:p>
          <w:p w14:paraId="3EC938D8" w14:textId="77777777" w:rsidR="00D55CCD" w:rsidRPr="004E6B44" w:rsidRDefault="00D55CCD" w:rsidP="00863133">
            <w:pPr>
              <w:widowControl w:val="0"/>
              <w:tabs>
                <w:tab w:val="left" w:pos="709"/>
              </w:tabs>
              <w:autoSpaceDE w:val="0"/>
              <w:autoSpaceDN w:val="0"/>
              <w:spacing w:before="112"/>
              <w:ind w:left="142" w:right="119"/>
              <w:jc w:val="both"/>
              <w:rPr>
                <w:rFonts w:ascii="Arial" w:hAnsi="Arial" w:cs="Arial"/>
                <w:b/>
                <w:sz w:val="24"/>
                <w:szCs w:val="24"/>
              </w:rPr>
            </w:pPr>
            <w:r w:rsidRPr="004E6B44">
              <w:rPr>
                <w:rFonts w:ascii="Arial" w:hAnsi="Arial" w:cs="Arial"/>
                <w:b/>
                <w:sz w:val="24"/>
                <w:szCs w:val="24"/>
              </w:rPr>
              <w:t>6.6.2 Application Restart</w:t>
            </w:r>
          </w:p>
          <w:p w14:paraId="48969D1F" w14:textId="77777777" w:rsidR="00D55CCD" w:rsidRPr="004E6B44" w:rsidRDefault="00D55CCD" w:rsidP="00863133">
            <w:pPr>
              <w:widowControl w:val="0"/>
              <w:tabs>
                <w:tab w:val="left" w:pos="709"/>
              </w:tabs>
              <w:autoSpaceDE w:val="0"/>
              <w:autoSpaceDN w:val="0"/>
              <w:spacing w:before="112"/>
              <w:ind w:left="142" w:right="119"/>
              <w:jc w:val="both"/>
              <w:rPr>
                <w:rFonts w:ascii="Arial" w:hAnsi="Arial" w:cs="Arial"/>
                <w:sz w:val="24"/>
                <w:szCs w:val="24"/>
              </w:rPr>
            </w:pPr>
          </w:p>
          <w:p w14:paraId="55168241" w14:textId="05AEE8B9"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rPr>
              <w:t xml:space="preserve">Application Restart involves the ability of any server to self-detect its non-recoverable errors and to attempt to restart the SCADA/EMS &amp; REMC system functions. The restart logic shall determine the </w:t>
            </w:r>
            <w:r w:rsidRPr="004E6B44">
              <w:rPr>
                <w:rFonts w:ascii="Arial" w:hAnsi="Arial" w:cs="Arial"/>
                <w:sz w:val="24"/>
                <w:szCs w:val="24"/>
              </w:rPr>
              <w:lastRenderedPageBreak/>
              <w:t xml:space="preserve">desired state of the failed Server and the online function(s) to be initiated in the respective Application. </w:t>
            </w:r>
          </w:p>
          <w:p w14:paraId="5B8FE934" w14:textId="77777777"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rPr>
              <w:t xml:space="preserve">The restart logic shall also preclude conflicts among Servers, such as assigning too few or too many Servers to the primary state and the erroneous duplication of functions in multiple Servers. </w:t>
            </w:r>
            <w:r w:rsidRPr="004E6B44">
              <w:rPr>
                <w:rFonts w:ascii="Arial" w:hAnsi="Arial" w:cs="Arial"/>
                <w:sz w:val="24"/>
                <w:szCs w:val="24"/>
              </w:rPr>
              <w:br/>
            </w:r>
            <w:r w:rsidRPr="004E6B44">
              <w:rPr>
                <w:rFonts w:ascii="Arial" w:hAnsi="Arial" w:cs="Arial"/>
                <w:b/>
                <w:sz w:val="24"/>
                <w:szCs w:val="24"/>
              </w:rPr>
              <w:t>Application restart on command by user shall also be treated similarly.</w:t>
            </w:r>
          </w:p>
          <w:p w14:paraId="3AF257D1" w14:textId="77777777" w:rsidR="00D55CCD" w:rsidRPr="004E6B44" w:rsidRDefault="00D55CCD" w:rsidP="00863133">
            <w:pPr>
              <w:autoSpaceDE w:val="0"/>
              <w:autoSpaceDN w:val="0"/>
              <w:adjustRightInd w:val="0"/>
              <w:jc w:val="both"/>
              <w:rPr>
                <w:rFonts w:ascii="Arial" w:hAnsi="Arial" w:cs="Arial"/>
                <w:sz w:val="24"/>
                <w:szCs w:val="24"/>
              </w:rPr>
            </w:pPr>
          </w:p>
          <w:p w14:paraId="7E1FC44A" w14:textId="4D0E00FA"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rPr>
              <w:t xml:space="preserve">All maintenance functions executing in the restarting server shall be suspended to expedite the restart process. Restart shall include initialization of the SCADA/EMS &amp; REMC function(s) and internal parameters, updating of databases, establishing access to peripheral devices, and execution of the function(s). </w:t>
            </w:r>
          </w:p>
          <w:p w14:paraId="23BA4325" w14:textId="77777777" w:rsidR="00D55CCD" w:rsidRPr="004E6B44" w:rsidRDefault="00D55CCD" w:rsidP="00863133">
            <w:pPr>
              <w:autoSpaceDE w:val="0"/>
              <w:autoSpaceDN w:val="0"/>
              <w:adjustRightInd w:val="0"/>
              <w:jc w:val="both"/>
              <w:rPr>
                <w:rFonts w:ascii="Arial" w:hAnsi="Arial" w:cs="Arial"/>
                <w:sz w:val="24"/>
                <w:szCs w:val="24"/>
              </w:rPr>
            </w:pPr>
            <w:r w:rsidRPr="004E6B44">
              <w:rPr>
                <w:rFonts w:ascii="Arial" w:hAnsi="Arial" w:cs="Arial"/>
                <w:sz w:val="24"/>
                <w:szCs w:val="24"/>
              </w:rPr>
              <w:t>Databases may be updated from backup databases or from static initialization database copies stored on auxiliary memory depending on the nature of the restart. The use of the static initialization databases shall be restricted to user-invoked restarts.</w:t>
            </w:r>
          </w:p>
          <w:p w14:paraId="3BAEAA73" w14:textId="77777777" w:rsidR="00D55CCD" w:rsidRPr="004E6B44" w:rsidRDefault="00D55CCD" w:rsidP="00863133">
            <w:pPr>
              <w:widowControl w:val="0"/>
              <w:tabs>
                <w:tab w:val="left" w:pos="709"/>
              </w:tabs>
              <w:autoSpaceDE w:val="0"/>
              <w:autoSpaceDN w:val="0"/>
              <w:spacing w:before="112"/>
              <w:ind w:right="119"/>
              <w:jc w:val="both"/>
              <w:rPr>
                <w:rFonts w:ascii="Arial" w:hAnsi="Arial" w:cs="Arial"/>
                <w:sz w:val="24"/>
                <w:szCs w:val="24"/>
              </w:rPr>
            </w:pPr>
            <w:r w:rsidRPr="004E6B44">
              <w:rPr>
                <w:rFonts w:ascii="Arial" w:hAnsi="Arial" w:cs="Arial"/>
                <w:sz w:val="24"/>
                <w:szCs w:val="24"/>
              </w:rPr>
              <w:t xml:space="preserve">If insufficient peripheral devices are available to perform the on-line function(s), the restart logic shall generate an alarm requesting user intervention. </w:t>
            </w:r>
            <w:r w:rsidRPr="004E6B44">
              <w:rPr>
                <w:rFonts w:ascii="Arial" w:hAnsi="Arial" w:cs="Arial"/>
                <w:b/>
                <w:sz w:val="24"/>
                <w:szCs w:val="24"/>
              </w:rPr>
              <w:t>Application Restart as described above shall be completed within 2 minutes for all application(except EMS applications), 3 minutes for EMS applications and 5 minutes for Historian application.</w:t>
            </w:r>
            <w:r w:rsidRPr="004E6B44">
              <w:rPr>
                <w:rFonts w:ascii="Arial" w:hAnsi="Arial" w:cs="Arial"/>
                <w:sz w:val="24"/>
                <w:szCs w:val="24"/>
              </w:rPr>
              <w:t xml:space="preserve"> </w:t>
            </w:r>
          </w:p>
          <w:p w14:paraId="4F0D26B8" w14:textId="1EACAEA8" w:rsidR="00D55CCD" w:rsidRPr="004E6B44" w:rsidRDefault="00D55CCD" w:rsidP="006C264C">
            <w:pPr>
              <w:widowControl w:val="0"/>
              <w:tabs>
                <w:tab w:val="left" w:pos="709"/>
              </w:tabs>
              <w:autoSpaceDE w:val="0"/>
              <w:autoSpaceDN w:val="0"/>
              <w:spacing w:before="112"/>
              <w:ind w:right="119"/>
              <w:jc w:val="both"/>
              <w:rPr>
                <w:rFonts w:ascii="Arial" w:hAnsi="Arial" w:cs="Arial"/>
                <w:sz w:val="24"/>
                <w:szCs w:val="24"/>
              </w:rPr>
            </w:pPr>
            <w:r w:rsidRPr="004E6B44">
              <w:rPr>
                <w:rFonts w:ascii="Arial" w:hAnsi="Arial" w:cs="Arial"/>
                <w:b/>
                <w:sz w:val="24"/>
                <w:szCs w:val="24"/>
              </w:rPr>
              <w:t>Application restart shall not include user interface(s) response time which shall be as per performance requirement.</w:t>
            </w:r>
          </w:p>
        </w:tc>
      </w:tr>
      <w:tr w:rsidR="00D55CCD" w:rsidRPr="004E6B44" w14:paraId="43B58630" w14:textId="77777777" w:rsidTr="00D55CCD">
        <w:trPr>
          <w:trHeight w:val="618"/>
        </w:trPr>
        <w:tc>
          <w:tcPr>
            <w:tcW w:w="567" w:type="dxa"/>
            <w:vAlign w:val="center"/>
          </w:tcPr>
          <w:p w14:paraId="46427F47"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0019A4E8" w14:textId="5252950D" w:rsidR="00D55CCD" w:rsidRPr="004E6B44" w:rsidRDefault="00D55CCD" w:rsidP="00863133">
            <w:pPr>
              <w:jc w:val="both"/>
              <w:rPr>
                <w:rFonts w:ascii="Arial" w:hAnsi="Arial" w:cs="Arial"/>
                <w:sz w:val="24"/>
                <w:szCs w:val="24"/>
              </w:rPr>
            </w:pPr>
            <w:r w:rsidRPr="004E6B44">
              <w:rPr>
                <w:rFonts w:ascii="Arial" w:hAnsi="Arial" w:cs="Arial"/>
                <w:sz w:val="24"/>
                <w:szCs w:val="24"/>
              </w:rPr>
              <w:t>Vol. II Part-B, Section-6, Clause 6.6.3</w:t>
            </w:r>
          </w:p>
        </w:tc>
        <w:tc>
          <w:tcPr>
            <w:tcW w:w="6095" w:type="dxa"/>
            <w:vAlign w:val="center"/>
          </w:tcPr>
          <w:p w14:paraId="452CF581" w14:textId="77777777" w:rsidR="00D55CCD" w:rsidRPr="004E6B44" w:rsidRDefault="00D55CCD" w:rsidP="00863133">
            <w:pPr>
              <w:pStyle w:val="BodyText"/>
              <w:spacing w:before="115" w:line="247" w:lineRule="auto"/>
              <w:ind w:right="119"/>
              <w:jc w:val="both"/>
              <w:rPr>
                <w:rFonts w:ascii="Arial" w:hAnsi="Arial" w:cs="Arial"/>
                <w:sz w:val="24"/>
                <w:szCs w:val="24"/>
              </w:rPr>
            </w:pPr>
            <w:r w:rsidRPr="004E6B44">
              <w:rPr>
                <w:rFonts w:ascii="Arial" w:hAnsi="Arial" w:cs="Arial"/>
                <w:sz w:val="24"/>
                <w:szCs w:val="24"/>
              </w:rPr>
              <w:t>6.6.3 Server Start-Up</w:t>
            </w:r>
          </w:p>
          <w:p w14:paraId="72D81126" w14:textId="68D33146" w:rsidR="00D55CCD" w:rsidRPr="004E6B44" w:rsidRDefault="00D55CCD" w:rsidP="00863133">
            <w:pPr>
              <w:widowControl w:val="0"/>
              <w:tabs>
                <w:tab w:val="left" w:pos="709"/>
              </w:tabs>
              <w:autoSpaceDE w:val="0"/>
              <w:autoSpaceDN w:val="0"/>
              <w:spacing w:before="112"/>
              <w:ind w:right="119"/>
              <w:jc w:val="both"/>
              <w:rPr>
                <w:rFonts w:ascii="Arial" w:hAnsi="Arial" w:cs="Arial"/>
                <w:b/>
                <w:sz w:val="24"/>
                <w:szCs w:val="24"/>
              </w:rPr>
            </w:pPr>
            <w:r w:rsidRPr="004E6B44">
              <w:rPr>
                <w:rFonts w:ascii="Arial" w:hAnsi="Arial" w:cs="Arial"/>
                <w:sz w:val="24"/>
                <w:szCs w:val="24"/>
              </w:rPr>
              <w:t>A Server start-up shall be performed when commanded by a user and when Server</w:t>
            </w:r>
            <w:r w:rsidRPr="004E6B44">
              <w:rPr>
                <w:rFonts w:ascii="Arial" w:hAnsi="Arial" w:cs="Arial"/>
                <w:spacing w:val="1"/>
                <w:sz w:val="24"/>
                <w:szCs w:val="24"/>
              </w:rPr>
              <w:t xml:space="preserve"> </w:t>
            </w:r>
            <w:r w:rsidRPr="004E6B44">
              <w:rPr>
                <w:rFonts w:ascii="Arial" w:hAnsi="Arial" w:cs="Arial"/>
                <w:sz w:val="24"/>
                <w:szCs w:val="24"/>
              </w:rPr>
              <w:t>input power is interrupted and restored such that the operating environment of the</w:t>
            </w:r>
            <w:r w:rsidRPr="004E6B44">
              <w:rPr>
                <w:rFonts w:ascii="Arial" w:hAnsi="Arial" w:cs="Arial"/>
                <w:spacing w:val="1"/>
                <w:sz w:val="24"/>
                <w:szCs w:val="24"/>
              </w:rPr>
              <w:t xml:space="preserve"> </w:t>
            </w:r>
            <w:r w:rsidRPr="004E6B44">
              <w:rPr>
                <w:rFonts w:ascii="Arial" w:hAnsi="Arial" w:cs="Arial"/>
                <w:sz w:val="24"/>
                <w:szCs w:val="24"/>
              </w:rPr>
              <w:t>Server is established prior to restarting the on-line functions. Establishment of the</w:t>
            </w:r>
            <w:r w:rsidRPr="004E6B44">
              <w:rPr>
                <w:rFonts w:ascii="Arial" w:hAnsi="Arial" w:cs="Arial"/>
                <w:spacing w:val="1"/>
                <w:sz w:val="24"/>
                <w:szCs w:val="24"/>
              </w:rPr>
              <w:t xml:space="preserve"> </w:t>
            </w:r>
            <w:r w:rsidRPr="004E6B44">
              <w:rPr>
                <w:rFonts w:ascii="Arial" w:hAnsi="Arial" w:cs="Arial"/>
                <w:sz w:val="24"/>
                <w:szCs w:val="24"/>
              </w:rPr>
              <w:lastRenderedPageBreak/>
              <w:t>operating</w:t>
            </w:r>
            <w:r w:rsidRPr="004E6B44">
              <w:rPr>
                <w:rFonts w:ascii="Arial" w:hAnsi="Arial" w:cs="Arial"/>
                <w:spacing w:val="1"/>
                <w:sz w:val="24"/>
                <w:szCs w:val="24"/>
              </w:rPr>
              <w:t xml:space="preserve"> </w:t>
            </w:r>
            <w:r w:rsidRPr="004E6B44">
              <w:rPr>
                <w:rFonts w:ascii="Arial" w:hAnsi="Arial" w:cs="Arial"/>
                <w:sz w:val="24"/>
                <w:szCs w:val="24"/>
              </w:rPr>
              <w:t>environment</w:t>
            </w:r>
            <w:r w:rsidRPr="004E6B44">
              <w:rPr>
                <w:rFonts w:ascii="Arial" w:hAnsi="Arial" w:cs="Arial"/>
                <w:spacing w:val="1"/>
                <w:sz w:val="24"/>
                <w:szCs w:val="24"/>
              </w:rPr>
              <w:t xml:space="preserve"> </w:t>
            </w:r>
            <w:r w:rsidRPr="004E6B44">
              <w:rPr>
                <w:rFonts w:ascii="Arial" w:hAnsi="Arial" w:cs="Arial"/>
                <w:sz w:val="24"/>
                <w:szCs w:val="24"/>
              </w:rPr>
              <w:t>may</w:t>
            </w:r>
            <w:r w:rsidRPr="004E6B44">
              <w:rPr>
                <w:rFonts w:ascii="Arial" w:hAnsi="Arial" w:cs="Arial"/>
                <w:spacing w:val="1"/>
                <w:sz w:val="24"/>
                <w:szCs w:val="24"/>
              </w:rPr>
              <w:t xml:space="preserve"> </w:t>
            </w:r>
            <w:r w:rsidRPr="004E6B44">
              <w:rPr>
                <w:rFonts w:ascii="Arial" w:hAnsi="Arial" w:cs="Arial"/>
                <w:sz w:val="24"/>
                <w:szCs w:val="24"/>
              </w:rPr>
              <w:t>include</w:t>
            </w:r>
            <w:r w:rsidRPr="004E6B44">
              <w:rPr>
                <w:rFonts w:ascii="Arial" w:hAnsi="Arial" w:cs="Arial"/>
                <w:spacing w:val="1"/>
                <w:sz w:val="24"/>
                <w:szCs w:val="24"/>
              </w:rPr>
              <w:t xml:space="preserve"> </w:t>
            </w:r>
            <w:r w:rsidRPr="004E6B44">
              <w:rPr>
                <w:rFonts w:ascii="Arial" w:hAnsi="Arial" w:cs="Arial"/>
                <w:sz w:val="24"/>
                <w:szCs w:val="24"/>
              </w:rPr>
              <w:t>execution</w:t>
            </w:r>
            <w:r w:rsidRPr="004E6B44">
              <w:rPr>
                <w:rFonts w:ascii="Arial" w:hAnsi="Arial" w:cs="Arial"/>
                <w:spacing w:val="1"/>
                <w:sz w:val="24"/>
                <w:szCs w:val="24"/>
              </w:rPr>
              <w:t xml:space="preserve"> </w:t>
            </w:r>
            <w:r w:rsidRPr="004E6B44">
              <w:rPr>
                <w:rFonts w:ascii="Arial" w:hAnsi="Arial" w:cs="Arial"/>
                <w:sz w:val="24"/>
                <w:szCs w:val="24"/>
              </w:rPr>
              <w:t>of</w:t>
            </w:r>
            <w:r w:rsidRPr="004E6B44">
              <w:rPr>
                <w:rFonts w:ascii="Arial" w:hAnsi="Arial" w:cs="Arial"/>
                <w:spacing w:val="1"/>
                <w:sz w:val="24"/>
                <w:szCs w:val="24"/>
              </w:rPr>
              <w:t xml:space="preserve"> </w:t>
            </w:r>
            <w:r w:rsidRPr="004E6B44">
              <w:rPr>
                <w:rFonts w:ascii="Arial" w:hAnsi="Arial" w:cs="Arial"/>
                <w:sz w:val="24"/>
                <w:szCs w:val="24"/>
              </w:rPr>
              <w:t>self-diagnostics,</w:t>
            </w:r>
            <w:r w:rsidRPr="004E6B44">
              <w:rPr>
                <w:rFonts w:ascii="Arial" w:hAnsi="Arial" w:cs="Arial"/>
                <w:spacing w:val="1"/>
                <w:sz w:val="24"/>
                <w:szCs w:val="24"/>
              </w:rPr>
              <w:t xml:space="preserve"> </w:t>
            </w:r>
            <w:r w:rsidRPr="004E6B44">
              <w:rPr>
                <w:rFonts w:ascii="Arial" w:hAnsi="Arial" w:cs="Arial"/>
                <w:sz w:val="24"/>
                <w:szCs w:val="24"/>
              </w:rPr>
              <w:t>reloading</w:t>
            </w:r>
            <w:r w:rsidRPr="004E6B44">
              <w:rPr>
                <w:rFonts w:ascii="Arial" w:hAnsi="Arial" w:cs="Arial"/>
                <w:spacing w:val="1"/>
                <w:sz w:val="24"/>
                <w:szCs w:val="24"/>
              </w:rPr>
              <w:t xml:space="preserve"> </w:t>
            </w:r>
            <w:r w:rsidRPr="004E6B44">
              <w:rPr>
                <w:rFonts w:ascii="Arial" w:hAnsi="Arial" w:cs="Arial"/>
                <w:sz w:val="24"/>
                <w:szCs w:val="24"/>
              </w:rPr>
              <w:t>the</w:t>
            </w:r>
            <w:r w:rsidRPr="004E6B44">
              <w:rPr>
                <w:rFonts w:ascii="Arial" w:hAnsi="Arial" w:cs="Arial"/>
                <w:spacing w:val="1"/>
                <w:sz w:val="24"/>
                <w:szCs w:val="24"/>
              </w:rPr>
              <w:t xml:space="preserve"> </w:t>
            </w:r>
            <w:r w:rsidRPr="004E6B44">
              <w:rPr>
                <w:rFonts w:ascii="Arial" w:hAnsi="Arial" w:cs="Arial"/>
                <w:sz w:val="24"/>
                <w:szCs w:val="24"/>
              </w:rPr>
              <w:t>operating</w:t>
            </w:r>
            <w:r w:rsidRPr="004E6B44">
              <w:rPr>
                <w:rFonts w:ascii="Arial" w:hAnsi="Arial" w:cs="Arial"/>
                <w:spacing w:val="1"/>
                <w:sz w:val="24"/>
                <w:szCs w:val="24"/>
              </w:rPr>
              <w:t xml:space="preserve"> </w:t>
            </w:r>
            <w:r w:rsidRPr="004E6B44">
              <w:rPr>
                <w:rFonts w:ascii="Arial" w:hAnsi="Arial" w:cs="Arial"/>
                <w:sz w:val="24"/>
                <w:szCs w:val="24"/>
              </w:rPr>
              <w:t>system</w:t>
            </w:r>
            <w:r w:rsidRPr="004E6B44">
              <w:rPr>
                <w:rFonts w:ascii="Arial" w:hAnsi="Arial" w:cs="Arial"/>
                <w:spacing w:val="1"/>
                <w:sz w:val="24"/>
                <w:szCs w:val="24"/>
              </w:rPr>
              <w:t xml:space="preserve"> </w:t>
            </w:r>
            <w:r w:rsidRPr="004E6B44">
              <w:rPr>
                <w:rFonts w:ascii="Arial" w:hAnsi="Arial" w:cs="Arial"/>
                <w:sz w:val="24"/>
                <w:szCs w:val="24"/>
              </w:rPr>
              <w:t>and</w:t>
            </w:r>
            <w:r w:rsidRPr="004E6B44">
              <w:rPr>
                <w:rFonts w:ascii="Arial" w:hAnsi="Arial" w:cs="Arial"/>
                <w:spacing w:val="1"/>
                <w:sz w:val="24"/>
                <w:szCs w:val="24"/>
              </w:rPr>
              <w:t xml:space="preserve"> </w:t>
            </w:r>
            <w:r w:rsidRPr="004E6B44">
              <w:rPr>
                <w:rFonts w:ascii="Arial" w:hAnsi="Arial" w:cs="Arial"/>
                <w:sz w:val="24"/>
                <w:szCs w:val="24"/>
              </w:rPr>
              <w:t>system</w:t>
            </w:r>
            <w:r w:rsidRPr="004E6B44">
              <w:rPr>
                <w:rFonts w:ascii="Arial" w:hAnsi="Arial" w:cs="Arial"/>
                <w:spacing w:val="1"/>
                <w:sz w:val="24"/>
                <w:szCs w:val="24"/>
              </w:rPr>
              <w:t xml:space="preserve"> </w:t>
            </w:r>
            <w:r w:rsidRPr="004E6B44">
              <w:rPr>
                <w:rFonts w:ascii="Arial" w:hAnsi="Arial" w:cs="Arial"/>
                <w:sz w:val="24"/>
                <w:szCs w:val="24"/>
              </w:rPr>
              <w:t>services,</w:t>
            </w:r>
            <w:r w:rsidRPr="004E6B44">
              <w:rPr>
                <w:rFonts w:ascii="Arial" w:hAnsi="Arial" w:cs="Arial"/>
                <w:spacing w:val="1"/>
                <w:sz w:val="24"/>
                <w:szCs w:val="24"/>
              </w:rPr>
              <w:t xml:space="preserve"> </w:t>
            </w:r>
            <w:r w:rsidRPr="004E6B44">
              <w:rPr>
                <w:rFonts w:ascii="Arial" w:hAnsi="Arial" w:cs="Arial"/>
                <w:sz w:val="24"/>
                <w:szCs w:val="24"/>
              </w:rPr>
              <w:t>and</w:t>
            </w:r>
            <w:r w:rsidRPr="004E6B44">
              <w:rPr>
                <w:rFonts w:ascii="Arial" w:hAnsi="Arial" w:cs="Arial"/>
                <w:spacing w:val="1"/>
                <w:sz w:val="24"/>
                <w:szCs w:val="24"/>
              </w:rPr>
              <w:t xml:space="preserve"> </w:t>
            </w:r>
            <w:r w:rsidRPr="004E6B44">
              <w:rPr>
                <w:rFonts w:ascii="Arial" w:hAnsi="Arial" w:cs="Arial"/>
                <w:sz w:val="24"/>
                <w:szCs w:val="24"/>
              </w:rPr>
              <w:t>connection</w:t>
            </w:r>
            <w:r w:rsidRPr="004E6B44">
              <w:rPr>
                <w:rFonts w:ascii="Arial" w:hAnsi="Arial" w:cs="Arial"/>
                <w:spacing w:val="1"/>
                <w:sz w:val="24"/>
                <w:szCs w:val="24"/>
              </w:rPr>
              <w:t xml:space="preserve"> </w:t>
            </w:r>
            <w:r w:rsidRPr="004E6B44">
              <w:rPr>
                <w:rFonts w:ascii="Arial" w:hAnsi="Arial" w:cs="Arial"/>
                <w:sz w:val="24"/>
                <w:szCs w:val="24"/>
              </w:rPr>
              <w:t>to</w:t>
            </w:r>
            <w:r w:rsidRPr="004E6B44">
              <w:rPr>
                <w:rFonts w:ascii="Arial" w:hAnsi="Arial" w:cs="Arial"/>
                <w:spacing w:val="1"/>
                <w:sz w:val="24"/>
                <w:szCs w:val="24"/>
              </w:rPr>
              <w:t xml:space="preserve"> </w:t>
            </w:r>
            <w:r w:rsidRPr="004E6B44">
              <w:rPr>
                <w:rFonts w:ascii="Arial" w:hAnsi="Arial" w:cs="Arial"/>
                <w:sz w:val="24"/>
                <w:szCs w:val="24"/>
              </w:rPr>
              <w:t>and</w:t>
            </w:r>
            <w:r w:rsidRPr="004E6B44">
              <w:rPr>
                <w:rFonts w:ascii="Arial" w:hAnsi="Arial" w:cs="Arial"/>
                <w:spacing w:val="1"/>
                <w:sz w:val="24"/>
                <w:szCs w:val="24"/>
              </w:rPr>
              <w:t xml:space="preserve"> </w:t>
            </w:r>
            <w:r w:rsidRPr="004E6B44">
              <w:rPr>
                <w:rFonts w:ascii="Arial" w:hAnsi="Arial" w:cs="Arial"/>
                <w:sz w:val="24"/>
                <w:szCs w:val="24"/>
              </w:rPr>
              <w:t>verification</w:t>
            </w:r>
            <w:r w:rsidRPr="004E6B44">
              <w:rPr>
                <w:rFonts w:ascii="Arial" w:hAnsi="Arial" w:cs="Arial"/>
                <w:spacing w:val="1"/>
                <w:sz w:val="24"/>
                <w:szCs w:val="24"/>
              </w:rPr>
              <w:t xml:space="preserve"> </w:t>
            </w:r>
            <w:r w:rsidRPr="004E6B44">
              <w:rPr>
                <w:rFonts w:ascii="Arial" w:hAnsi="Arial" w:cs="Arial"/>
                <w:sz w:val="24"/>
                <w:szCs w:val="24"/>
              </w:rPr>
              <w:t>of</w:t>
            </w:r>
            <w:r w:rsidRPr="004E6B44">
              <w:rPr>
                <w:rFonts w:ascii="Arial" w:hAnsi="Arial" w:cs="Arial"/>
                <w:spacing w:val="1"/>
                <w:sz w:val="24"/>
                <w:szCs w:val="24"/>
              </w:rPr>
              <w:t xml:space="preserve"> </w:t>
            </w:r>
            <w:r w:rsidRPr="004E6B44">
              <w:rPr>
                <w:rFonts w:ascii="Arial" w:hAnsi="Arial" w:cs="Arial"/>
                <w:sz w:val="24"/>
                <w:szCs w:val="24"/>
              </w:rPr>
              <w:t>communications with all nodes</w:t>
            </w:r>
            <w:r w:rsidRPr="004E6B44">
              <w:rPr>
                <w:rFonts w:ascii="Arial" w:hAnsi="Arial" w:cs="Arial"/>
                <w:spacing w:val="1"/>
                <w:sz w:val="24"/>
                <w:szCs w:val="24"/>
              </w:rPr>
              <w:t xml:space="preserve"> </w:t>
            </w:r>
            <w:r w:rsidRPr="004E6B44">
              <w:rPr>
                <w:rFonts w:ascii="Arial" w:hAnsi="Arial" w:cs="Arial"/>
                <w:sz w:val="24"/>
                <w:szCs w:val="24"/>
              </w:rPr>
              <w:t>on the control center computer</w:t>
            </w:r>
            <w:r w:rsidRPr="004E6B44">
              <w:rPr>
                <w:rFonts w:ascii="Arial" w:hAnsi="Arial" w:cs="Arial"/>
                <w:spacing w:val="61"/>
                <w:sz w:val="24"/>
                <w:szCs w:val="24"/>
              </w:rPr>
              <w:t xml:space="preserve"> </w:t>
            </w:r>
            <w:r w:rsidRPr="004E6B44">
              <w:rPr>
                <w:rFonts w:ascii="Arial" w:hAnsi="Arial" w:cs="Arial"/>
                <w:sz w:val="24"/>
                <w:szCs w:val="24"/>
              </w:rPr>
              <w:t>system LAN. The</w:t>
            </w:r>
            <w:r w:rsidRPr="004E6B44">
              <w:rPr>
                <w:rFonts w:ascii="Arial" w:hAnsi="Arial" w:cs="Arial"/>
                <w:spacing w:val="1"/>
                <w:sz w:val="24"/>
                <w:szCs w:val="24"/>
              </w:rPr>
              <w:t xml:space="preserve"> </w:t>
            </w:r>
            <w:r w:rsidRPr="004E6B44">
              <w:rPr>
                <w:rFonts w:ascii="Arial" w:hAnsi="Arial" w:cs="Arial"/>
                <w:sz w:val="24"/>
                <w:szCs w:val="24"/>
              </w:rPr>
              <w:t xml:space="preserve">server start up shall be completed </w:t>
            </w:r>
            <w:r w:rsidRPr="004E6B44">
              <w:rPr>
                <w:rFonts w:ascii="Arial" w:hAnsi="Arial" w:cs="Arial"/>
                <w:b/>
                <w:bCs/>
                <w:sz w:val="24"/>
                <w:szCs w:val="24"/>
              </w:rPr>
              <w:t>within 5 minutes</w:t>
            </w:r>
            <w:r w:rsidRPr="004E6B44">
              <w:rPr>
                <w:rFonts w:ascii="Arial" w:hAnsi="Arial" w:cs="Arial"/>
                <w:sz w:val="24"/>
                <w:szCs w:val="24"/>
              </w:rPr>
              <w:t xml:space="preserve"> with all functions scheduled for execution.</w:t>
            </w:r>
          </w:p>
        </w:tc>
        <w:tc>
          <w:tcPr>
            <w:tcW w:w="7371" w:type="dxa"/>
            <w:vAlign w:val="center"/>
          </w:tcPr>
          <w:p w14:paraId="09163B5A" w14:textId="77777777" w:rsidR="00D55CCD" w:rsidRPr="004E6B44" w:rsidRDefault="00D55CCD" w:rsidP="00863133">
            <w:pPr>
              <w:pStyle w:val="BodyText"/>
              <w:spacing w:before="115" w:line="247" w:lineRule="auto"/>
              <w:ind w:right="119"/>
              <w:jc w:val="both"/>
              <w:rPr>
                <w:rFonts w:ascii="Arial" w:hAnsi="Arial" w:cs="Arial"/>
                <w:sz w:val="24"/>
                <w:szCs w:val="24"/>
              </w:rPr>
            </w:pPr>
            <w:r w:rsidRPr="004E6B44">
              <w:rPr>
                <w:rFonts w:ascii="Arial" w:hAnsi="Arial" w:cs="Arial"/>
                <w:sz w:val="24"/>
                <w:szCs w:val="24"/>
              </w:rPr>
              <w:lastRenderedPageBreak/>
              <w:t xml:space="preserve">Replace with </w:t>
            </w:r>
          </w:p>
          <w:p w14:paraId="34EF94E8" w14:textId="77777777" w:rsidR="00D55CCD" w:rsidRPr="004E6B44" w:rsidRDefault="00D55CCD" w:rsidP="00863133">
            <w:pPr>
              <w:pStyle w:val="BodyText"/>
              <w:jc w:val="both"/>
              <w:rPr>
                <w:rFonts w:ascii="Arial" w:hAnsi="Arial" w:cs="Arial"/>
                <w:sz w:val="24"/>
                <w:szCs w:val="24"/>
              </w:rPr>
            </w:pPr>
            <w:r w:rsidRPr="004E6B44">
              <w:rPr>
                <w:rFonts w:ascii="Arial" w:hAnsi="Arial" w:cs="Arial"/>
                <w:sz w:val="24"/>
                <w:szCs w:val="24"/>
              </w:rPr>
              <w:t>6.6.3 Server Restart</w:t>
            </w:r>
          </w:p>
          <w:p w14:paraId="66305E5F" w14:textId="77777777" w:rsidR="00D55CCD" w:rsidRPr="004E6B44" w:rsidRDefault="00D55CCD" w:rsidP="00863133">
            <w:pPr>
              <w:pStyle w:val="BodyText"/>
              <w:jc w:val="both"/>
              <w:rPr>
                <w:rFonts w:ascii="Arial" w:hAnsi="Arial" w:cs="Arial"/>
                <w:sz w:val="24"/>
                <w:szCs w:val="24"/>
              </w:rPr>
            </w:pPr>
            <w:r w:rsidRPr="004E6B44">
              <w:rPr>
                <w:rFonts w:ascii="Arial" w:hAnsi="Arial" w:cs="Arial"/>
                <w:sz w:val="24"/>
                <w:szCs w:val="24"/>
              </w:rPr>
              <w:t>A Server restart shall be performed when commanded by a user (soft reboot) and/or when Server</w:t>
            </w:r>
            <w:r w:rsidRPr="004E6B44">
              <w:rPr>
                <w:rFonts w:ascii="Arial" w:hAnsi="Arial" w:cs="Arial"/>
                <w:spacing w:val="1"/>
                <w:sz w:val="24"/>
                <w:szCs w:val="24"/>
              </w:rPr>
              <w:t xml:space="preserve"> </w:t>
            </w:r>
            <w:r w:rsidRPr="004E6B44">
              <w:rPr>
                <w:rFonts w:ascii="Arial" w:hAnsi="Arial" w:cs="Arial"/>
                <w:sz w:val="24"/>
                <w:szCs w:val="24"/>
              </w:rPr>
              <w:t>input power is interrupted (hard reboot) and restored such that the operating environment of the</w:t>
            </w:r>
            <w:r w:rsidRPr="004E6B44">
              <w:rPr>
                <w:rFonts w:ascii="Arial" w:hAnsi="Arial" w:cs="Arial"/>
                <w:spacing w:val="1"/>
                <w:sz w:val="24"/>
                <w:szCs w:val="24"/>
              </w:rPr>
              <w:t xml:space="preserve"> </w:t>
            </w:r>
            <w:r w:rsidRPr="004E6B44">
              <w:rPr>
                <w:rFonts w:ascii="Arial" w:hAnsi="Arial" w:cs="Arial"/>
                <w:sz w:val="24"/>
                <w:szCs w:val="24"/>
              </w:rPr>
              <w:lastRenderedPageBreak/>
              <w:t>Server is established. The server shall automatically</w:t>
            </w:r>
            <w:r w:rsidRPr="004E6B44">
              <w:rPr>
                <w:rFonts w:ascii="Arial" w:hAnsi="Arial" w:cs="Arial"/>
                <w:spacing w:val="1"/>
                <w:sz w:val="24"/>
                <w:szCs w:val="24"/>
              </w:rPr>
              <w:t xml:space="preserve"> </w:t>
            </w:r>
            <w:r w:rsidRPr="004E6B44">
              <w:rPr>
                <w:rFonts w:ascii="Arial" w:hAnsi="Arial" w:cs="Arial"/>
                <w:sz w:val="24"/>
                <w:szCs w:val="24"/>
              </w:rPr>
              <w:t>restart</w:t>
            </w:r>
            <w:r w:rsidRPr="004E6B44">
              <w:rPr>
                <w:rFonts w:ascii="Arial" w:hAnsi="Arial" w:cs="Arial"/>
                <w:spacing w:val="1"/>
                <w:sz w:val="24"/>
                <w:szCs w:val="24"/>
              </w:rPr>
              <w:t xml:space="preserve"> </w:t>
            </w:r>
            <w:r w:rsidRPr="004E6B44">
              <w:rPr>
                <w:rFonts w:ascii="Arial" w:hAnsi="Arial" w:cs="Arial"/>
                <w:sz w:val="24"/>
                <w:szCs w:val="24"/>
              </w:rPr>
              <w:t>itself</w:t>
            </w:r>
            <w:r w:rsidRPr="004E6B44">
              <w:rPr>
                <w:rFonts w:ascii="Arial" w:hAnsi="Arial" w:cs="Arial"/>
                <w:spacing w:val="1"/>
                <w:sz w:val="24"/>
                <w:szCs w:val="24"/>
              </w:rPr>
              <w:t xml:space="preserve"> </w:t>
            </w:r>
            <w:r w:rsidRPr="004E6B44">
              <w:rPr>
                <w:rFonts w:ascii="Arial" w:hAnsi="Arial" w:cs="Arial"/>
                <w:sz w:val="24"/>
                <w:szCs w:val="24"/>
              </w:rPr>
              <w:t>when</w:t>
            </w:r>
            <w:r w:rsidRPr="004E6B44">
              <w:rPr>
                <w:rFonts w:ascii="Arial" w:hAnsi="Arial" w:cs="Arial"/>
                <w:spacing w:val="1"/>
                <w:sz w:val="24"/>
                <w:szCs w:val="24"/>
              </w:rPr>
              <w:t xml:space="preserve"> </w:t>
            </w:r>
            <w:r w:rsidRPr="004E6B44">
              <w:rPr>
                <w:rFonts w:ascii="Arial" w:hAnsi="Arial" w:cs="Arial"/>
                <w:sz w:val="24"/>
                <w:szCs w:val="24"/>
              </w:rPr>
              <w:t>input</w:t>
            </w:r>
            <w:r w:rsidRPr="004E6B44">
              <w:rPr>
                <w:rFonts w:ascii="Arial" w:hAnsi="Arial" w:cs="Arial"/>
                <w:spacing w:val="1"/>
                <w:sz w:val="24"/>
                <w:szCs w:val="24"/>
              </w:rPr>
              <w:t xml:space="preserve"> </w:t>
            </w:r>
            <w:r w:rsidRPr="004E6B44">
              <w:rPr>
                <w:rFonts w:ascii="Arial" w:hAnsi="Arial" w:cs="Arial"/>
                <w:sz w:val="24"/>
                <w:szCs w:val="24"/>
              </w:rPr>
              <w:t>power</w:t>
            </w:r>
            <w:r w:rsidRPr="004E6B44">
              <w:rPr>
                <w:rFonts w:ascii="Arial" w:hAnsi="Arial" w:cs="Arial"/>
                <w:spacing w:val="1"/>
                <w:sz w:val="24"/>
                <w:szCs w:val="24"/>
              </w:rPr>
              <w:t xml:space="preserve"> </w:t>
            </w:r>
            <w:r w:rsidRPr="004E6B44">
              <w:rPr>
                <w:rFonts w:ascii="Arial" w:hAnsi="Arial" w:cs="Arial"/>
                <w:sz w:val="24"/>
                <w:szCs w:val="24"/>
              </w:rPr>
              <w:t>is</w:t>
            </w:r>
            <w:r w:rsidRPr="004E6B44">
              <w:rPr>
                <w:rFonts w:ascii="Arial" w:hAnsi="Arial" w:cs="Arial"/>
                <w:spacing w:val="1"/>
                <w:sz w:val="24"/>
                <w:szCs w:val="24"/>
              </w:rPr>
              <w:t xml:space="preserve"> </w:t>
            </w:r>
            <w:r w:rsidRPr="004E6B44">
              <w:rPr>
                <w:rFonts w:ascii="Arial" w:hAnsi="Arial" w:cs="Arial"/>
                <w:sz w:val="24"/>
                <w:szCs w:val="24"/>
              </w:rPr>
              <w:t>interrupted</w:t>
            </w:r>
            <w:r w:rsidRPr="004E6B44">
              <w:rPr>
                <w:rFonts w:ascii="Arial" w:hAnsi="Arial" w:cs="Arial"/>
                <w:spacing w:val="28"/>
                <w:sz w:val="24"/>
                <w:szCs w:val="24"/>
              </w:rPr>
              <w:t xml:space="preserve"> </w:t>
            </w:r>
            <w:r w:rsidRPr="004E6B44">
              <w:rPr>
                <w:rFonts w:ascii="Arial" w:hAnsi="Arial" w:cs="Arial"/>
                <w:sz w:val="24"/>
                <w:szCs w:val="24"/>
              </w:rPr>
              <w:t>and</w:t>
            </w:r>
            <w:r w:rsidRPr="004E6B44">
              <w:rPr>
                <w:rFonts w:ascii="Arial" w:hAnsi="Arial" w:cs="Arial"/>
                <w:spacing w:val="28"/>
                <w:sz w:val="24"/>
                <w:szCs w:val="24"/>
              </w:rPr>
              <w:t xml:space="preserve"> </w:t>
            </w:r>
            <w:r w:rsidRPr="004E6B44">
              <w:rPr>
                <w:rFonts w:ascii="Arial" w:hAnsi="Arial" w:cs="Arial"/>
                <w:sz w:val="24"/>
                <w:szCs w:val="24"/>
              </w:rPr>
              <w:t>restored.</w:t>
            </w:r>
          </w:p>
          <w:p w14:paraId="68A15766" w14:textId="30E81C2C" w:rsidR="00D55CCD" w:rsidRPr="004E6B44" w:rsidRDefault="00D55CCD" w:rsidP="00863133">
            <w:pPr>
              <w:pStyle w:val="BodyText"/>
              <w:jc w:val="both"/>
              <w:rPr>
                <w:rFonts w:ascii="Arial" w:hAnsi="Arial" w:cs="Arial"/>
                <w:sz w:val="24"/>
                <w:szCs w:val="24"/>
              </w:rPr>
            </w:pPr>
            <w:r w:rsidRPr="004E6B44">
              <w:rPr>
                <w:rFonts w:ascii="Arial" w:hAnsi="Arial" w:cs="Arial"/>
                <w:sz w:val="24"/>
                <w:szCs w:val="24"/>
              </w:rPr>
              <w:t>Establishment of the</w:t>
            </w:r>
            <w:r w:rsidRPr="004E6B44">
              <w:rPr>
                <w:rFonts w:ascii="Arial" w:hAnsi="Arial" w:cs="Arial"/>
                <w:spacing w:val="1"/>
                <w:sz w:val="24"/>
                <w:szCs w:val="24"/>
              </w:rPr>
              <w:t xml:space="preserve"> </w:t>
            </w:r>
            <w:r w:rsidRPr="004E6B44">
              <w:rPr>
                <w:rFonts w:ascii="Arial" w:hAnsi="Arial" w:cs="Arial"/>
                <w:sz w:val="24"/>
                <w:szCs w:val="24"/>
              </w:rPr>
              <w:t>operating</w:t>
            </w:r>
            <w:r w:rsidRPr="004E6B44">
              <w:rPr>
                <w:rFonts w:ascii="Arial" w:hAnsi="Arial" w:cs="Arial"/>
                <w:spacing w:val="1"/>
                <w:sz w:val="24"/>
                <w:szCs w:val="24"/>
              </w:rPr>
              <w:t xml:space="preserve"> </w:t>
            </w:r>
            <w:r w:rsidRPr="004E6B44">
              <w:rPr>
                <w:rFonts w:ascii="Arial" w:hAnsi="Arial" w:cs="Arial"/>
                <w:sz w:val="24"/>
                <w:szCs w:val="24"/>
              </w:rPr>
              <w:t>environment</w:t>
            </w:r>
            <w:r w:rsidRPr="004E6B44">
              <w:rPr>
                <w:rFonts w:ascii="Arial" w:hAnsi="Arial" w:cs="Arial"/>
                <w:spacing w:val="1"/>
                <w:sz w:val="24"/>
                <w:szCs w:val="24"/>
              </w:rPr>
              <w:t xml:space="preserve"> </w:t>
            </w:r>
            <w:r w:rsidRPr="004E6B44">
              <w:rPr>
                <w:rFonts w:ascii="Arial" w:hAnsi="Arial" w:cs="Arial"/>
                <w:sz w:val="24"/>
                <w:szCs w:val="24"/>
              </w:rPr>
              <w:t>may</w:t>
            </w:r>
            <w:r w:rsidRPr="004E6B44">
              <w:rPr>
                <w:rFonts w:ascii="Arial" w:hAnsi="Arial" w:cs="Arial"/>
                <w:spacing w:val="1"/>
                <w:sz w:val="24"/>
                <w:szCs w:val="24"/>
              </w:rPr>
              <w:t xml:space="preserve"> </w:t>
            </w:r>
            <w:r w:rsidRPr="004E6B44">
              <w:rPr>
                <w:rFonts w:ascii="Arial" w:hAnsi="Arial" w:cs="Arial"/>
                <w:sz w:val="24"/>
                <w:szCs w:val="24"/>
              </w:rPr>
              <w:t>include</w:t>
            </w:r>
            <w:r w:rsidRPr="004E6B44">
              <w:rPr>
                <w:rFonts w:ascii="Arial" w:hAnsi="Arial" w:cs="Arial"/>
                <w:spacing w:val="1"/>
                <w:sz w:val="24"/>
                <w:szCs w:val="24"/>
              </w:rPr>
              <w:t xml:space="preserve"> </w:t>
            </w:r>
            <w:r w:rsidRPr="004E6B44">
              <w:rPr>
                <w:rFonts w:ascii="Arial" w:hAnsi="Arial" w:cs="Arial"/>
                <w:sz w:val="24"/>
                <w:szCs w:val="24"/>
              </w:rPr>
              <w:t>execution</w:t>
            </w:r>
            <w:r w:rsidRPr="004E6B44">
              <w:rPr>
                <w:rFonts w:ascii="Arial" w:hAnsi="Arial" w:cs="Arial"/>
                <w:spacing w:val="1"/>
                <w:sz w:val="24"/>
                <w:szCs w:val="24"/>
              </w:rPr>
              <w:t xml:space="preserve"> </w:t>
            </w:r>
            <w:r w:rsidRPr="004E6B44">
              <w:rPr>
                <w:rFonts w:ascii="Arial" w:hAnsi="Arial" w:cs="Arial"/>
                <w:sz w:val="24"/>
                <w:szCs w:val="24"/>
              </w:rPr>
              <w:t>of</w:t>
            </w:r>
            <w:r w:rsidRPr="004E6B44">
              <w:rPr>
                <w:rFonts w:ascii="Arial" w:hAnsi="Arial" w:cs="Arial"/>
                <w:spacing w:val="1"/>
                <w:sz w:val="24"/>
                <w:szCs w:val="24"/>
              </w:rPr>
              <w:t xml:space="preserve"> </w:t>
            </w:r>
            <w:r w:rsidRPr="004E6B44">
              <w:rPr>
                <w:rFonts w:ascii="Arial" w:hAnsi="Arial" w:cs="Arial"/>
                <w:sz w:val="24"/>
                <w:szCs w:val="24"/>
              </w:rPr>
              <w:t>self-diagnostics,</w:t>
            </w:r>
            <w:r w:rsidRPr="004E6B44">
              <w:rPr>
                <w:rFonts w:ascii="Arial" w:hAnsi="Arial" w:cs="Arial"/>
                <w:spacing w:val="1"/>
                <w:sz w:val="24"/>
                <w:szCs w:val="24"/>
              </w:rPr>
              <w:t xml:space="preserve"> </w:t>
            </w:r>
            <w:r w:rsidRPr="004E6B44">
              <w:rPr>
                <w:rFonts w:ascii="Arial" w:hAnsi="Arial" w:cs="Arial"/>
                <w:sz w:val="24"/>
                <w:szCs w:val="24"/>
              </w:rPr>
              <w:t>reloading</w:t>
            </w:r>
            <w:r w:rsidRPr="004E6B44">
              <w:rPr>
                <w:rFonts w:ascii="Arial" w:hAnsi="Arial" w:cs="Arial"/>
                <w:spacing w:val="1"/>
                <w:sz w:val="24"/>
                <w:szCs w:val="24"/>
              </w:rPr>
              <w:t xml:space="preserve"> </w:t>
            </w:r>
            <w:r w:rsidRPr="004E6B44">
              <w:rPr>
                <w:rFonts w:ascii="Arial" w:hAnsi="Arial" w:cs="Arial"/>
                <w:sz w:val="24"/>
                <w:szCs w:val="24"/>
              </w:rPr>
              <w:t>the</w:t>
            </w:r>
            <w:r w:rsidRPr="004E6B44">
              <w:rPr>
                <w:rFonts w:ascii="Arial" w:hAnsi="Arial" w:cs="Arial"/>
                <w:spacing w:val="1"/>
                <w:sz w:val="24"/>
                <w:szCs w:val="24"/>
              </w:rPr>
              <w:t xml:space="preserve"> </w:t>
            </w:r>
            <w:r w:rsidRPr="004E6B44">
              <w:rPr>
                <w:rFonts w:ascii="Arial" w:hAnsi="Arial" w:cs="Arial"/>
                <w:sz w:val="24"/>
                <w:szCs w:val="24"/>
              </w:rPr>
              <w:t>operating</w:t>
            </w:r>
            <w:r w:rsidRPr="004E6B44">
              <w:rPr>
                <w:rFonts w:ascii="Arial" w:hAnsi="Arial" w:cs="Arial"/>
                <w:spacing w:val="1"/>
                <w:sz w:val="24"/>
                <w:szCs w:val="24"/>
              </w:rPr>
              <w:t xml:space="preserve"> </w:t>
            </w:r>
            <w:r w:rsidRPr="004E6B44">
              <w:rPr>
                <w:rFonts w:ascii="Arial" w:hAnsi="Arial" w:cs="Arial"/>
                <w:sz w:val="24"/>
                <w:szCs w:val="24"/>
              </w:rPr>
              <w:t>system</w:t>
            </w:r>
            <w:r w:rsidRPr="004E6B44">
              <w:rPr>
                <w:rFonts w:ascii="Arial" w:hAnsi="Arial" w:cs="Arial"/>
                <w:spacing w:val="1"/>
                <w:sz w:val="24"/>
                <w:szCs w:val="24"/>
              </w:rPr>
              <w:t xml:space="preserve"> </w:t>
            </w:r>
            <w:r w:rsidRPr="004E6B44">
              <w:rPr>
                <w:rFonts w:ascii="Arial" w:hAnsi="Arial" w:cs="Arial"/>
                <w:sz w:val="24"/>
                <w:szCs w:val="24"/>
              </w:rPr>
              <w:t>and</w:t>
            </w:r>
            <w:r w:rsidRPr="004E6B44">
              <w:rPr>
                <w:rFonts w:ascii="Arial" w:hAnsi="Arial" w:cs="Arial"/>
                <w:spacing w:val="1"/>
                <w:sz w:val="24"/>
                <w:szCs w:val="24"/>
              </w:rPr>
              <w:t xml:space="preserve"> </w:t>
            </w:r>
            <w:r w:rsidRPr="004E6B44">
              <w:rPr>
                <w:rFonts w:ascii="Arial" w:hAnsi="Arial" w:cs="Arial"/>
                <w:sz w:val="24"/>
                <w:szCs w:val="24"/>
              </w:rPr>
              <w:t>system</w:t>
            </w:r>
            <w:r w:rsidRPr="004E6B44">
              <w:rPr>
                <w:rFonts w:ascii="Arial" w:hAnsi="Arial" w:cs="Arial"/>
                <w:spacing w:val="1"/>
                <w:sz w:val="24"/>
                <w:szCs w:val="24"/>
              </w:rPr>
              <w:t xml:space="preserve"> </w:t>
            </w:r>
            <w:r w:rsidRPr="004E6B44">
              <w:rPr>
                <w:rFonts w:ascii="Arial" w:hAnsi="Arial" w:cs="Arial"/>
                <w:sz w:val="24"/>
                <w:szCs w:val="24"/>
              </w:rPr>
              <w:t>services</w:t>
            </w:r>
            <w:r w:rsidRPr="004E6B44">
              <w:rPr>
                <w:rFonts w:ascii="Arial" w:hAnsi="Arial" w:cs="Arial"/>
                <w:spacing w:val="1"/>
                <w:sz w:val="24"/>
                <w:szCs w:val="24"/>
              </w:rPr>
              <w:t xml:space="preserve">, </w:t>
            </w:r>
            <w:r w:rsidRPr="004E6B44">
              <w:rPr>
                <w:rFonts w:ascii="Arial" w:hAnsi="Arial" w:cs="Arial"/>
                <w:sz w:val="24"/>
                <w:szCs w:val="24"/>
              </w:rPr>
              <w:t>initialization of all interfaces,</w:t>
            </w:r>
            <w:r w:rsidRPr="004E6B44">
              <w:rPr>
                <w:rFonts w:ascii="Arial" w:hAnsi="Arial" w:cs="Arial"/>
                <w:spacing w:val="53"/>
                <w:sz w:val="24"/>
                <w:szCs w:val="24"/>
              </w:rPr>
              <w:t xml:space="preserve"> </w:t>
            </w:r>
            <w:r w:rsidRPr="004E6B44">
              <w:rPr>
                <w:rFonts w:ascii="Arial" w:hAnsi="Arial" w:cs="Arial"/>
                <w:sz w:val="24"/>
                <w:szCs w:val="24"/>
              </w:rPr>
              <w:t>initialization</w:t>
            </w:r>
            <w:r w:rsidRPr="004E6B44">
              <w:rPr>
                <w:rFonts w:ascii="Arial" w:hAnsi="Arial" w:cs="Arial"/>
                <w:spacing w:val="55"/>
                <w:sz w:val="24"/>
                <w:szCs w:val="24"/>
              </w:rPr>
              <w:t xml:space="preserve"> </w:t>
            </w:r>
            <w:r w:rsidRPr="004E6B44">
              <w:rPr>
                <w:rFonts w:ascii="Arial" w:hAnsi="Arial" w:cs="Arial"/>
                <w:sz w:val="24"/>
                <w:szCs w:val="24"/>
              </w:rPr>
              <w:t>of</w:t>
            </w:r>
            <w:r w:rsidRPr="004E6B44">
              <w:rPr>
                <w:rFonts w:ascii="Arial" w:hAnsi="Arial" w:cs="Arial"/>
                <w:spacing w:val="52"/>
                <w:sz w:val="24"/>
                <w:szCs w:val="24"/>
              </w:rPr>
              <w:t xml:space="preserve"> </w:t>
            </w:r>
            <w:r w:rsidRPr="004E6B44">
              <w:rPr>
                <w:rFonts w:ascii="Arial" w:hAnsi="Arial" w:cs="Arial"/>
                <w:sz w:val="24"/>
                <w:szCs w:val="24"/>
              </w:rPr>
              <w:t>peripheral</w:t>
            </w:r>
            <w:r w:rsidRPr="004E6B44">
              <w:rPr>
                <w:rFonts w:ascii="Arial" w:hAnsi="Arial" w:cs="Arial"/>
                <w:spacing w:val="52"/>
                <w:sz w:val="24"/>
                <w:szCs w:val="24"/>
              </w:rPr>
              <w:t xml:space="preserve"> </w:t>
            </w:r>
            <w:r w:rsidRPr="004E6B44">
              <w:rPr>
                <w:rFonts w:ascii="Arial" w:hAnsi="Arial" w:cs="Arial"/>
                <w:sz w:val="24"/>
                <w:szCs w:val="24"/>
              </w:rPr>
              <w:t>devices such as storage, printer etc. , connection to the databases, connection</w:t>
            </w:r>
            <w:r w:rsidRPr="004E6B44">
              <w:rPr>
                <w:rFonts w:ascii="Arial" w:hAnsi="Arial" w:cs="Arial"/>
                <w:spacing w:val="1"/>
                <w:sz w:val="24"/>
                <w:szCs w:val="24"/>
              </w:rPr>
              <w:t xml:space="preserve"> </w:t>
            </w:r>
            <w:r w:rsidRPr="004E6B44">
              <w:rPr>
                <w:rFonts w:ascii="Arial" w:hAnsi="Arial" w:cs="Arial"/>
                <w:sz w:val="24"/>
                <w:szCs w:val="24"/>
              </w:rPr>
              <w:t>to</w:t>
            </w:r>
            <w:r w:rsidRPr="004E6B44">
              <w:rPr>
                <w:rFonts w:ascii="Arial" w:hAnsi="Arial" w:cs="Arial"/>
                <w:spacing w:val="1"/>
                <w:sz w:val="24"/>
                <w:szCs w:val="24"/>
              </w:rPr>
              <w:t xml:space="preserve"> </w:t>
            </w:r>
            <w:r w:rsidRPr="004E6B44">
              <w:rPr>
                <w:rFonts w:ascii="Arial" w:hAnsi="Arial" w:cs="Arial"/>
                <w:sz w:val="24"/>
                <w:szCs w:val="24"/>
              </w:rPr>
              <w:t>and</w:t>
            </w:r>
            <w:r w:rsidRPr="004E6B44">
              <w:rPr>
                <w:rFonts w:ascii="Arial" w:hAnsi="Arial" w:cs="Arial"/>
                <w:spacing w:val="1"/>
                <w:sz w:val="24"/>
                <w:szCs w:val="24"/>
              </w:rPr>
              <w:t xml:space="preserve"> </w:t>
            </w:r>
            <w:r w:rsidRPr="004E6B44">
              <w:rPr>
                <w:rFonts w:ascii="Arial" w:hAnsi="Arial" w:cs="Arial"/>
                <w:sz w:val="24"/>
                <w:szCs w:val="24"/>
              </w:rPr>
              <w:t>verification</w:t>
            </w:r>
            <w:r w:rsidRPr="004E6B44">
              <w:rPr>
                <w:rFonts w:ascii="Arial" w:hAnsi="Arial" w:cs="Arial"/>
                <w:spacing w:val="1"/>
                <w:sz w:val="24"/>
                <w:szCs w:val="24"/>
              </w:rPr>
              <w:t xml:space="preserve"> </w:t>
            </w:r>
            <w:r w:rsidRPr="004E6B44">
              <w:rPr>
                <w:rFonts w:ascii="Arial" w:hAnsi="Arial" w:cs="Arial"/>
                <w:sz w:val="24"/>
                <w:szCs w:val="24"/>
              </w:rPr>
              <w:t>of</w:t>
            </w:r>
            <w:r w:rsidRPr="004E6B44">
              <w:rPr>
                <w:rFonts w:ascii="Arial" w:hAnsi="Arial" w:cs="Arial"/>
                <w:spacing w:val="1"/>
                <w:sz w:val="24"/>
                <w:szCs w:val="24"/>
              </w:rPr>
              <w:t xml:space="preserve"> </w:t>
            </w:r>
            <w:r w:rsidRPr="004E6B44">
              <w:rPr>
                <w:rFonts w:ascii="Arial" w:hAnsi="Arial" w:cs="Arial"/>
                <w:sz w:val="24"/>
                <w:szCs w:val="24"/>
              </w:rPr>
              <w:t>communications with all nodes</w:t>
            </w:r>
            <w:r w:rsidRPr="004E6B44">
              <w:rPr>
                <w:rFonts w:ascii="Arial" w:hAnsi="Arial" w:cs="Arial"/>
                <w:spacing w:val="1"/>
                <w:sz w:val="24"/>
                <w:szCs w:val="24"/>
              </w:rPr>
              <w:t xml:space="preserve"> </w:t>
            </w:r>
            <w:r w:rsidRPr="004E6B44">
              <w:rPr>
                <w:rFonts w:ascii="Arial" w:hAnsi="Arial" w:cs="Arial"/>
                <w:sz w:val="24"/>
                <w:szCs w:val="24"/>
              </w:rPr>
              <w:t>on the control center computer system LAN, resumption</w:t>
            </w:r>
            <w:r w:rsidRPr="004E6B44">
              <w:rPr>
                <w:rFonts w:ascii="Arial" w:hAnsi="Arial" w:cs="Arial"/>
                <w:spacing w:val="1"/>
                <w:sz w:val="24"/>
                <w:szCs w:val="24"/>
              </w:rPr>
              <w:t xml:space="preserve"> </w:t>
            </w:r>
            <w:r w:rsidRPr="004E6B44">
              <w:rPr>
                <w:rFonts w:ascii="Arial" w:hAnsi="Arial" w:cs="Arial"/>
                <w:sz w:val="24"/>
                <w:szCs w:val="24"/>
              </w:rPr>
              <w:t>of</w:t>
            </w:r>
            <w:r w:rsidRPr="004E6B44">
              <w:rPr>
                <w:rFonts w:ascii="Arial" w:hAnsi="Arial" w:cs="Arial"/>
                <w:spacing w:val="1"/>
                <w:sz w:val="24"/>
                <w:szCs w:val="24"/>
              </w:rPr>
              <w:t xml:space="preserve"> </w:t>
            </w:r>
            <w:r w:rsidRPr="004E6B44">
              <w:rPr>
                <w:rFonts w:ascii="Arial" w:hAnsi="Arial" w:cs="Arial"/>
                <w:sz w:val="24"/>
                <w:szCs w:val="24"/>
              </w:rPr>
              <w:t>all</w:t>
            </w:r>
            <w:r w:rsidRPr="004E6B44">
              <w:rPr>
                <w:rFonts w:ascii="Arial" w:hAnsi="Arial" w:cs="Arial"/>
                <w:spacing w:val="1"/>
                <w:sz w:val="24"/>
                <w:szCs w:val="24"/>
              </w:rPr>
              <w:t xml:space="preserve"> </w:t>
            </w:r>
            <w:r w:rsidRPr="004E6B44">
              <w:rPr>
                <w:rFonts w:ascii="Arial" w:hAnsi="Arial" w:cs="Arial"/>
                <w:sz w:val="24"/>
                <w:szCs w:val="24"/>
              </w:rPr>
              <w:t>SCADA/EMS</w:t>
            </w:r>
            <w:r w:rsidRPr="004E6B44">
              <w:rPr>
                <w:rFonts w:ascii="Arial" w:hAnsi="Arial" w:cs="Arial"/>
                <w:spacing w:val="1"/>
                <w:sz w:val="24"/>
                <w:szCs w:val="24"/>
              </w:rPr>
              <w:t xml:space="preserve"> &amp; REMC </w:t>
            </w:r>
            <w:r w:rsidRPr="004E6B44">
              <w:rPr>
                <w:rFonts w:ascii="Arial" w:hAnsi="Arial" w:cs="Arial"/>
                <w:sz w:val="24"/>
                <w:szCs w:val="24"/>
              </w:rPr>
              <w:t>functions, initialization</w:t>
            </w:r>
            <w:r w:rsidRPr="004E6B44">
              <w:rPr>
                <w:rFonts w:ascii="Arial" w:hAnsi="Arial" w:cs="Arial"/>
                <w:spacing w:val="52"/>
                <w:sz w:val="24"/>
                <w:szCs w:val="24"/>
              </w:rPr>
              <w:t xml:space="preserve"> </w:t>
            </w:r>
            <w:r w:rsidRPr="004E6B44">
              <w:rPr>
                <w:rFonts w:ascii="Arial" w:hAnsi="Arial" w:cs="Arial"/>
                <w:sz w:val="24"/>
                <w:szCs w:val="24"/>
              </w:rPr>
              <w:t>of</w:t>
            </w:r>
            <w:r w:rsidRPr="004E6B44">
              <w:rPr>
                <w:rFonts w:ascii="Arial" w:hAnsi="Arial" w:cs="Arial"/>
                <w:spacing w:val="54"/>
                <w:sz w:val="24"/>
                <w:szCs w:val="24"/>
              </w:rPr>
              <w:t xml:space="preserve"> </w:t>
            </w:r>
            <w:r w:rsidRPr="004E6B44">
              <w:rPr>
                <w:rFonts w:ascii="Arial" w:hAnsi="Arial" w:cs="Arial"/>
                <w:sz w:val="24"/>
                <w:szCs w:val="24"/>
              </w:rPr>
              <w:t>all communications</w:t>
            </w:r>
            <w:r w:rsidRPr="004E6B44">
              <w:rPr>
                <w:rFonts w:ascii="Arial" w:hAnsi="Arial" w:cs="Arial"/>
                <w:spacing w:val="1"/>
                <w:sz w:val="24"/>
                <w:szCs w:val="24"/>
              </w:rPr>
              <w:t xml:space="preserve"> </w:t>
            </w:r>
            <w:r w:rsidRPr="004E6B44">
              <w:rPr>
                <w:rFonts w:ascii="Arial" w:hAnsi="Arial" w:cs="Arial"/>
                <w:sz w:val="24"/>
                <w:szCs w:val="24"/>
              </w:rPr>
              <w:t>with</w:t>
            </w:r>
            <w:r w:rsidRPr="004E6B44">
              <w:rPr>
                <w:rFonts w:ascii="Arial" w:hAnsi="Arial" w:cs="Arial"/>
                <w:spacing w:val="1"/>
                <w:sz w:val="24"/>
                <w:szCs w:val="24"/>
              </w:rPr>
              <w:t xml:space="preserve"> </w:t>
            </w:r>
            <w:r w:rsidRPr="004E6B44">
              <w:rPr>
                <w:rFonts w:ascii="Arial" w:hAnsi="Arial" w:cs="Arial"/>
                <w:sz w:val="24"/>
                <w:szCs w:val="24"/>
              </w:rPr>
              <w:t>data</w:t>
            </w:r>
            <w:r w:rsidRPr="004E6B44">
              <w:rPr>
                <w:rFonts w:ascii="Arial" w:hAnsi="Arial" w:cs="Arial"/>
                <w:spacing w:val="1"/>
                <w:sz w:val="24"/>
                <w:szCs w:val="24"/>
              </w:rPr>
              <w:t xml:space="preserve"> </w:t>
            </w:r>
            <w:r w:rsidRPr="004E6B44">
              <w:rPr>
                <w:rFonts w:ascii="Arial" w:hAnsi="Arial" w:cs="Arial"/>
                <w:sz w:val="24"/>
                <w:szCs w:val="24"/>
              </w:rPr>
              <w:t>sources</w:t>
            </w:r>
            <w:r w:rsidRPr="004E6B44">
              <w:rPr>
                <w:rFonts w:ascii="Arial" w:hAnsi="Arial" w:cs="Arial"/>
                <w:spacing w:val="1"/>
                <w:sz w:val="24"/>
                <w:szCs w:val="24"/>
              </w:rPr>
              <w:t xml:space="preserve"> </w:t>
            </w:r>
            <w:r w:rsidRPr="004E6B44">
              <w:rPr>
                <w:rFonts w:ascii="Arial" w:hAnsi="Arial" w:cs="Arial"/>
                <w:sz w:val="24"/>
                <w:szCs w:val="24"/>
              </w:rPr>
              <w:t>and</w:t>
            </w:r>
            <w:r w:rsidRPr="004E6B44">
              <w:rPr>
                <w:rFonts w:ascii="Arial" w:hAnsi="Arial" w:cs="Arial"/>
                <w:spacing w:val="1"/>
                <w:sz w:val="24"/>
                <w:szCs w:val="24"/>
              </w:rPr>
              <w:t xml:space="preserve"> </w:t>
            </w:r>
            <w:r w:rsidRPr="004E6B44">
              <w:rPr>
                <w:rFonts w:ascii="Arial" w:hAnsi="Arial" w:cs="Arial"/>
                <w:sz w:val="24"/>
                <w:szCs w:val="24"/>
              </w:rPr>
              <w:t>other</w:t>
            </w:r>
            <w:r w:rsidRPr="004E6B44">
              <w:rPr>
                <w:rFonts w:ascii="Arial" w:hAnsi="Arial" w:cs="Arial"/>
                <w:spacing w:val="1"/>
                <w:sz w:val="24"/>
                <w:szCs w:val="24"/>
              </w:rPr>
              <w:t xml:space="preserve"> </w:t>
            </w:r>
            <w:r w:rsidRPr="004E6B44">
              <w:rPr>
                <w:rFonts w:ascii="Arial" w:hAnsi="Arial" w:cs="Arial"/>
                <w:sz w:val="24"/>
                <w:szCs w:val="24"/>
              </w:rPr>
              <w:t>control</w:t>
            </w:r>
            <w:r w:rsidRPr="004E6B44">
              <w:rPr>
                <w:rFonts w:ascii="Arial" w:hAnsi="Arial" w:cs="Arial"/>
                <w:spacing w:val="1"/>
                <w:sz w:val="24"/>
                <w:szCs w:val="24"/>
              </w:rPr>
              <w:t xml:space="preserve"> </w:t>
            </w:r>
            <w:r w:rsidRPr="004E6B44">
              <w:rPr>
                <w:rFonts w:ascii="Arial" w:hAnsi="Arial" w:cs="Arial"/>
                <w:sz w:val="24"/>
                <w:szCs w:val="24"/>
              </w:rPr>
              <w:t>centers and</w:t>
            </w:r>
            <w:r w:rsidRPr="004E6B44">
              <w:rPr>
                <w:rFonts w:ascii="Arial" w:hAnsi="Arial" w:cs="Arial"/>
                <w:spacing w:val="1"/>
                <w:sz w:val="24"/>
                <w:szCs w:val="24"/>
              </w:rPr>
              <w:t xml:space="preserve"> </w:t>
            </w:r>
            <w:r w:rsidRPr="004E6B44">
              <w:rPr>
                <w:rFonts w:ascii="Arial" w:hAnsi="Arial" w:cs="Arial"/>
                <w:sz w:val="24"/>
                <w:szCs w:val="24"/>
              </w:rPr>
              <w:t>notifications</w:t>
            </w:r>
            <w:r w:rsidRPr="004E6B44">
              <w:rPr>
                <w:rFonts w:ascii="Arial" w:hAnsi="Arial" w:cs="Arial"/>
                <w:spacing w:val="1"/>
                <w:sz w:val="24"/>
                <w:szCs w:val="24"/>
              </w:rPr>
              <w:t xml:space="preserve"> </w:t>
            </w:r>
            <w:r w:rsidRPr="004E6B44">
              <w:rPr>
                <w:rFonts w:ascii="Arial" w:hAnsi="Arial" w:cs="Arial"/>
                <w:sz w:val="24"/>
                <w:szCs w:val="24"/>
              </w:rPr>
              <w:t>to</w:t>
            </w:r>
            <w:r w:rsidRPr="004E6B44">
              <w:rPr>
                <w:rFonts w:ascii="Arial" w:hAnsi="Arial" w:cs="Arial"/>
                <w:spacing w:val="1"/>
                <w:sz w:val="24"/>
                <w:szCs w:val="24"/>
              </w:rPr>
              <w:t xml:space="preserve"> </w:t>
            </w:r>
            <w:r w:rsidRPr="004E6B44">
              <w:rPr>
                <w:rFonts w:ascii="Arial" w:hAnsi="Arial" w:cs="Arial"/>
                <w:sz w:val="24"/>
                <w:szCs w:val="24"/>
              </w:rPr>
              <w:t>the</w:t>
            </w:r>
            <w:r w:rsidRPr="004E6B44">
              <w:rPr>
                <w:rFonts w:ascii="Arial" w:hAnsi="Arial" w:cs="Arial"/>
                <w:spacing w:val="1"/>
                <w:sz w:val="24"/>
                <w:szCs w:val="24"/>
              </w:rPr>
              <w:t xml:space="preserve"> </w:t>
            </w:r>
            <w:r w:rsidRPr="004E6B44">
              <w:rPr>
                <w:rFonts w:ascii="Arial" w:hAnsi="Arial" w:cs="Arial"/>
                <w:sz w:val="24"/>
                <w:szCs w:val="24"/>
              </w:rPr>
              <w:t>users</w:t>
            </w:r>
            <w:r w:rsidRPr="004E6B44">
              <w:rPr>
                <w:rFonts w:ascii="Arial" w:hAnsi="Arial" w:cs="Arial"/>
                <w:spacing w:val="1"/>
                <w:sz w:val="24"/>
                <w:szCs w:val="24"/>
              </w:rPr>
              <w:t xml:space="preserve"> </w:t>
            </w:r>
            <w:r w:rsidRPr="004E6B44">
              <w:rPr>
                <w:rFonts w:ascii="Arial" w:hAnsi="Arial" w:cs="Arial"/>
                <w:sz w:val="24"/>
                <w:szCs w:val="24"/>
              </w:rPr>
              <w:t>that</w:t>
            </w:r>
            <w:r w:rsidRPr="004E6B44">
              <w:rPr>
                <w:rFonts w:ascii="Arial" w:hAnsi="Arial" w:cs="Arial"/>
                <w:spacing w:val="1"/>
                <w:sz w:val="24"/>
                <w:szCs w:val="24"/>
              </w:rPr>
              <w:t xml:space="preserve"> </w:t>
            </w:r>
            <w:r w:rsidRPr="004E6B44">
              <w:rPr>
                <w:rFonts w:ascii="Arial" w:hAnsi="Arial" w:cs="Arial"/>
                <w:sz w:val="24"/>
                <w:szCs w:val="24"/>
              </w:rPr>
              <w:t>restart has</w:t>
            </w:r>
            <w:r w:rsidRPr="004E6B44">
              <w:rPr>
                <w:rFonts w:ascii="Arial" w:hAnsi="Arial" w:cs="Arial"/>
                <w:spacing w:val="61"/>
                <w:sz w:val="24"/>
                <w:szCs w:val="24"/>
              </w:rPr>
              <w:t xml:space="preserve"> </w:t>
            </w:r>
            <w:r w:rsidRPr="004E6B44">
              <w:rPr>
                <w:rFonts w:ascii="Arial" w:hAnsi="Arial" w:cs="Arial"/>
                <w:sz w:val="24"/>
                <w:szCs w:val="24"/>
              </w:rPr>
              <w:t>been</w:t>
            </w:r>
            <w:r w:rsidRPr="004E6B44">
              <w:rPr>
                <w:rFonts w:ascii="Arial" w:hAnsi="Arial" w:cs="Arial"/>
                <w:spacing w:val="1"/>
                <w:sz w:val="24"/>
                <w:szCs w:val="24"/>
              </w:rPr>
              <w:t xml:space="preserve"> </w:t>
            </w:r>
            <w:r w:rsidRPr="004E6B44">
              <w:rPr>
                <w:rFonts w:ascii="Arial" w:hAnsi="Arial" w:cs="Arial"/>
                <w:sz w:val="24"/>
                <w:szCs w:val="24"/>
              </w:rPr>
              <w:t>completed.</w:t>
            </w:r>
          </w:p>
          <w:p w14:paraId="506CB411" w14:textId="0B872E44" w:rsidR="00D55CCD" w:rsidRPr="004E6B44" w:rsidRDefault="00D55CCD" w:rsidP="00863133">
            <w:pPr>
              <w:pStyle w:val="BodyText"/>
              <w:spacing w:line="283" w:lineRule="auto"/>
              <w:ind w:right="119"/>
              <w:jc w:val="both"/>
              <w:rPr>
                <w:rFonts w:ascii="Arial" w:hAnsi="Arial" w:cs="Arial"/>
                <w:sz w:val="24"/>
                <w:szCs w:val="24"/>
              </w:rPr>
            </w:pPr>
            <w:r w:rsidRPr="004E6B44">
              <w:rPr>
                <w:rFonts w:ascii="Arial" w:hAnsi="Arial" w:cs="Arial"/>
                <w:sz w:val="24"/>
                <w:szCs w:val="24"/>
              </w:rPr>
              <w:t>Server</w:t>
            </w:r>
            <w:r w:rsidRPr="004E6B44">
              <w:rPr>
                <w:rFonts w:ascii="Arial" w:hAnsi="Arial" w:cs="Arial"/>
                <w:spacing w:val="9"/>
                <w:sz w:val="24"/>
                <w:szCs w:val="24"/>
              </w:rPr>
              <w:t xml:space="preserve"> </w:t>
            </w:r>
            <w:r w:rsidRPr="004E6B44">
              <w:rPr>
                <w:rFonts w:ascii="Arial" w:hAnsi="Arial" w:cs="Arial"/>
                <w:sz w:val="24"/>
                <w:szCs w:val="24"/>
              </w:rPr>
              <w:t>restart</w:t>
            </w:r>
            <w:r w:rsidRPr="004E6B44">
              <w:rPr>
                <w:rFonts w:ascii="Arial" w:hAnsi="Arial" w:cs="Arial"/>
                <w:spacing w:val="11"/>
                <w:sz w:val="24"/>
                <w:szCs w:val="24"/>
              </w:rPr>
              <w:t xml:space="preserve"> </w:t>
            </w:r>
            <w:r w:rsidRPr="004E6B44">
              <w:rPr>
                <w:rFonts w:ascii="Arial" w:hAnsi="Arial" w:cs="Arial"/>
                <w:sz w:val="24"/>
                <w:szCs w:val="24"/>
              </w:rPr>
              <w:t>shall</w:t>
            </w:r>
            <w:r w:rsidRPr="004E6B44">
              <w:rPr>
                <w:rFonts w:ascii="Arial" w:hAnsi="Arial" w:cs="Arial"/>
                <w:spacing w:val="7"/>
                <w:sz w:val="24"/>
                <w:szCs w:val="24"/>
              </w:rPr>
              <w:t xml:space="preserve"> </w:t>
            </w:r>
            <w:r w:rsidRPr="004E6B44">
              <w:rPr>
                <w:rFonts w:ascii="Arial" w:hAnsi="Arial" w:cs="Arial"/>
                <w:sz w:val="24"/>
                <w:szCs w:val="24"/>
              </w:rPr>
              <w:t>be</w:t>
            </w:r>
            <w:r w:rsidRPr="004E6B44">
              <w:rPr>
                <w:rFonts w:ascii="Arial" w:hAnsi="Arial" w:cs="Arial"/>
                <w:spacing w:val="10"/>
                <w:sz w:val="24"/>
                <w:szCs w:val="24"/>
              </w:rPr>
              <w:t xml:space="preserve"> </w:t>
            </w:r>
            <w:r w:rsidRPr="004E6B44">
              <w:rPr>
                <w:rFonts w:ascii="Arial" w:hAnsi="Arial" w:cs="Arial"/>
                <w:sz w:val="24"/>
                <w:szCs w:val="24"/>
              </w:rPr>
              <w:t>completed</w:t>
            </w:r>
            <w:r w:rsidRPr="004E6B44">
              <w:rPr>
                <w:rFonts w:ascii="Arial" w:hAnsi="Arial" w:cs="Arial"/>
                <w:spacing w:val="11"/>
                <w:sz w:val="24"/>
                <w:szCs w:val="24"/>
              </w:rPr>
              <w:t xml:space="preserve"> </w:t>
            </w:r>
            <w:r w:rsidRPr="004E6B44">
              <w:rPr>
                <w:rFonts w:ascii="Arial" w:hAnsi="Arial" w:cs="Arial"/>
                <w:sz w:val="24"/>
                <w:szCs w:val="24"/>
              </w:rPr>
              <w:t>within</w:t>
            </w:r>
            <w:r w:rsidRPr="004E6B44">
              <w:rPr>
                <w:rFonts w:ascii="Arial" w:hAnsi="Arial" w:cs="Arial"/>
                <w:spacing w:val="7"/>
                <w:sz w:val="24"/>
                <w:szCs w:val="24"/>
              </w:rPr>
              <w:t xml:space="preserve"> </w:t>
            </w:r>
            <w:r w:rsidRPr="004E6B44">
              <w:rPr>
                <w:rFonts w:ascii="Arial" w:hAnsi="Arial" w:cs="Arial"/>
                <w:sz w:val="24"/>
                <w:szCs w:val="24"/>
              </w:rPr>
              <w:t>10 (ten)</w:t>
            </w:r>
            <w:r w:rsidRPr="004E6B44">
              <w:rPr>
                <w:rFonts w:ascii="Arial" w:hAnsi="Arial" w:cs="Arial"/>
                <w:spacing w:val="5"/>
                <w:sz w:val="24"/>
                <w:szCs w:val="24"/>
              </w:rPr>
              <w:t xml:space="preserve"> </w:t>
            </w:r>
            <w:r w:rsidRPr="004E6B44">
              <w:rPr>
                <w:rFonts w:ascii="Arial" w:hAnsi="Arial" w:cs="Arial"/>
                <w:sz w:val="24"/>
                <w:szCs w:val="24"/>
              </w:rPr>
              <w:t>minutes or earlier.</w:t>
            </w:r>
          </w:p>
          <w:p w14:paraId="6C4E7E61" w14:textId="5981FE65" w:rsidR="00D55CCD" w:rsidRPr="004E6B44" w:rsidRDefault="00D55CCD" w:rsidP="00863133">
            <w:pPr>
              <w:pStyle w:val="BodyText"/>
              <w:spacing w:line="283" w:lineRule="auto"/>
              <w:ind w:right="119"/>
              <w:jc w:val="both"/>
              <w:rPr>
                <w:rFonts w:ascii="Arial" w:hAnsi="Arial" w:cs="Arial"/>
                <w:sz w:val="24"/>
                <w:szCs w:val="24"/>
              </w:rPr>
            </w:pPr>
            <w:r w:rsidRPr="004E6B44">
              <w:rPr>
                <w:rFonts w:ascii="Arial" w:hAnsi="Arial" w:cs="Arial"/>
                <w:b/>
                <w:sz w:val="24"/>
                <w:szCs w:val="24"/>
              </w:rPr>
              <w:t>Device Restart</w:t>
            </w:r>
          </w:p>
          <w:p w14:paraId="6616D9D6" w14:textId="0F9BFFB7" w:rsidR="00D55CCD" w:rsidRPr="004E6B44" w:rsidRDefault="00D55CCD" w:rsidP="006C264C">
            <w:pPr>
              <w:pStyle w:val="BodyText"/>
              <w:spacing w:before="115" w:line="247" w:lineRule="auto"/>
              <w:ind w:right="119"/>
              <w:jc w:val="both"/>
            </w:pPr>
            <w:r w:rsidRPr="004E6B44">
              <w:rPr>
                <w:rFonts w:ascii="Arial" w:hAnsi="Arial" w:cs="Arial"/>
                <w:sz w:val="24"/>
                <w:szCs w:val="24"/>
              </w:rPr>
              <w:t>The restart of the devices (Firewall, Router, Switch etc.) shall be completed within 5 minutes.</w:t>
            </w:r>
          </w:p>
        </w:tc>
      </w:tr>
      <w:tr w:rsidR="00D55CCD" w:rsidRPr="004E6B44" w14:paraId="4A2845E2" w14:textId="77777777" w:rsidTr="00D55CCD">
        <w:trPr>
          <w:trHeight w:val="618"/>
        </w:trPr>
        <w:tc>
          <w:tcPr>
            <w:tcW w:w="567" w:type="dxa"/>
            <w:vAlign w:val="center"/>
          </w:tcPr>
          <w:p w14:paraId="2112032A"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4B102FCF" w14:textId="4B513F59" w:rsidR="00D55CCD" w:rsidRPr="004E6B44" w:rsidRDefault="00D55CCD" w:rsidP="00863133">
            <w:pPr>
              <w:jc w:val="both"/>
              <w:rPr>
                <w:rFonts w:ascii="Arial" w:hAnsi="Arial" w:cs="Arial"/>
                <w:sz w:val="24"/>
                <w:szCs w:val="24"/>
              </w:rPr>
            </w:pPr>
            <w:r w:rsidRPr="004E6B44">
              <w:rPr>
                <w:rFonts w:ascii="Arial" w:hAnsi="Arial" w:cs="Arial"/>
                <w:sz w:val="24"/>
                <w:szCs w:val="24"/>
              </w:rPr>
              <w:t>Vol. II Part-B, Section-6, Clause 6.6.4</w:t>
            </w:r>
          </w:p>
        </w:tc>
        <w:tc>
          <w:tcPr>
            <w:tcW w:w="6095" w:type="dxa"/>
            <w:vAlign w:val="center"/>
          </w:tcPr>
          <w:p w14:paraId="06F81054" w14:textId="77777777" w:rsidR="00D55CCD" w:rsidRPr="004E6B44" w:rsidRDefault="00D55CCD" w:rsidP="00863133">
            <w:pPr>
              <w:widowControl w:val="0"/>
              <w:autoSpaceDE w:val="0"/>
              <w:autoSpaceDN w:val="0"/>
              <w:ind w:right="119"/>
              <w:jc w:val="both"/>
              <w:rPr>
                <w:rFonts w:ascii="Arial" w:hAnsi="Arial" w:cs="Arial"/>
                <w:b/>
                <w:sz w:val="24"/>
                <w:szCs w:val="24"/>
              </w:rPr>
            </w:pPr>
            <w:r w:rsidRPr="004E6B44">
              <w:rPr>
                <w:rFonts w:ascii="Arial" w:hAnsi="Arial" w:cs="Arial"/>
                <w:b/>
                <w:sz w:val="24"/>
                <w:szCs w:val="24"/>
              </w:rPr>
              <w:t xml:space="preserve">  System</w:t>
            </w:r>
            <w:r w:rsidRPr="004E6B44">
              <w:rPr>
                <w:rFonts w:ascii="Arial" w:hAnsi="Arial" w:cs="Arial"/>
                <w:b/>
                <w:spacing w:val="31"/>
                <w:sz w:val="24"/>
                <w:szCs w:val="24"/>
              </w:rPr>
              <w:t xml:space="preserve"> </w:t>
            </w:r>
            <w:r w:rsidRPr="004E6B44">
              <w:rPr>
                <w:rFonts w:ascii="Arial" w:hAnsi="Arial" w:cs="Arial"/>
                <w:b/>
                <w:sz w:val="24"/>
                <w:szCs w:val="24"/>
              </w:rPr>
              <w:t>Power-On-Start-Up</w:t>
            </w:r>
          </w:p>
          <w:p w14:paraId="75971591" w14:textId="77777777" w:rsidR="00D55CCD" w:rsidRPr="004E6B44" w:rsidRDefault="00D55CCD" w:rsidP="00863133">
            <w:pPr>
              <w:widowControl w:val="0"/>
              <w:autoSpaceDE w:val="0"/>
              <w:autoSpaceDN w:val="0"/>
              <w:ind w:right="119"/>
              <w:jc w:val="both"/>
              <w:rPr>
                <w:rFonts w:ascii="Arial" w:hAnsi="Arial" w:cs="Arial"/>
                <w:b/>
                <w:sz w:val="24"/>
                <w:szCs w:val="24"/>
              </w:rPr>
            </w:pPr>
          </w:p>
          <w:p w14:paraId="4706F1F7" w14:textId="0429F37F" w:rsidR="00D55CCD" w:rsidRPr="004E6B44" w:rsidRDefault="00D55CCD" w:rsidP="006C264C">
            <w:pPr>
              <w:pStyle w:val="BodyText"/>
              <w:spacing w:line="283" w:lineRule="auto"/>
              <w:ind w:left="142" w:right="119"/>
              <w:jc w:val="both"/>
            </w:pPr>
            <w:r w:rsidRPr="004E6B44">
              <w:rPr>
                <w:rFonts w:ascii="Arial" w:hAnsi="Arial" w:cs="Arial"/>
                <w:sz w:val="24"/>
                <w:szCs w:val="24"/>
              </w:rPr>
              <w:t>The</w:t>
            </w:r>
            <w:r w:rsidRPr="004E6B44">
              <w:rPr>
                <w:rFonts w:ascii="Arial" w:hAnsi="Arial" w:cs="Arial"/>
                <w:spacing w:val="1"/>
                <w:sz w:val="24"/>
                <w:szCs w:val="24"/>
              </w:rPr>
              <w:t xml:space="preserve"> </w:t>
            </w:r>
            <w:r w:rsidRPr="004E6B44">
              <w:rPr>
                <w:rFonts w:ascii="Arial" w:hAnsi="Arial" w:cs="Arial"/>
                <w:sz w:val="24"/>
                <w:szCs w:val="24"/>
              </w:rPr>
              <w:t>SCADA/EMS</w:t>
            </w:r>
            <w:r w:rsidRPr="004E6B44">
              <w:rPr>
                <w:rFonts w:ascii="Arial" w:hAnsi="Arial" w:cs="Arial"/>
                <w:spacing w:val="1"/>
                <w:sz w:val="24"/>
                <w:szCs w:val="24"/>
              </w:rPr>
              <w:t xml:space="preserve"> &amp; REMC </w:t>
            </w:r>
            <w:r w:rsidRPr="004E6B44">
              <w:rPr>
                <w:rFonts w:ascii="Arial" w:hAnsi="Arial" w:cs="Arial"/>
                <w:sz w:val="24"/>
                <w:szCs w:val="24"/>
              </w:rPr>
              <w:t>system</w:t>
            </w:r>
            <w:r w:rsidRPr="004E6B44">
              <w:rPr>
                <w:rFonts w:ascii="Arial" w:hAnsi="Arial" w:cs="Arial"/>
                <w:spacing w:val="1"/>
                <w:sz w:val="24"/>
                <w:szCs w:val="24"/>
              </w:rPr>
              <w:t xml:space="preserve"> </w:t>
            </w:r>
            <w:r w:rsidRPr="004E6B44">
              <w:rPr>
                <w:rFonts w:ascii="Arial" w:hAnsi="Arial" w:cs="Arial"/>
                <w:sz w:val="24"/>
                <w:szCs w:val="24"/>
              </w:rPr>
              <w:t>shall</w:t>
            </w:r>
            <w:r w:rsidRPr="004E6B44">
              <w:rPr>
                <w:rFonts w:ascii="Arial" w:hAnsi="Arial" w:cs="Arial"/>
                <w:spacing w:val="1"/>
                <w:sz w:val="24"/>
                <w:szCs w:val="24"/>
              </w:rPr>
              <w:t xml:space="preserve"> </w:t>
            </w:r>
            <w:r w:rsidRPr="004E6B44">
              <w:rPr>
                <w:rFonts w:ascii="Arial" w:hAnsi="Arial" w:cs="Arial"/>
                <w:sz w:val="24"/>
                <w:szCs w:val="24"/>
              </w:rPr>
              <w:t>automatically</w:t>
            </w:r>
            <w:r w:rsidRPr="004E6B44">
              <w:rPr>
                <w:rFonts w:ascii="Arial" w:hAnsi="Arial" w:cs="Arial"/>
                <w:spacing w:val="1"/>
                <w:sz w:val="24"/>
                <w:szCs w:val="24"/>
              </w:rPr>
              <w:t xml:space="preserve"> </w:t>
            </w:r>
            <w:r w:rsidRPr="004E6B44">
              <w:rPr>
                <w:rFonts w:ascii="Arial" w:hAnsi="Arial" w:cs="Arial"/>
                <w:sz w:val="24"/>
                <w:szCs w:val="24"/>
              </w:rPr>
              <w:t>restart</w:t>
            </w:r>
            <w:r w:rsidRPr="004E6B44">
              <w:rPr>
                <w:rFonts w:ascii="Arial" w:hAnsi="Arial" w:cs="Arial"/>
                <w:spacing w:val="1"/>
                <w:sz w:val="24"/>
                <w:szCs w:val="24"/>
              </w:rPr>
              <w:t xml:space="preserve"> </w:t>
            </w:r>
            <w:r w:rsidRPr="004E6B44">
              <w:rPr>
                <w:rFonts w:ascii="Arial" w:hAnsi="Arial" w:cs="Arial"/>
                <w:sz w:val="24"/>
                <w:szCs w:val="24"/>
              </w:rPr>
              <w:t>itself</w:t>
            </w:r>
            <w:r w:rsidRPr="004E6B44">
              <w:rPr>
                <w:rFonts w:ascii="Arial" w:hAnsi="Arial" w:cs="Arial"/>
                <w:spacing w:val="1"/>
                <w:sz w:val="24"/>
                <w:szCs w:val="24"/>
              </w:rPr>
              <w:t xml:space="preserve"> </w:t>
            </w:r>
            <w:r w:rsidRPr="004E6B44">
              <w:rPr>
                <w:rFonts w:ascii="Arial" w:hAnsi="Arial" w:cs="Arial"/>
                <w:sz w:val="24"/>
                <w:szCs w:val="24"/>
              </w:rPr>
              <w:t>when</w:t>
            </w:r>
            <w:r w:rsidRPr="004E6B44">
              <w:rPr>
                <w:rFonts w:ascii="Arial" w:hAnsi="Arial" w:cs="Arial"/>
                <w:spacing w:val="1"/>
                <w:sz w:val="24"/>
                <w:szCs w:val="24"/>
              </w:rPr>
              <w:t xml:space="preserve"> </w:t>
            </w:r>
            <w:r w:rsidRPr="004E6B44">
              <w:rPr>
                <w:rFonts w:ascii="Arial" w:hAnsi="Arial" w:cs="Arial"/>
                <w:sz w:val="24"/>
                <w:szCs w:val="24"/>
              </w:rPr>
              <w:t>input</w:t>
            </w:r>
            <w:r w:rsidRPr="004E6B44">
              <w:rPr>
                <w:rFonts w:ascii="Arial" w:hAnsi="Arial" w:cs="Arial"/>
                <w:spacing w:val="1"/>
                <w:sz w:val="24"/>
                <w:szCs w:val="24"/>
              </w:rPr>
              <w:t xml:space="preserve"> </w:t>
            </w:r>
            <w:r w:rsidRPr="004E6B44">
              <w:rPr>
                <w:rFonts w:ascii="Arial" w:hAnsi="Arial" w:cs="Arial"/>
                <w:sz w:val="24"/>
                <w:szCs w:val="24"/>
              </w:rPr>
              <w:t>power</w:t>
            </w:r>
            <w:r w:rsidRPr="004E6B44">
              <w:rPr>
                <w:rFonts w:ascii="Arial" w:hAnsi="Arial" w:cs="Arial"/>
                <w:spacing w:val="1"/>
                <w:sz w:val="24"/>
                <w:szCs w:val="24"/>
              </w:rPr>
              <w:t xml:space="preserve"> </w:t>
            </w:r>
            <w:r w:rsidRPr="004E6B44">
              <w:rPr>
                <w:rFonts w:ascii="Arial" w:hAnsi="Arial" w:cs="Arial"/>
                <w:sz w:val="24"/>
                <w:szCs w:val="24"/>
              </w:rPr>
              <w:t>is</w:t>
            </w:r>
            <w:r w:rsidRPr="004E6B44">
              <w:rPr>
                <w:rFonts w:ascii="Arial" w:hAnsi="Arial" w:cs="Arial"/>
                <w:spacing w:val="1"/>
                <w:sz w:val="24"/>
                <w:szCs w:val="24"/>
              </w:rPr>
              <w:t xml:space="preserve"> </w:t>
            </w:r>
            <w:r w:rsidRPr="004E6B44">
              <w:rPr>
                <w:rFonts w:ascii="Arial" w:hAnsi="Arial" w:cs="Arial"/>
                <w:sz w:val="24"/>
                <w:szCs w:val="24"/>
              </w:rPr>
              <w:t>interrupted</w:t>
            </w:r>
            <w:r w:rsidRPr="004E6B44">
              <w:rPr>
                <w:rFonts w:ascii="Arial" w:hAnsi="Arial" w:cs="Arial"/>
                <w:spacing w:val="28"/>
                <w:sz w:val="24"/>
                <w:szCs w:val="24"/>
              </w:rPr>
              <w:t xml:space="preserve"> </w:t>
            </w:r>
            <w:r w:rsidRPr="004E6B44">
              <w:rPr>
                <w:rFonts w:ascii="Arial" w:hAnsi="Arial" w:cs="Arial"/>
                <w:sz w:val="24"/>
                <w:szCs w:val="24"/>
              </w:rPr>
              <w:t>and</w:t>
            </w:r>
            <w:r w:rsidRPr="004E6B44">
              <w:rPr>
                <w:rFonts w:ascii="Arial" w:hAnsi="Arial" w:cs="Arial"/>
                <w:spacing w:val="28"/>
                <w:sz w:val="24"/>
                <w:szCs w:val="24"/>
              </w:rPr>
              <w:t xml:space="preserve"> </w:t>
            </w:r>
            <w:r w:rsidRPr="004E6B44">
              <w:rPr>
                <w:rFonts w:ascii="Arial" w:hAnsi="Arial" w:cs="Arial"/>
                <w:sz w:val="24"/>
                <w:szCs w:val="24"/>
              </w:rPr>
              <w:t>restored.</w:t>
            </w:r>
            <w:r w:rsidRPr="004E6B44">
              <w:rPr>
                <w:rFonts w:ascii="Arial" w:hAnsi="Arial" w:cs="Arial"/>
                <w:spacing w:val="30"/>
                <w:sz w:val="24"/>
                <w:szCs w:val="24"/>
              </w:rPr>
              <w:t xml:space="preserve"> </w:t>
            </w:r>
            <w:r w:rsidRPr="004E6B44">
              <w:rPr>
                <w:rFonts w:ascii="Arial" w:hAnsi="Arial" w:cs="Arial"/>
                <w:sz w:val="24"/>
                <w:szCs w:val="24"/>
              </w:rPr>
              <w:t>System</w:t>
            </w:r>
            <w:r w:rsidRPr="004E6B44">
              <w:rPr>
                <w:rFonts w:ascii="Arial" w:hAnsi="Arial" w:cs="Arial"/>
                <w:spacing w:val="31"/>
                <w:sz w:val="24"/>
                <w:szCs w:val="24"/>
              </w:rPr>
              <w:t xml:space="preserve"> </w:t>
            </w:r>
            <w:r w:rsidRPr="004E6B44">
              <w:rPr>
                <w:rFonts w:ascii="Arial" w:hAnsi="Arial" w:cs="Arial"/>
                <w:sz w:val="24"/>
                <w:szCs w:val="24"/>
              </w:rPr>
              <w:t>start</w:t>
            </w:r>
            <w:r w:rsidRPr="004E6B44">
              <w:rPr>
                <w:rFonts w:ascii="Arial" w:hAnsi="Arial" w:cs="Arial"/>
                <w:spacing w:val="32"/>
                <w:sz w:val="24"/>
                <w:szCs w:val="24"/>
              </w:rPr>
              <w:t>-</w:t>
            </w:r>
            <w:r w:rsidRPr="004E6B44">
              <w:rPr>
                <w:rFonts w:ascii="Arial" w:hAnsi="Arial" w:cs="Arial"/>
                <w:sz w:val="24"/>
                <w:szCs w:val="24"/>
              </w:rPr>
              <w:t>up</w:t>
            </w:r>
            <w:r w:rsidRPr="004E6B44">
              <w:rPr>
                <w:rFonts w:ascii="Arial" w:hAnsi="Arial" w:cs="Arial"/>
                <w:spacing w:val="32"/>
                <w:sz w:val="24"/>
                <w:szCs w:val="24"/>
              </w:rPr>
              <w:t xml:space="preserve"> </w:t>
            </w:r>
            <w:r w:rsidRPr="004E6B44">
              <w:rPr>
                <w:rFonts w:ascii="Arial" w:hAnsi="Arial" w:cs="Arial"/>
                <w:sz w:val="24"/>
                <w:szCs w:val="24"/>
              </w:rPr>
              <w:t>shall</w:t>
            </w:r>
            <w:r w:rsidRPr="004E6B44">
              <w:rPr>
                <w:rFonts w:ascii="Arial" w:hAnsi="Arial" w:cs="Arial"/>
                <w:spacing w:val="30"/>
                <w:sz w:val="24"/>
                <w:szCs w:val="24"/>
              </w:rPr>
              <w:t xml:space="preserve"> </w:t>
            </w:r>
            <w:r w:rsidRPr="004E6B44">
              <w:rPr>
                <w:rFonts w:ascii="Arial" w:hAnsi="Arial" w:cs="Arial"/>
                <w:sz w:val="24"/>
                <w:szCs w:val="24"/>
              </w:rPr>
              <w:t>include</w:t>
            </w:r>
            <w:r w:rsidRPr="004E6B44">
              <w:rPr>
                <w:rFonts w:ascii="Arial" w:hAnsi="Arial" w:cs="Arial"/>
                <w:spacing w:val="33"/>
                <w:sz w:val="24"/>
                <w:szCs w:val="24"/>
              </w:rPr>
              <w:t xml:space="preserve"> </w:t>
            </w:r>
            <w:r w:rsidRPr="004E6B44">
              <w:rPr>
                <w:rFonts w:ascii="Arial" w:hAnsi="Arial" w:cs="Arial"/>
                <w:sz w:val="24"/>
                <w:szCs w:val="24"/>
              </w:rPr>
              <w:t>Server</w:t>
            </w:r>
            <w:r w:rsidRPr="004E6B44">
              <w:rPr>
                <w:rFonts w:ascii="Arial" w:hAnsi="Arial" w:cs="Arial"/>
                <w:spacing w:val="31"/>
                <w:sz w:val="24"/>
                <w:szCs w:val="24"/>
              </w:rPr>
              <w:t xml:space="preserve"> </w:t>
            </w:r>
            <w:r w:rsidRPr="004E6B44">
              <w:rPr>
                <w:rFonts w:ascii="Arial" w:hAnsi="Arial" w:cs="Arial"/>
                <w:sz w:val="24"/>
                <w:szCs w:val="24"/>
              </w:rPr>
              <w:t>start</w:t>
            </w:r>
            <w:r w:rsidRPr="004E6B44">
              <w:rPr>
                <w:rFonts w:ascii="Arial" w:hAnsi="Arial" w:cs="Arial"/>
                <w:spacing w:val="25"/>
                <w:sz w:val="24"/>
                <w:szCs w:val="24"/>
              </w:rPr>
              <w:t xml:space="preserve"> </w:t>
            </w:r>
            <w:r w:rsidRPr="004E6B44">
              <w:rPr>
                <w:rFonts w:ascii="Arial" w:hAnsi="Arial" w:cs="Arial"/>
                <w:sz w:val="24"/>
                <w:szCs w:val="24"/>
              </w:rPr>
              <w:t>up,</w:t>
            </w:r>
            <w:r w:rsidRPr="004E6B44">
              <w:rPr>
                <w:rFonts w:ascii="Arial" w:hAnsi="Arial" w:cs="Arial"/>
                <w:spacing w:val="33"/>
                <w:sz w:val="24"/>
                <w:szCs w:val="24"/>
              </w:rPr>
              <w:t xml:space="preserve"> </w:t>
            </w:r>
            <w:r w:rsidRPr="004E6B44">
              <w:rPr>
                <w:rFonts w:ascii="Arial" w:hAnsi="Arial" w:cs="Arial"/>
                <w:sz w:val="24"/>
                <w:szCs w:val="24"/>
              </w:rPr>
              <w:t>initialization</w:t>
            </w:r>
            <w:r w:rsidRPr="004E6B44">
              <w:rPr>
                <w:rFonts w:ascii="Arial" w:hAnsi="Arial" w:cs="Arial"/>
                <w:spacing w:val="-59"/>
                <w:sz w:val="24"/>
                <w:szCs w:val="24"/>
              </w:rPr>
              <w:t xml:space="preserve">       </w:t>
            </w:r>
            <w:r w:rsidRPr="004E6B44">
              <w:rPr>
                <w:rFonts w:ascii="Arial" w:hAnsi="Arial" w:cs="Arial"/>
                <w:sz w:val="24"/>
                <w:szCs w:val="24"/>
              </w:rPr>
              <w:t>of</w:t>
            </w:r>
            <w:r w:rsidRPr="004E6B44">
              <w:rPr>
                <w:rFonts w:ascii="Arial" w:hAnsi="Arial" w:cs="Arial"/>
                <w:spacing w:val="54"/>
                <w:sz w:val="24"/>
                <w:szCs w:val="24"/>
              </w:rPr>
              <w:t xml:space="preserve"> </w:t>
            </w:r>
            <w:r w:rsidRPr="004E6B44">
              <w:rPr>
                <w:rFonts w:ascii="Arial" w:hAnsi="Arial" w:cs="Arial"/>
                <w:sz w:val="24"/>
                <w:szCs w:val="24"/>
              </w:rPr>
              <w:t>all</w:t>
            </w:r>
            <w:r w:rsidRPr="004E6B44">
              <w:rPr>
                <w:rFonts w:ascii="Arial" w:hAnsi="Arial" w:cs="Arial"/>
                <w:spacing w:val="50"/>
                <w:sz w:val="24"/>
                <w:szCs w:val="24"/>
              </w:rPr>
              <w:t xml:space="preserve"> </w:t>
            </w:r>
            <w:r w:rsidRPr="004E6B44">
              <w:rPr>
                <w:rFonts w:ascii="Arial" w:hAnsi="Arial" w:cs="Arial"/>
                <w:sz w:val="24"/>
                <w:szCs w:val="24"/>
              </w:rPr>
              <w:t>network</w:t>
            </w:r>
            <w:r w:rsidRPr="004E6B44">
              <w:rPr>
                <w:rFonts w:ascii="Arial" w:hAnsi="Arial" w:cs="Arial"/>
                <w:spacing w:val="52"/>
                <w:sz w:val="24"/>
                <w:szCs w:val="24"/>
              </w:rPr>
              <w:t xml:space="preserve"> </w:t>
            </w:r>
            <w:r w:rsidRPr="004E6B44">
              <w:rPr>
                <w:rFonts w:ascii="Arial" w:hAnsi="Arial" w:cs="Arial"/>
                <w:sz w:val="24"/>
                <w:szCs w:val="24"/>
              </w:rPr>
              <w:t>devices,</w:t>
            </w:r>
            <w:r w:rsidRPr="004E6B44">
              <w:rPr>
                <w:rFonts w:ascii="Arial" w:hAnsi="Arial" w:cs="Arial"/>
                <w:spacing w:val="53"/>
                <w:sz w:val="24"/>
                <w:szCs w:val="24"/>
              </w:rPr>
              <w:t xml:space="preserve"> </w:t>
            </w:r>
            <w:r w:rsidRPr="004E6B44">
              <w:rPr>
                <w:rFonts w:ascii="Arial" w:hAnsi="Arial" w:cs="Arial"/>
                <w:sz w:val="24"/>
                <w:szCs w:val="24"/>
              </w:rPr>
              <w:t>initialization</w:t>
            </w:r>
            <w:r w:rsidRPr="004E6B44">
              <w:rPr>
                <w:rFonts w:ascii="Arial" w:hAnsi="Arial" w:cs="Arial"/>
                <w:spacing w:val="55"/>
                <w:sz w:val="24"/>
                <w:szCs w:val="24"/>
              </w:rPr>
              <w:t xml:space="preserve"> </w:t>
            </w:r>
            <w:r w:rsidRPr="004E6B44">
              <w:rPr>
                <w:rFonts w:ascii="Arial" w:hAnsi="Arial" w:cs="Arial"/>
                <w:sz w:val="24"/>
                <w:szCs w:val="24"/>
              </w:rPr>
              <w:t>of</w:t>
            </w:r>
            <w:r w:rsidRPr="004E6B44">
              <w:rPr>
                <w:rFonts w:ascii="Arial" w:hAnsi="Arial" w:cs="Arial"/>
                <w:spacing w:val="52"/>
                <w:sz w:val="24"/>
                <w:szCs w:val="24"/>
              </w:rPr>
              <w:t xml:space="preserve"> </w:t>
            </w:r>
            <w:r w:rsidRPr="004E6B44">
              <w:rPr>
                <w:rFonts w:ascii="Arial" w:hAnsi="Arial" w:cs="Arial"/>
                <w:sz w:val="24"/>
                <w:szCs w:val="24"/>
              </w:rPr>
              <w:t>peripheral</w:t>
            </w:r>
            <w:r w:rsidRPr="004E6B44">
              <w:rPr>
                <w:rFonts w:ascii="Arial" w:hAnsi="Arial" w:cs="Arial"/>
                <w:spacing w:val="52"/>
                <w:sz w:val="24"/>
                <w:szCs w:val="24"/>
              </w:rPr>
              <w:t xml:space="preserve"> </w:t>
            </w:r>
            <w:r w:rsidRPr="004E6B44">
              <w:rPr>
                <w:rFonts w:ascii="Arial" w:hAnsi="Arial" w:cs="Arial"/>
                <w:sz w:val="24"/>
                <w:szCs w:val="24"/>
              </w:rPr>
              <w:t>devices,</w:t>
            </w:r>
            <w:r w:rsidRPr="004E6B44">
              <w:rPr>
                <w:rFonts w:ascii="Arial" w:hAnsi="Arial" w:cs="Arial"/>
                <w:spacing w:val="53"/>
                <w:sz w:val="24"/>
                <w:szCs w:val="24"/>
              </w:rPr>
              <w:t xml:space="preserve"> </w:t>
            </w:r>
            <w:r w:rsidRPr="004E6B44">
              <w:rPr>
                <w:rFonts w:ascii="Arial" w:hAnsi="Arial" w:cs="Arial"/>
                <w:sz w:val="24"/>
                <w:szCs w:val="24"/>
              </w:rPr>
              <w:t>initialization</w:t>
            </w:r>
            <w:r w:rsidRPr="004E6B44">
              <w:rPr>
                <w:rFonts w:ascii="Arial" w:hAnsi="Arial" w:cs="Arial"/>
                <w:spacing w:val="52"/>
                <w:sz w:val="24"/>
                <w:szCs w:val="24"/>
              </w:rPr>
              <w:t xml:space="preserve"> </w:t>
            </w:r>
            <w:r w:rsidRPr="004E6B44">
              <w:rPr>
                <w:rFonts w:ascii="Arial" w:hAnsi="Arial" w:cs="Arial"/>
                <w:sz w:val="24"/>
                <w:szCs w:val="24"/>
              </w:rPr>
              <w:t>of</w:t>
            </w:r>
            <w:r w:rsidRPr="004E6B44">
              <w:rPr>
                <w:rFonts w:ascii="Arial" w:hAnsi="Arial" w:cs="Arial"/>
                <w:spacing w:val="54"/>
                <w:sz w:val="24"/>
                <w:szCs w:val="24"/>
              </w:rPr>
              <w:t xml:space="preserve"> </w:t>
            </w:r>
            <w:r w:rsidRPr="004E6B44">
              <w:rPr>
                <w:rFonts w:ascii="Arial" w:hAnsi="Arial" w:cs="Arial"/>
                <w:sz w:val="24"/>
                <w:szCs w:val="24"/>
              </w:rPr>
              <w:t>all communications</w:t>
            </w:r>
            <w:r w:rsidRPr="004E6B44">
              <w:rPr>
                <w:rFonts w:ascii="Arial" w:hAnsi="Arial" w:cs="Arial"/>
                <w:spacing w:val="1"/>
                <w:sz w:val="24"/>
                <w:szCs w:val="24"/>
              </w:rPr>
              <w:t xml:space="preserve"> </w:t>
            </w:r>
            <w:r w:rsidRPr="004E6B44">
              <w:rPr>
                <w:rFonts w:ascii="Arial" w:hAnsi="Arial" w:cs="Arial"/>
                <w:sz w:val="24"/>
                <w:szCs w:val="24"/>
              </w:rPr>
              <w:t>with</w:t>
            </w:r>
            <w:r w:rsidRPr="004E6B44">
              <w:rPr>
                <w:rFonts w:ascii="Arial" w:hAnsi="Arial" w:cs="Arial"/>
                <w:spacing w:val="1"/>
                <w:sz w:val="24"/>
                <w:szCs w:val="24"/>
              </w:rPr>
              <w:t xml:space="preserve"> </w:t>
            </w:r>
            <w:r w:rsidRPr="004E6B44">
              <w:rPr>
                <w:rFonts w:ascii="Arial" w:hAnsi="Arial" w:cs="Arial"/>
                <w:sz w:val="24"/>
                <w:szCs w:val="24"/>
              </w:rPr>
              <w:t>data</w:t>
            </w:r>
            <w:r w:rsidRPr="004E6B44">
              <w:rPr>
                <w:rFonts w:ascii="Arial" w:hAnsi="Arial" w:cs="Arial"/>
                <w:spacing w:val="1"/>
                <w:sz w:val="24"/>
                <w:szCs w:val="24"/>
              </w:rPr>
              <w:t xml:space="preserve"> </w:t>
            </w:r>
            <w:r w:rsidRPr="004E6B44">
              <w:rPr>
                <w:rFonts w:ascii="Arial" w:hAnsi="Arial" w:cs="Arial"/>
                <w:sz w:val="24"/>
                <w:szCs w:val="24"/>
              </w:rPr>
              <w:t>sources</w:t>
            </w:r>
            <w:r w:rsidRPr="004E6B44">
              <w:rPr>
                <w:rFonts w:ascii="Arial" w:hAnsi="Arial" w:cs="Arial"/>
                <w:spacing w:val="1"/>
                <w:sz w:val="24"/>
                <w:szCs w:val="24"/>
              </w:rPr>
              <w:t xml:space="preserve"> </w:t>
            </w:r>
            <w:r w:rsidRPr="004E6B44">
              <w:rPr>
                <w:rFonts w:ascii="Arial" w:hAnsi="Arial" w:cs="Arial"/>
                <w:sz w:val="24"/>
                <w:szCs w:val="24"/>
              </w:rPr>
              <w:t>and</w:t>
            </w:r>
            <w:r w:rsidRPr="004E6B44">
              <w:rPr>
                <w:rFonts w:ascii="Arial" w:hAnsi="Arial" w:cs="Arial"/>
                <w:spacing w:val="1"/>
                <w:sz w:val="24"/>
                <w:szCs w:val="24"/>
              </w:rPr>
              <w:t xml:space="preserve"> </w:t>
            </w:r>
            <w:r w:rsidRPr="004E6B44">
              <w:rPr>
                <w:rFonts w:ascii="Arial" w:hAnsi="Arial" w:cs="Arial"/>
                <w:sz w:val="24"/>
                <w:szCs w:val="24"/>
              </w:rPr>
              <w:t>other</w:t>
            </w:r>
            <w:r w:rsidRPr="004E6B44">
              <w:rPr>
                <w:rFonts w:ascii="Arial" w:hAnsi="Arial" w:cs="Arial"/>
                <w:spacing w:val="1"/>
                <w:sz w:val="24"/>
                <w:szCs w:val="24"/>
              </w:rPr>
              <w:t xml:space="preserve"> </w:t>
            </w:r>
            <w:r w:rsidRPr="004E6B44">
              <w:rPr>
                <w:rFonts w:ascii="Arial" w:hAnsi="Arial" w:cs="Arial"/>
                <w:sz w:val="24"/>
                <w:szCs w:val="24"/>
              </w:rPr>
              <w:t>control</w:t>
            </w:r>
            <w:r w:rsidRPr="004E6B44">
              <w:rPr>
                <w:rFonts w:ascii="Arial" w:hAnsi="Arial" w:cs="Arial"/>
                <w:spacing w:val="1"/>
                <w:sz w:val="24"/>
                <w:szCs w:val="24"/>
              </w:rPr>
              <w:t xml:space="preserve"> </w:t>
            </w:r>
            <w:r w:rsidRPr="004E6B44">
              <w:rPr>
                <w:rFonts w:ascii="Arial" w:hAnsi="Arial" w:cs="Arial"/>
                <w:sz w:val="24"/>
                <w:szCs w:val="24"/>
              </w:rPr>
              <w:t>centers,</w:t>
            </w:r>
            <w:r w:rsidRPr="004E6B44">
              <w:rPr>
                <w:rFonts w:ascii="Arial" w:hAnsi="Arial" w:cs="Arial"/>
                <w:spacing w:val="1"/>
                <w:sz w:val="24"/>
                <w:szCs w:val="24"/>
              </w:rPr>
              <w:t xml:space="preserve"> </w:t>
            </w:r>
            <w:r w:rsidRPr="004E6B44">
              <w:rPr>
                <w:rFonts w:ascii="Arial" w:hAnsi="Arial" w:cs="Arial"/>
                <w:sz w:val="24"/>
                <w:szCs w:val="24"/>
              </w:rPr>
              <w:t>resumption</w:t>
            </w:r>
            <w:r w:rsidRPr="004E6B44">
              <w:rPr>
                <w:rFonts w:ascii="Arial" w:hAnsi="Arial" w:cs="Arial"/>
                <w:spacing w:val="1"/>
                <w:sz w:val="24"/>
                <w:szCs w:val="24"/>
              </w:rPr>
              <w:t xml:space="preserve"> </w:t>
            </w:r>
            <w:r w:rsidRPr="004E6B44">
              <w:rPr>
                <w:rFonts w:ascii="Arial" w:hAnsi="Arial" w:cs="Arial"/>
                <w:sz w:val="24"/>
                <w:szCs w:val="24"/>
              </w:rPr>
              <w:t>of</w:t>
            </w:r>
            <w:r w:rsidRPr="004E6B44">
              <w:rPr>
                <w:rFonts w:ascii="Arial" w:hAnsi="Arial" w:cs="Arial"/>
                <w:spacing w:val="1"/>
                <w:sz w:val="24"/>
                <w:szCs w:val="24"/>
              </w:rPr>
              <w:t xml:space="preserve"> </w:t>
            </w:r>
            <w:r w:rsidRPr="004E6B44">
              <w:rPr>
                <w:rFonts w:ascii="Arial" w:hAnsi="Arial" w:cs="Arial"/>
                <w:sz w:val="24"/>
                <w:szCs w:val="24"/>
              </w:rPr>
              <w:t>all</w:t>
            </w:r>
            <w:r w:rsidRPr="004E6B44">
              <w:rPr>
                <w:rFonts w:ascii="Arial" w:hAnsi="Arial" w:cs="Arial"/>
                <w:spacing w:val="1"/>
                <w:sz w:val="24"/>
                <w:szCs w:val="24"/>
              </w:rPr>
              <w:t xml:space="preserve"> </w:t>
            </w:r>
            <w:r w:rsidRPr="004E6B44">
              <w:rPr>
                <w:rFonts w:ascii="Arial" w:hAnsi="Arial" w:cs="Arial"/>
                <w:sz w:val="24"/>
                <w:szCs w:val="24"/>
              </w:rPr>
              <w:t>SCADA/EMS</w:t>
            </w:r>
            <w:r w:rsidRPr="004E6B44">
              <w:rPr>
                <w:rFonts w:ascii="Arial" w:hAnsi="Arial" w:cs="Arial"/>
                <w:spacing w:val="1"/>
                <w:sz w:val="24"/>
                <w:szCs w:val="24"/>
              </w:rPr>
              <w:t xml:space="preserve"> &amp; REMC </w:t>
            </w:r>
            <w:r w:rsidRPr="004E6B44">
              <w:rPr>
                <w:rFonts w:ascii="Arial" w:hAnsi="Arial" w:cs="Arial"/>
                <w:sz w:val="24"/>
                <w:szCs w:val="24"/>
              </w:rPr>
              <w:t>functions</w:t>
            </w:r>
            <w:r w:rsidRPr="004E6B44">
              <w:rPr>
                <w:rFonts w:ascii="Arial" w:hAnsi="Arial" w:cs="Arial"/>
                <w:spacing w:val="1"/>
                <w:sz w:val="24"/>
                <w:szCs w:val="24"/>
              </w:rPr>
              <w:t xml:space="preserve"> </w:t>
            </w:r>
            <w:r w:rsidRPr="004E6B44">
              <w:rPr>
                <w:rFonts w:ascii="Arial" w:hAnsi="Arial" w:cs="Arial"/>
                <w:sz w:val="24"/>
                <w:szCs w:val="24"/>
              </w:rPr>
              <w:t>and</w:t>
            </w:r>
            <w:r w:rsidRPr="004E6B44">
              <w:rPr>
                <w:rFonts w:ascii="Arial" w:hAnsi="Arial" w:cs="Arial"/>
                <w:spacing w:val="1"/>
                <w:sz w:val="24"/>
                <w:szCs w:val="24"/>
              </w:rPr>
              <w:t xml:space="preserve"> </w:t>
            </w:r>
            <w:r w:rsidRPr="004E6B44">
              <w:rPr>
                <w:rFonts w:ascii="Arial" w:hAnsi="Arial" w:cs="Arial"/>
                <w:sz w:val="24"/>
                <w:szCs w:val="24"/>
              </w:rPr>
              <w:t>notifications</w:t>
            </w:r>
            <w:r w:rsidRPr="004E6B44">
              <w:rPr>
                <w:rFonts w:ascii="Arial" w:hAnsi="Arial" w:cs="Arial"/>
                <w:spacing w:val="1"/>
                <w:sz w:val="24"/>
                <w:szCs w:val="24"/>
              </w:rPr>
              <w:t xml:space="preserve"> </w:t>
            </w:r>
            <w:r w:rsidRPr="004E6B44">
              <w:rPr>
                <w:rFonts w:ascii="Arial" w:hAnsi="Arial" w:cs="Arial"/>
                <w:sz w:val="24"/>
                <w:szCs w:val="24"/>
              </w:rPr>
              <w:t>to</w:t>
            </w:r>
            <w:r w:rsidRPr="004E6B44">
              <w:rPr>
                <w:rFonts w:ascii="Arial" w:hAnsi="Arial" w:cs="Arial"/>
                <w:spacing w:val="1"/>
                <w:sz w:val="24"/>
                <w:szCs w:val="24"/>
              </w:rPr>
              <w:t xml:space="preserve"> </w:t>
            </w:r>
            <w:r w:rsidRPr="004E6B44">
              <w:rPr>
                <w:rFonts w:ascii="Arial" w:hAnsi="Arial" w:cs="Arial"/>
                <w:sz w:val="24"/>
                <w:szCs w:val="24"/>
              </w:rPr>
              <w:t>the</w:t>
            </w:r>
            <w:r w:rsidRPr="004E6B44">
              <w:rPr>
                <w:rFonts w:ascii="Arial" w:hAnsi="Arial" w:cs="Arial"/>
                <w:spacing w:val="1"/>
                <w:sz w:val="24"/>
                <w:szCs w:val="24"/>
              </w:rPr>
              <w:t xml:space="preserve"> </w:t>
            </w:r>
            <w:r w:rsidRPr="004E6B44">
              <w:rPr>
                <w:rFonts w:ascii="Arial" w:hAnsi="Arial" w:cs="Arial"/>
                <w:sz w:val="24"/>
                <w:szCs w:val="24"/>
              </w:rPr>
              <w:t>users</w:t>
            </w:r>
            <w:r w:rsidRPr="004E6B44">
              <w:rPr>
                <w:rFonts w:ascii="Arial" w:hAnsi="Arial" w:cs="Arial"/>
                <w:spacing w:val="1"/>
                <w:sz w:val="24"/>
                <w:szCs w:val="24"/>
              </w:rPr>
              <w:t xml:space="preserve"> </w:t>
            </w:r>
            <w:r w:rsidRPr="004E6B44">
              <w:rPr>
                <w:rFonts w:ascii="Arial" w:hAnsi="Arial" w:cs="Arial"/>
                <w:sz w:val="24"/>
                <w:szCs w:val="24"/>
              </w:rPr>
              <w:t>that</w:t>
            </w:r>
            <w:r w:rsidRPr="004E6B44">
              <w:rPr>
                <w:rFonts w:ascii="Arial" w:hAnsi="Arial" w:cs="Arial"/>
                <w:spacing w:val="1"/>
                <w:sz w:val="24"/>
                <w:szCs w:val="24"/>
              </w:rPr>
              <w:t xml:space="preserve"> </w:t>
            </w:r>
            <w:r w:rsidRPr="004E6B44">
              <w:rPr>
                <w:rFonts w:ascii="Arial" w:hAnsi="Arial" w:cs="Arial"/>
                <w:sz w:val="24"/>
                <w:szCs w:val="24"/>
              </w:rPr>
              <w:t>startup</w:t>
            </w:r>
            <w:r w:rsidRPr="004E6B44">
              <w:rPr>
                <w:rFonts w:ascii="Arial" w:hAnsi="Arial" w:cs="Arial"/>
                <w:spacing w:val="61"/>
                <w:sz w:val="24"/>
                <w:szCs w:val="24"/>
              </w:rPr>
              <w:t xml:space="preserve"> </w:t>
            </w:r>
            <w:r w:rsidRPr="004E6B44">
              <w:rPr>
                <w:rFonts w:ascii="Arial" w:hAnsi="Arial" w:cs="Arial"/>
                <w:sz w:val="24"/>
                <w:szCs w:val="24"/>
              </w:rPr>
              <w:t>has</w:t>
            </w:r>
            <w:r w:rsidRPr="004E6B44">
              <w:rPr>
                <w:rFonts w:ascii="Arial" w:hAnsi="Arial" w:cs="Arial"/>
                <w:spacing w:val="61"/>
                <w:sz w:val="24"/>
                <w:szCs w:val="24"/>
              </w:rPr>
              <w:t xml:space="preserve"> </w:t>
            </w:r>
            <w:r w:rsidRPr="004E6B44">
              <w:rPr>
                <w:rFonts w:ascii="Arial" w:hAnsi="Arial" w:cs="Arial"/>
                <w:sz w:val="24"/>
                <w:szCs w:val="24"/>
              </w:rPr>
              <w:t>been</w:t>
            </w:r>
            <w:r w:rsidRPr="004E6B44">
              <w:rPr>
                <w:rFonts w:ascii="Arial" w:hAnsi="Arial" w:cs="Arial"/>
                <w:spacing w:val="1"/>
                <w:sz w:val="24"/>
                <w:szCs w:val="24"/>
              </w:rPr>
              <w:t xml:space="preserve"> </w:t>
            </w:r>
            <w:r w:rsidRPr="004E6B44">
              <w:rPr>
                <w:rFonts w:ascii="Arial" w:hAnsi="Arial" w:cs="Arial"/>
                <w:sz w:val="24"/>
                <w:szCs w:val="24"/>
              </w:rPr>
              <w:t>completed.</w:t>
            </w:r>
            <w:r w:rsidRPr="004E6B44">
              <w:rPr>
                <w:rFonts w:ascii="Arial" w:hAnsi="Arial" w:cs="Arial"/>
                <w:spacing w:val="10"/>
                <w:sz w:val="24"/>
                <w:szCs w:val="24"/>
              </w:rPr>
              <w:t xml:space="preserve"> </w:t>
            </w:r>
            <w:r w:rsidRPr="004E6B44">
              <w:rPr>
                <w:rFonts w:ascii="Arial" w:hAnsi="Arial" w:cs="Arial"/>
                <w:sz w:val="24"/>
                <w:szCs w:val="24"/>
              </w:rPr>
              <w:t>System</w:t>
            </w:r>
            <w:r w:rsidRPr="004E6B44">
              <w:rPr>
                <w:rFonts w:ascii="Arial" w:hAnsi="Arial" w:cs="Arial"/>
                <w:spacing w:val="9"/>
                <w:sz w:val="24"/>
                <w:szCs w:val="24"/>
              </w:rPr>
              <w:t xml:space="preserve"> </w:t>
            </w:r>
            <w:r w:rsidRPr="004E6B44">
              <w:rPr>
                <w:rFonts w:ascii="Arial" w:hAnsi="Arial" w:cs="Arial"/>
                <w:sz w:val="24"/>
                <w:szCs w:val="24"/>
              </w:rPr>
              <w:lastRenderedPageBreak/>
              <w:t>power-on</w:t>
            </w:r>
            <w:r w:rsidRPr="004E6B44">
              <w:rPr>
                <w:rFonts w:ascii="Arial" w:hAnsi="Arial" w:cs="Arial"/>
                <w:spacing w:val="9"/>
                <w:sz w:val="24"/>
                <w:szCs w:val="24"/>
              </w:rPr>
              <w:t xml:space="preserve"> </w:t>
            </w:r>
            <w:r w:rsidRPr="004E6B44">
              <w:rPr>
                <w:rFonts w:ascii="Arial" w:hAnsi="Arial" w:cs="Arial"/>
                <w:sz w:val="24"/>
                <w:szCs w:val="24"/>
              </w:rPr>
              <w:t>start</w:t>
            </w:r>
            <w:r w:rsidRPr="004E6B44">
              <w:rPr>
                <w:rFonts w:ascii="Arial" w:hAnsi="Arial" w:cs="Arial"/>
                <w:spacing w:val="2"/>
                <w:sz w:val="24"/>
                <w:szCs w:val="24"/>
              </w:rPr>
              <w:t>u</w:t>
            </w:r>
            <w:r w:rsidRPr="004E6B44">
              <w:rPr>
                <w:rFonts w:ascii="Arial" w:hAnsi="Arial" w:cs="Arial"/>
                <w:sz w:val="24"/>
                <w:szCs w:val="24"/>
              </w:rPr>
              <w:t>p</w:t>
            </w:r>
            <w:r w:rsidRPr="004E6B44">
              <w:rPr>
                <w:rFonts w:ascii="Arial" w:hAnsi="Arial" w:cs="Arial"/>
                <w:spacing w:val="11"/>
                <w:sz w:val="24"/>
                <w:szCs w:val="24"/>
              </w:rPr>
              <w:t xml:space="preserve"> </w:t>
            </w:r>
            <w:r w:rsidRPr="004E6B44">
              <w:rPr>
                <w:rFonts w:ascii="Arial" w:hAnsi="Arial" w:cs="Arial"/>
                <w:sz w:val="24"/>
                <w:szCs w:val="24"/>
              </w:rPr>
              <w:t>shall</w:t>
            </w:r>
            <w:r w:rsidRPr="004E6B44">
              <w:rPr>
                <w:rFonts w:ascii="Arial" w:hAnsi="Arial" w:cs="Arial"/>
                <w:spacing w:val="7"/>
                <w:sz w:val="24"/>
                <w:szCs w:val="24"/>
              </w:rPr>
              <w:t xml:space="preserve"> </w:t>
            </w:r>
            <w:r w:rsidRPr="004E6B44">
              <w:rPr>
                <w:rFonts w:ascii="Arial" w:hAnsi="Arial" w:cs="Arial"/>
                <w:sz w:val="24"/>
                <w:szCs w:val="24"/>
              </w:rPr>
              <w:t>be</w:t>
            </w:r>
            <w:r w:rsidRPr="004E6B44">
              <w:rPr>
                <w:rFonts w:ascii="Arial" w:hAnsi="Arial" w:cs="Arial"/>
                <w:spacing w:val="10"/>
                <w:sz w:val="24"/>
                <w:szCs w:val="24"/>
              </w:rPr>
              <w:t xml:space="preserve"> </w:t>
            </w:r>
            <w:r w:rsidRPr="004E6B44">
              <w:rPr>
                <w:rFonts w:ascii="Arial" w:hAnsi="Arial" w:cs="Arial"/>
                <w:sz w:val="24"/>
                <w:szCs w:val="24"/>
              </w:rPr>
              <w:t>completed</w:t>
            </w:r>
            <w:r w:rsidRPr="004E6B44">
              <w:rPr>
                <w:rFonts w:ascii="Arial" w:hAnsi="Arial" w:cs="Arial"/>
                <w:spacing w:val="11"/>
                <w:sz w:val="24"/>
                <w:szCs w:val="24"/>
              </w:rPr>
              <w:t xml:space="preserve"> </w:t>
            </w:r>
            <w:r w:rsidRPr="004E6B44">
              <w:rPr>
                <w:rFonts w:ascii="Arial" w:hAnsi="Arial" w:cs="Arial"/>
                <w:sz w:val="24"/>
                <w:szCs w:val="24"/>
              </w:rPr>
              <w:t>within</w:t>
            </w:r>
            <w:r w:rsidRPr="004E6B44">
              <w:rPr>
                <w:rFonts w:ascii="Arial" w:hAnsi="Arial" w:cs="Arial"/>
                <w:spacing w:val="7"/>
                <w:sz w:val="24"/>
                <w:szCs w:val="24"/>
              </w:rPr>
              <w:t xml:space="preserve"> </w:t>
            </w:r>
            <w:r w:rsidRPr="004E6B44">
              <w:rPr>
                <w:rFonts w:ascii="Arial" w:hAnsi="Arial" w:cs="Arial"/>
                <w:sz w:val="24"/>
                <w:szCs w:val="24"/>
              </w:rPr>
              <w:t>5 (five)</w:t>
            </w:r>
            <w:r w:rsidRPr="004E6B44">
              <w:rPr>
                <w:rFonts w:ascii="Arial" w:hAnsi="Arial" w:cs="Arial"/>
                <w:spacing w:val="5"/>
                <w:sz w:val="24"/>
                <w:szCs w:val="24"/>
              </w:rPr>
              <w:t xml:space="preserve"> </w:t>
            </w:r>
            <w:r w:rsidRPr="004E6B44">
              <w:rPr>
                <w:rFonts w:ascii="Arial" w:hAnsi="Arial" w:cs="Arial"/>
                <w:sz w:val="24"/>
                <w:szCs w:val="24"/>
              </w:rPr>
              <w:t>minutes or earlier.</w:t>
            </w:r>
          </w:p>
        </w:tc>
        <w:tc>
          <w:tcPr>
            <w:tcW w:w="7371" w:type="dxa"/>
            <w:vAlign w:val="center"/>
          </w:tcPr>
          <w:p w14:paraId="27F013D5" w14:textId="77777777" w:rsidR="00D55CCD" w:rsidRPr="004E6B44" w:rsidRDefault="00D55CCD" w:rsidP="00863133">
            <w:pPr>
              <w:pStyle w:val="BodyText"/>
              <w:spacing w:line="283" w:lineRule="auto"/>
              <w:ind w:left="142" w:right="119"/>
              <w:jc w:val="both"/>
              <w:rPr>
                <w:rFonts w:ascii="Arial" w:hAnsi="Arial" w:cs="Arial"/>
                <w:sz w:val="24"/>
                <w:szCs w:val="24"/>
              </w:rPr>
            </w:pPr>
            <w:r w:rsidRPr="004E6B44">
              <w:rPr>
                <w:rFonts w:ascii="Arial" w:hAnsi="Arial" w:cs="Arial"/>
                <w:sz w:val="24"/>
                <w:szCs w:val="24"/>
              </w:rPr>
              <w:lastRenderedPageBreak/>
              <w:t>This Para</w:t>
            </w:r>
            <w:r w:rsidRPr="004E6B44">
              <w:rPr>
                <w:rFonts w:ascii="Arial" w:hAnsi="Arial" w:cs="Arial"/>
                <w:b/>
                <w:sz w:val="24"/>
                <w:szCs w:val="24"/>
              </w:rPr>
              <w:t xml:space="preserve"> </w:t>
            </w:r>
            <w:r w:rsidRPr="004E6B44">
              <w:rPr>
                <w:rFonts w:ascii="Arial" w:hAnsi="Arial" w:cs="Arial"/>
                <w:sz w:val="24"/>
                <w:szCs w:val="24"/>
              </w:rPr>
              <w:t xml:space="preserve">Deleted </w:t>
            </w:r>
          </w:p>
          <w:p w14:paraId="707D5B6E" w14:textId="77777777" w:rsidR="00D55CCD" w:rsidRPr="004E6B44" w:rsidRDefault="00D55CCD" w:rsidP="00863133">
            <w:pPr>
              <w:widowControl w:val="0"/>
              <w:tabs>
                <w:tab w:val="left" w:pos="709"/>
              </w:tabs>
              <w:autoSpaceDE w:val="0"/>
              <w:autoSpaceDN w:val="0"/>
              <w:spacing w:before="112"/>
              <w:ind w:left="142" w:right="119"/>
              <w:jc w:val="both"/>
              <w:rPr>
                <w:rFonts w:ascii="Arial" w:hAnsi="Arial" w:cs="Arial"/>
                <w:sz w:val="24"/>
                <w:szCs w:val="24"/>
              </w:rPr>
            </w:pPr>
          </w:p>
        </w:tc>
      </w:tr>
      <w:tr w:rsidR="00D55CCD" w:rsidRPr="004E6B44" w14:paraId="020EFA4E" w14:textId="77777777" w:rsidTr="00D55CCD">
        <w:trPr>
          <w:trHeight w:val="618"/>
        </w:trPr>
        <w:tc>
          <w:tcPr>
            <w:tcW w:w="567" w:type="dxa"/>
            <w:vAlign w:val="center"/>
          </w:tcPr>
          <w:p w14:paraId="793A44C3"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4B6CED91" w14:textId="14FD2851" w:rsidR="00D55CCD" w:rsidRPr="004E6B44" w:rsidRDefault="00D55CCD" w:rsidP="00863133">
            <w:pPr>
              <w:jc w:val="both"/>
              <w:rPr>
                <w:rFonts w:ascii="Arial" w:hAnsi="Arial" w:cs="Arial"/>
                <w:sz w:val="24"/>
                <w:szCs w:val="24"/>
              </w:rPr>
            </w:pPr>
            <w:r w:rsidRPr="004E6B44">
              <w:rPr>
                <w:rFonts w:ascii="Arial" w:hAnsi="Arial" w:cs="Arial"/>
                <w:sz w:val="24"/>
                <w:szCs w:val="24"/>
              </w:rPr>
              <w:t xml:space="preserve">Vol. II, Part-B, Section-6, Clause-6.9, </w:t>
            </w:r>
          </w:p>
        </w:tc>
        <w:tc>
          <w:tcPr>
            <w:tcW w:w="6095" w:type="dxa"/>
            <w:vAlign w:val="center"/>
          </w:tcPr>
          <w:p w14:paraId="6376D9FB" w14:textId="4AFE4CC8" w:rsidR="00D55CCD" w:rsidRPr="004E6B44" w:rsidRDefault="00D55CCD" w:rsidP="00863133">
            <w:pPr>
              <w:widowControl w:val="0"/>
              <w:autoSpaceDE w:val="0"/>
              <w:autoSpaceDN w:val="0"/>
              <w:ind w:right="119"/>
              <w:jc w:val="both"/>
              <w:rPr>
                <w:rFonts w:ascii="Arial" w:hAnsi="Arial" w:cs="Arial"/>
                <w:sz w:val="24"/>
                <w:szCs w:val="24"/>
              </w:rPr>
            </w:pPr>
            <w:r w:rsidRPr="004E6B44">
              <w:rPr>
                <w:rFonts w:ascii="Arial" w:hAnsi="Arial" w:cs="Arial"/>
                <w:sz w:val="24"/>
                <w:szCs w:val="24"/>
              </w:rPr>
              <w:t>Database and Display</w:t>
            </w:r>
          </w:p>
          <w:p w14:paraId="35445983" w14:textId="77777777" w:rsidR="00D55CCD" w:rsidRPr="004E6B44" w:rsidRDefault="00D55CCD" w:rsidP="00863133">
            <w:pPr>
              <w:widowControl w:val="0"/>
              <w:autoSpaceDE w:val="0"/>
              <w:autoSpaceDN w:val="0"/>
              <w:ind w:right="119"/>
              <w:jc w:val="both"/>
              <w:rPr>
                <w:rFonts w:ascii="Arial" w:hAnsi="Arial" w:cs="Arial"/>
                <w:sz w:val="24"/>
                <w:szCs w:val="24"/>
              </w:rPr>
            </w:pPr>
          </w:p>
          <w:p w14:paraId="2CE2AFEA" w14:textId="24D9791F" w:rsidR="00D55CCD" w:rsidRPr="004E6B44" w:rsidRDefault="00D55CCD" w:rsidP="00863133">
            <w:pPr>
              <w:widowControl w:val="0"/>
              <w:autoSpaceDE w:val="0"/>
              <w:autoSpaceDN w:val="0"/>
              <w:ind w:right="119"/>
              <w:jc w:val="both"/>
              <w:rPr>
                <w:rFonts w:ascii="Arial" w:hAnsi="Arial" w:cs="Arial"/>
                <w:b/>
                <w:sz w:val="24"/>
                <w:szCs w:val="24"/>
              </w:rPr>
            </w:pPr>
            <w:r w:rsidRPr="004E6B44">
              <w:rPr>
                <w:rFonts w:ascii="Arial" w:hAnsi="Arial" w:cs="Arial"/>
                <w:sz w:val="24"/>
                <w:szCs w:val="24"/>
              </w:rPr>
              <w:t>..It shall be possible to synchronize databases used for development, display building and source code on daily basis automatically and manually both…</w:t>
            </w:r>
          </w:p>
        </w:tc>
        <w:tc>
          <w:tcPr>
            <w:tcW w:w="7371" w:type="dxa"/>
            <w:vAlign w:val="center"/>
          </w:tcPr>
          <w:p w14:paraId="002A5E96" w14:textId="0E877441" w:rsidR="00D55CCD" w:rsidRPr="004E6B44" w:rsidRDefault="00D55CCD" w:rsidP="00863133">
            <w:pPr>
              <w:jc w:val="both"/>
              <w:rPr>
                <w:rFonts w:ascii="Arial" w:hAnsi="Arial" w:cs="Arial"/>
                <w:sz w:val="24"/>
                <w:szCs w:val="24"/>
              </w:rPr>
            </w:pPr>
            <w:r w:rsidRPr="004E6B44">
              <w:rPr>
                <w:rFonts w:ascii="Arial" w:hAnsi="Arial" w:cs="Arial"/>
                <w:sz w:val="24"/>
                <w:szCs w:val="24"/>
              </w:rPr>
              <w:t>Database and Display</w:t>
            </w:r>
          </w:p>
          <w:p w14:paraId="13866748" w14:textId="21ACE06C" w:rsidR="00D55CCD" w:rsidRPr="004E6B44" w:rsidRDefault="00D55CCD" w:rsidP="00863133">
            <w:pPr>
              <w:jc w:val="both"/>
              <w:rPr>
                <w:rFonts w:ascii="Arial" w:hAnsi="Arial" w:cs="Arial"/>
                <w:sz w:val="24"/>
                <w:szCs w:val="24"/>
              </w:rPr>
            </w:pPr>
            <w:r w:rsidRPr="004E6B44">
              <w:rPr>
                <w:rFonts w:ascii="Arial" w:hAnsi="Arial" w:cs="Arial"/>
                <w:sz w:val="24"/>
                <w:szCs w:val="24"/>
              </w:rPr>
              <w:t xml:space="preserve">Replace with </w:t>
            </w:r>
          </w:p>
          <w:p w14:paraId="2634E470" w14:textId="77777777" w:rsidR="00D55CCD" w:rsidRPr="004E6B44" w:rsidRDefault="00D55CCD" w:rsidP="00863133">
            <w:pPr>
              <w:jc w:val="both"/>
              <w:rPr>
                <w:rFonts w:ascii="Arial" w:hAnsi="Arial" w:cs="Arial"/>
                <w:sz w:val="24"/>
                <w:szCs w:val="24"/>
              </w:rPr>
            </w:pPr>
          </w:p>
          <w:p w14:paraId="0F836E7D" w14:textId="074D5BC0" w:rsidR="00D55CCD" w:rsidRPr="004E6B44" w:rsidRDefault="00D55CCD" w:rsidP="00863133">
            <w:pPr>
              <w:pStyle w:val="BodyText"/>
              <w:spacing w:line="283" w:lineRule="auto"/>
              <w:ind w:left="142" w:right="119"/>
              <w:jc w:val="both"/>
              <w:rPr>
                <w:rFonts w:ascii="Arial" w:hAnsi="Arial" w:cs="Arial"/>
                <w:sz w:val="24"/>
                <w:szCs w:val="24"/>
              </w:rPr>
            </w:pPr>
            <w:r w:rsidRPr="004E6B44">
              <w:rPr>
                <w:rFonts w:ascii="Arial" w:hAnsi="Arial" w:cs="Arial"/>
                <w:sz w:val="24"/>
                <w:szCs w:val="24"/>
              </w:rPr>
              <w:t xml:space="preserve">..It shall be possible to synchronize databases used for development, display building and source code of </w:t>
            </w:r>
            <w:r w:rsidRPr="004E6B44">
              <w:rPr>
                <w:rFonts w:ascii="Arial" w:hAnsi="Arial" w:cs="Arial"/>
                <w:b/>
                <w:bCs/>
                <w:sz w:val="24"/>
                <w:szCs w:val="24"/>
              </w:rPr>
              <w:t xml:space="preserve">Project specific API/scripts/configurations etc. </w:t>
            </w:r>
            <w:r w:rsidRPr="004E6B44">
              <w:rPr>
                <w:rFonts w:ascii="Arial" w:hAnsi="Arial" w:cs="Arial"/>
                <w:sz w:val="24"/>
                <w:szCs w:val="24"/>
              </w:rPr>
              <w:t>on daily basis automatically and manually both…</w:t>
            </w:r>
          </w:p>
        </w:tc>
      </w:tr>
      <w:tr w:rsidR="00D55CCD" w:rsidRPr="004E6B44" w14:paraId="6770DC13" w14:textId="77777777" w:rsidTr="00D55CCD">
        <w:trPr>
          <w:trHeight w:val="618"/>
        </w:trPr>
        <w:tc>
          <w:tcPr>
            <w:tcW w:w="567" w:type="dxa"/>
            <w:vAlign w:val="center"/>
          </w:tcPr>
          <w:p w14:paraId="7B92FA5B"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509B605B" w14:textId="61D8D9E5" w:rsidR="00D55CCD" w:rsidRPr="004E6B44" w:rsidRDefault="00D55CCD" w:rsidP="00863133">
            <w:pPr>
              <w:jc w:val="both"/>
              <w:rPr>
                <w:rFonts w:ascii="Arial" w:hAnsi="Arial" w:cs="Arial"/>
                <w:sz w:val="24"/>
                <w:szCs w:val="24"/>
              </w:rPr>
            </w:pPr>
            <w:r w:rsidRPr="004E6B44">
              <w:rPr>
                <w:rFonts w:ascii="Arial" w:hAnsi="Arial" w:cs="Arial"/>
                <w:color w:val="000000"/>
                <w:sz w:val="24"/>
                <w:szCs w:val="24"/>
              </w:rPr>
              <w:t>Vol. II Part-B, Section – 7, Clause no. –7.11</w:t>
            </w:r>
          </w:p>
        </w:tc>
        <w:tc>
          <w:tcPr>
            <w:tcW w:w="6095" w:type="dxa"/>
            <w:vAlign w:val="center"/>
          </w:tcPr>
          <w:p w14:paraId="572C0008" w14:textId="77777777" w:rsidR="00D55CCD" w:rsidRPr="004E6B44" w:rsidRDefault="00D55CCD" w:rsidP="00863133">
            <w:pPr>
              <w:autoSpaceDE w:val="0"/>
              <w:autoSpaceDN w:val="0"/>
              <w:adjustRightInd w:val="0"/>
              <w:jc w:val="both"/>
              <w:rPr>
                <w:rFonts w:ascii="Arial" w:hAnsi="Arial" w:cs="Arial"/>
                <w:color w:val="000000"/>
                <w:sz w:val="24"/>
                <w:szCs w:val="24"/>
              </w:rPr>
            </w:pPr>
            <w:r w:rsidRPr="004E6B44">
              <w:rPr>
                <w:rFonts w:ascii="Arial" w:hAnsi="Arial" w:cs="Arial"/>
                <w:color w:val="000000"/>
                <w:sz w:val="24"/>
                <w:szCs w:val="24"/>
              </w:rPr>
              <w:t>Criteria for Successful Operation</w:t>
            </w:r>
          </w:p>
          <w:p w14:paraId="4E0A0494" w14:textId="77777777" w:rsidR="00D55CCD" w:rsidRPr="004E6B44" w:rsidRDefault="00D55CCD" w:rsidP="00863133">
            <w:pPr>
              <w:autoSpaceDE w:val="0"/>
              <w:autoSpaceDN w:val="0"/>
              <w:adjustRightInd w:val="0"/>
              <w:jc w:val="both"/>
              <w:rPr>
                <w:rFonts w:ascii="Arial" w:hAnsi="Arial" w:cs="Arial"/>
                <w:color w:val="000000"/>
                <w:sz w:val="24"/>
                <w:szCs w:val="24"/>
              </w:rPr>
            </w:pPr>
          </w:p>
          <w:p w14:paraId="73CC6117" w14:textId="1CAF0102" w:rsidR="00D55CCD" w:rsidRPr="004E6B44" w:rsidRDefault="00D55CCD" w:rsidP="00863133">
            <w:pPr>
              <w:widowControl w:val="0"/>
              <w:tabs>
                <w:tab w:val="left" w:pos="709"/>
              </w:tabs>
              <w:autoSpaceDE w:val="0"/>
              <w:autoSpaceDN w:val="0"/>
              <w:spacing w:before="112"/>
              <w:ind w:right="119"/>
              <w:jc w:val="both"/>
              <w:rPr>
                <w:rFonts w:ascii="Arial" w:hAnsi="Arial" w:cs="Arial"/>
                <w:b/>
                <w:sz w:val="24"/>
                <w:szCs w:val="24"/>
              </w:rPr>
            </w:pPr>
            <w:r w:rsidRPr="004E6B44">
              <w:rPr>
                <w:rFonts w:ascii="Arial" w:hAnsi="Arial" w:cs="Arial"/>
                <w:color w:val="000000"/>
                <w:sz w:val="24"/>
                <w:szCs w:val="24"/>
              </w:rPr>
              <w:t>The system shall be designed to meet the total system availability of 99.95%. That is,</w:t>
            </w:r>
            <w:r w:rsidRPr="004E6B44">
              <w:rPr>
                <w:rFonts w:ascii="Arial" w:hAnsi="Arial" w:cs="Arial"/>
                <w:color w:val="000000"/>
                <w:sz w:val="24"/>
                <w:szCs w:val="24"/>
              </w:rPr>
              <w:br/>
              <w:t>the ratio of total operational time minus downtime to total operational time shall be</w:t>
            </w:r>
            <w:r w:rsidRPr="004E6B44">
              <w:rPr>
                <w:rFonts w:ascii="Arial" w:hAnsi="Arial" w:cs="Arial"/>
                <w:color w:val="000000"/>
                <w:sz w:val="24"/>
                <w:szCs w:val="24"/>
              </w:rPr>
              <w:br/>
              <w:t>equal to or greater than 99.95%.</w:t>
            </w:r>
            <w:r w:rsidRPr="004E6B44">
              <w:rPr>
                <w:rFonts w:ascii="Arial" w:hAnsi="Arial" w:cs="Arial"/>
                <w:sz w:val="24"/>
                <w:szCs w:val="24"/>
              </w:rPr>
              <w:t xml:space="preserve">  </w:t>
            </w:r>
            <w:r w:rsidRPr="004E6B44">
              <w:rPr>
                <w:rFonts w:ascii="Arial" w:hAnsi="Arial" w:cs="Arial"/>
                <w:color w:val="000000"/>
                <w:sz w:val="24"/>
                <w:szCs w:val="24"/>
              </w:rPr>
              <w:t>Total operational time shall not include the hold time.</w:t>
            </w:r>
          </w:p>
        </w:tc>
        <w:tc>
          <w:tcPr>
            <w:tcW w:w="7371" w:type="dxa"/>
            <w:vAlign w:val="center"/>
          </w:tcPr>
          <w:p w14:paraId="50A77BC1" w14:textId="77777777" w:rsidR="00D55CCD" w:rsidRPr="004E6B44" w:rsidRDefault="00D55CCD" w:rsidP="00863133">
            <w:pPr>
              <w:pStyle w:val="BodyTextIndent2"/>
              <w:spacing w:line="240" w:lineRule="auto"/>
              <w:ind w:left="0"/>
              <w:rPr>
                <w:rFonts w:ascii="Arial" w:hAnsi="Arial" w:cs="Arial"/>
                <w:b/>
                <w:bCs/>
                <w:color w:val="000000"/>
                <w:sz w:val="24"/>
                <w:szCs w:val="24"/>
              </w:rPr>
            </w:pPr>
            <w:r w:rsidRPr="004E6B44">
              <w:rPr>
                <w:rFonts w:ascii="Arial" w:hAnsi="Arial" w:cs="Arial"/>
                <w:b/>
                <w:bCs/>
                <w:color w:val="000000"/>
                <w:sz w:val="24"/>
                <w:szCs w:val="24"/>
              </w:rPr>
              <w:t>Criteria for Successful Operation</w:t>
            </w:r>
            <w:r w:rsidRPr="004E6B44">
              <w:rPr>
                <w:rFonts w:ascii="Arial" w:hAnsi="Arial" w:cs="Arial"/>
                <w:b/>
                <w:bCs/>
                <w:color w:val="000000"/>
                <w:sz w:val="24"/>
                <w:szCs w:val="24"/>
              </w:rPr>
              <w:br/>
              <w:t xml:space="preserve">Replace with </w:t>
            </w:r>
          </w:p>
          <w:p w14:paraId="44438D3B" w14:textId="5D9B530F" w:rsidR="00D55CCD" w:rsidRPr="004E6B44" w:rsidRDefault="00D55CCD" w:rsidP="00863133">
            <w:pPr>
              <w:autoSpaceDE w:val="0"/>
              <w:autoSpaceDN w:val="0"/>
              <w:adjustRightInd w:val="0"/>
              <w:jc w:val="both"/>
              <w:rPr>
                <w:rFonts w:ascii="Arial" w:hAnsi="Arial" w:cs="Arial"/>
                <w:color w:val="000000"/>
                <w:sz w:val="24"/>
                <w:szCs w:val="24"/>
              </w:rPr>
            </w:pPr>
            <w:r w:rsidRPr="004E6B44">
              <w:rPr>
                <w:rFonts w:ascii="Arial" w:hAnsi="Arial" w:cs="Arial"/>
                <w:color w:val="000000"/>
                <w:sz w:val="24"/>
                <w:szCs w:val="24"/>
              </w:rPr>
              <w:t xml:space="preserve">The system shall be designed to meet the total system availability of 99.95%. That is, the ratio of total operational time minus downtime to total operational time shall be equal to or greater than 99.95%. </w:t>
            </w:r>
          </w:p>
          <w:p w14:paraId="6E8DDC69" w14:textId="77777777" w:rsidR="00D55CCD" w:rsidRPr="004E6B44" w:rsidRDefault="00D55CCD" w:rsidP="00863133">
            <w:pPr>
              <w:autoSpaceDE w:val="0"/>
              <w:autoSpaceDN w:val="0"/>
              <w:adjustRightInd w:val="0"/>
              <w:jc w:val="both"/>
              <w:rPr>
                <w:rFonts w:ascii="Arial" w:hAnsi="Arial" w:cs="Arial"/>
                <w:color w:val="000000"/>
                <w:sz w:val="24"/>
                <w:szCs w:val="24"/>
              </w:rPr>
            </w:pPr>
          </w:p>
          <w:p w14:paraId="534D8907" w14:textId="77777777" w:rsidR="00D55CCD" w:rsidRPr="004E6B44" w:rsidRDefault="00D55CCD" w:rsidP="00863133">
            <w:pPr>
              <w:autoSpaceDE w:val="0"/>
              <w:autoSpaceDN w:val="0"/>
              <w:adjustRightInd w:val="0"/>
              <w:jc w:val="both"/>
              <w:rPr>
                <w:rFonts w:ascii="Arial" w:hAnsi="Arial" w:cs="Arial"/>
                <w:b/>
                <w:color w:val="000000"/>
                <w:sz w:val="24"/>
                <w:szCs w:val="24"/>
              </w:rPr>
            </w:pPr>
            <w:r w:rsidRPr="004E6B44">
              <w:rPr>
                <w:rFonts w:ascii="Arial" w:hAnsi="Arial" w:cs="Arial"/>
                <w:b/>
                <w:color w:val="000000"/>
                <w:sz w:val="24"/>
                <w:szCs w:val="24"/>
              </w:rPr>
              <w:t xml:space="preserve">Also, the resource utilization (RAM, CPU) of the servers, workstations etc. shall not exceed the maximum utilization as specified in Part-B, appendix-D.  </w:t>
            </w:r>
          </w:p>
          <w:p w14:paraId="608EA623" w14:textId="77777777" w:rsidR="00D55CCD" w:rsidRPr="004E6B44" w:rsidRDefault="00D55CCD" w:rsidP="00863133">
            <w:pPr>
              <w:autoSpaceDE w:val="0"/>
              <w:autoSpaceDN w:val="0"/>
              <w:adjustRightInd w:val="0"/>
              <w:jc w:val="both"/>
              <w:rPr>
                <w:rFonts w:ascii="Arial" w:hAnsi="Arial" w:cs="Arial"/>
                <w:color w:val="000000"/>
                <w:sz w:val="24"/>
                <w:szCs w:val="24"/>
              </w:rPr>
            </w:pPr>
          </w:p>
          <w:p w14:paraId="02B5ADFD" w14:textId="5B886953" w:rsidR="00D55CCD" w:rsidRPr="004E6B44" w:rsidRDefault="00D55CCD" w:rsidP="00863133">
            <w:pPr>
              <w:widowControl w:val="0"/>
              <w:tabs>
                <w:tab w:val="left" w:pos="709"/>
              </w:tabs>
              <w:autoSpaceDE w:val="0"/>
              <w:autoSpaceDN w:val="0"/>
              <w:spacing w:before="112"/>
              <w:ind w:left="142" w:right="119"/>
              <w:jc w:val="both"/>
              <w:rPr>
                <w:rFonts w:ascii="Arial" w:hAnsi="Arial" w:cs="Arial"/>
                <w:sz w:val="24"/>
                <w:szCs w:val="24"/>
              </w:rPr>
            </w:pPr>
            <w:r w:rsidRPr="004E6B44">
              <w:rPr>
                <w:rFonts w:ascii="Arial" w:hAnsi="Arial" w:cs="Arial"/>
                <w:color w:val="000000"/>
                <w:sz w:val="24"/>
                <w:szCs w:val="24"/>
              </w:rPr>
              <w:t>Total operational time shall not include the hold time. ……..</w:t>
            </w:r>
          </w:p>
        </w:tc>
      </w:tr>
      <w:tr w:rsidR="00D55CCD" w:rsidRPr="004E6B44" w14:paraId="60A45093" w14:textId="77777777" w:rsidTr="00D55CCD">
        <w:trPr>
          <w:trHeight w:val="618"/>
        </w:trPr>
        <w:tc>
          <w:tcPr>
            <w:tcW w:w="567" w:type="dxa"/>
            <w:vAlign w:val="center"/>
          </w:tcPr>
          <w:p w14:paraId="5308B7EB"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32EBCD7F" w14:textId="489FC7C6" w:rsidR="00D55CCD" w:rsidRPr="004E6B44" w:rsidRDefault="00D55CCD" w:rsidP="00863133">
            <w:pPr>
              <w:jc w:val="both"/>
              <w:rPr>
                <w:rFonts w:ascii="Arial" w:hAnsi="Arial" w:cs="Arial"/>
                <w:sz w:val="24"/>
                <w:szCs w:val="24"/>
              </w:rPr>
            </w:pPr>
            <w:r w:rsidRPr="004E6B44">
              <w:rPr>
                <w:rFonts w:ascii="Arial" w:hAnsi="Arial" w:cs="Arial"/>
                <w:sz w:val="24"/>
                <w:szCs w:val="24"/>
              </w:rPr>
              <w:t xml:space="preserve">Vol. II Part-B, Section-8, Clause No.-8.3.4  </w:t>
            </w:r>
          </w:p>
          <w:p w14:paraId="10849967" w14:textId="77777777" w:rsidR="00D55CCD" w:rsidRPr="004E6B44" w:rsidRDefault="00D55CCD" w:rsidP="00863133">
            <w:pPr>
              <w:jc w:val="both"/>
              <w:rPr>
                <w:rFonts w:ascii="Arial" w:hAnsi="Arial" w:cs="Arial"/>
                <w:sz w:val="24"/>
                <w:szCs w:val="24"/>
              </w:rPr>
            </w:pPr>
          </w:p>
        </w:tc>
        <w:tc>
          <w:tcPr>
            <w:tcW w:w="6095" w:type="dxa"/>
            <w:vAlign w:val="center"/>
          </w:tcPr>
          <w:p w14:paraId="53125511" w14:textId="70417595" w:rsidR="00D55CCD" w:rsidRPr="004E6B44" w:rsidRDefault="00D55CCD" w:rsidP="00863133">
            <w:pPr>
              <w:pStyle w:val="ListParagraph"/>
              <w:tabs>
                <w:tab w:val="left" w:pos="142"/>
                <w:tab w:val="left" w:pos="284"/>
              </w:tabs>
              <w:ind w:left="0" w:right="120"/>
              <w:jc w:val="both"/>
              <w:rPr>
                <w:szCs w:val="24"/>
              </w:rPr>
            </w:pPr>
            <w:r w:rsidRPr="004E6B44">
              <w:rPr>
                <w:szCs w:val="24"/>
              </w:rPr>
              <w:t>A. SMS Interface</w:t>
            </w:r>
          </w:p>
          <w:p w14:paraId="1B375535" w14:textId="40713BDD" w:rsidR="00D55CCD" w:rsidRPr="004E6B44" w:rsidRDefault="00D55CCD" w:rsidP="00863133">
            <w:pPr>
              <w:pStyle w:val="ListParagraph"/>
              <w:tabs>
                <w:tab w:val="left" w:pos="142"/>
                <w:tab w:val="left" w:pos="284"/>
              </w:tabs>
              <w:ind w:left="0" w:right="120"/>
              <w:jc w:val="both"/>
              <w:rPr>
                <w:szCs w:val="24"/>
              </w:rPr>
            </w:pPr>
            <w:r w:rsidRPr="004E6B44">
              <w:rPr>
                <w:szCs w:val="24"/>
              </w:rPr>
              <w:t xml:space="preserve">…Contractor </w:t>
            </w:r>
            <w:r w:rsidRPr="004E6B44">
              <w:rPr>
                <w:b/>
                <w:szCs w:val="24"/>
              </w:rPr>
              <w:t>shall take services of SMS service provider</w:t>
            </w:r>
            <w:r w:rsidRPr="004E6B44">
              <w:rPr>
                <w:szCs w:val="24"/>
              </w:rPr>
              <w:t xml:space="preserve"> and integrate the SMS interface with SMS service provider services to achieve SMS delivering functionality. Contractor shall take the services of SMS service provider for entire contract period (including extension of contract, if any). The contractor shall also provide services of SMS service provider for testing purposes during FAT, SAT etc. at its own cost.</w:t>
            </w:r>
          </w:p>
          <w:p w14:paraId="34CCA474" w14:textId="77777777" w:rsidR="00D55CCD" w:rsidRPr="004E6B44" w:rsidRDefault="00D55CCD" w:rsidP="00863133">
            <w:pPr>
              <w:pStyle w:val="ListParagraph"/>
              <w:tabs>
                <w:tab w:val="left" w:pos="142"/>
                <w:tab w:val="left" w:pos="284"/>
              </w:tabs>
              <w:ind w:left="0" w:right="120"/>
              <w:jc w:val="both"/>
              <w:rPr>
                <w:szCs w:val="24"/>
              </w:rPr>
            </w:pPr>
            <w:r w:rsidRPr="004E6B44">
              <w:rPr>
                <w:szCs w:val="24"/>
              </w:rPr>
              <w:lastRenderedPageBreak/>
              <w:t>The interface application shall be preferably hosted in web system to securely connect with SMS service provider services through use of encrypted APIs. However, the provided solution shall meet the cyber security related guidelines/policy envisaged in the technical specification.</w:t>
            </w:r>
          </w:p>
          <w:p w14:paraId="29CDB395" w14:textId="77777777" w:rsidR="00D55CCD" w:rsidRPr="004E6B44" w:rsidRDefault="00D55CCD" w:rsidP="00863133">
            <w:pPr>
              <w:pStyle w:val="ListParagraph"/>
              <w:tabs>
                <w:tab w:val="left" w:pos="142"/>
                <w:tab w:val="left" w:pos="284"/>
              </w:tabs>
              <w:ind w:left="0" w:right="120"/>
              <w:jc w:val="both"/>
              <w:rPr>
                <w:szCs w:val="24"/>
              </w:rPr>
            </w:pPr>
          </w:p>
          <w:p w14:paraId="536F32DE" w14:textId="77777777" w:rsidR="00D55CCD" w:rsidRPr="004E6B44" w:rsidRDefault="00D55CCD" w:rsidP="00863133">
            <w:pPr>
              <w:pStyle w:val="ListParagraph"/>
              <w:tabs>
                <w:tab w:val="left" w:pos="142"/>
                <w:tab w:val="left" w:pos="284"/>
              </w:tabs>
              <w:ind w:left="0" w:right="120"/>
              <w:jc w:val="both"/>
              <w:rPr>
                <w:szCs w:val="24"/>
              </w:rPr>
            </w:pPr>
            <w:r w:rsidRPr="004E6B44">
              <w:rPr>
                <w:szCs w:val="24"/>
              </w:rPr>
              <w:t>Keeping cyber security aspects in design, SMS services from govt. agencies such as NIC etc. shall be preferred. As a minimum, following functionality shall be provided by contractor in the SMS interface at RLDC and SLDCs:</w:t>
            </w:r>
          </w:p>
          <w:p w14:paraId="49FDAE87" w14:textId="1D838E1B" w:rsidR="00D55CCD" w:rsidRPr="004E6B44" w:rsidRDefault="00D55CCD" w:rsidP="006C264C">
            <w:pPr>
              <w:pStyle w:val="ListParagraph"/>
              <w:tabs>
                <w:tab w:val="left" w:pos="142"/>
                <w:tab w:val="left" w:pos="284"/>
              </w:tabs>
              <w:ind w:left="0" w:right="120"/>
              <w:jc w:val="both"/>
              <w:rPr>
                <w:szCs w:val="24"/>
              </w:rPr>
            </w:pPr>
            <w:r w:rsidRPr="004E6B44">
              <w:rPr>
                <w:szCs w:val="24"/>
              </w:rPr>
              <w:t>………….</w:t>
            </w:r>
          </w:p>
        </w:tc>
        <w:tc>
          <w:tcPr>
            <w:tcW w:w="7371" w:type="dxa"/>
            <w:vAlign w:val="center"/>
          </w:tcPr>
          <w:p w14:paraId="702288BD" w14:textId="629739F6" w:rsidR="00D55CCD" w:rsidRPr="004E6B44" w:rsidRDefault="00D55CCD" w:rsidP="00863133">
            <w:pPr>
              <w:jc w:val="both"/>
              <w:rPr>
                <w:rFonts w:ascii="Arial" w:hAnsi="Arial" w:cs="Arial"/>
                <w:sz w:val="24"/>
                <w:szCs w:val="24"/>
              </w:rPr>
            </w:pPr>
            <w:r w:rsidRPr="004E6B44">
              <w:rPr>
                <w:rFonts w:ascii="Arial" w:hAnsi="Arial" w:cs="Arial"/>
                <w:sz w:val="24"/>
                <w:szCs w:val="24"/>
              </w:rPr>
              <w:lastRenderedPageBreak/>
              <w:t>A. SMS Interface</w:t>
            </w:r>
          </w:p>
          <w:p w14:paraId="3F94A6A8" w14:textId="1201F50C" w:rsidR="00D55CCD" w:rsidRPr="004E6B44" w:rsidRDefault="00D55CCD" w:rsidP="00863133">
            <w:pPr>
              <w:jc w:val="both"/>
              <w:rPr>
                <w:rFonts w:ascii="Arial" w:hAnsi="Arial" w:cs="Arial"/>
                <w:sz w:val="24"/>
                <w:szCs w:val="24"/>
              </w:rPr>
            </w:pPr>
            <w:r w:rsidRPr="004E6B44">
              <w:rPr>
                <w:rFonts w:ascii="Arial" w:hAnsi="Arial" w:cs="Arial"/>
                <w:sz w:val="24"/>
                <w:szCs w:val="24"/>
              </w:rPr>
              <w:t xml:space="preserve">Replace with </w:t>
            </w:r>
          </w:p>
          <w:p w14:paraId="44CA3ED7" w14:textId="1F0399DD" w:rsidR="00D55CCD" w:rsidRPr="004E6B44" w:rsidRDefault="00D55CCD" w:rsidP="00863133">
            <w:pPr>
              <w:pStyle w:val="ListParagraph"/>
              <w:tabs>
                <w:tab w:val="left" w:pos="142"/>
                <w:tab w:val="left" w:pos="284"/>
              </w:tabs>
              <w:ind w:left="0" w:right="120"/>
              <w:jc w:val="both"/>
              <w:rPr>
                <w:szCs w:val="24"/>
              </w:rPr>
            </w:pPr>
            <w:r w:rsidRPr="004E6B44">
              <w:rPr>
                <w:szCs w:val="24"/>
              </w:rPr>
              <w:t xml:space="preserve">…Contractor </w:t>
            </w:r>
            <w:r w:rsidRPr="004E6B44">
              <w:rPr>
                <w:b/>
                <w:bCs w:val="0"/>
                <w:szCs w:val="24"/>
              </w:rPr>
              <w:t>shall integrate the SMS interface with SMS services provided by the owner</w:t>
            </w:r>
            <w:r w:rsidRPr="004E6B44">
              <w:rPr>
                <w:szCs w:val="24"/>
              </w:rPr>
              <w:t xml:space="preserve"> to achieve SMS delivering functionality. The owner shall provide SMS services before the site installation. </w:t>
            </w:r>
          </w:p>
          <w:p w14:paraId="1DD9A6B5" w14:textId="77777777" w:rsidR="00D55CCD" w:rsidRPr="004E6B44" w:rsidRDefault="00D55CCD" w:rsidP="00863133">
            <w:pPr>
              <w:pStyle w:val="ListParagraph"/>
              <w:tabs>
                <w:tab w:val="left" w:pos="142"/>
                <w:tab w:val="left" w:pos="284"/>
              </w:tabs>
              <w:ind w:left="0" w:right="120"/>
              <w:jc w:val="both"/>
              <w:rPr>
                <w:szCs w:val="24"/>
              </w:rPr>
            </w:pPr>
            <w:r w:rsidRPr="004E6B44">
              <w:rPr>
                <w:szCs w:val="24"/>
              </w:rPr>
              <w:t>However, the contractor shall provision SMS services during FAT at its own cost.</w:t>
            </w:r>
          </w:p>
          <w:p w14:paraId="41DD371C" w14:textId="77777777" w:rsidR="00D55CCD" w:rsidRPr="004E6B44" w:rsidRDefault="00D55CCD" w:rsidP="00863133">
            <w:pPr>
              <w:pStyle w:val="ListParagraph"/>
              <w:tabs>
                <w:tab w:val="left" w:pos="142"/>
                <w:tab w:val="left" w:pos="284"/>
              </w:tabs>
              <w:ind w:left="0" w:right="120"/>
              <w:jc w:val="both"/>
              <w:rPr>
                <w:szCs w:val="24"/>
              </w:rPr>
            </w:pPr>
          </w:p>
          <w:p w14:paraId="5E980057" w14:textId="77777777" w:rsidR="00D55CCD" w:rsidRPr="004E6B44" w:rsidRDefault="00D55CCD" w:rsidP="00863133">
            <w:pPr>
              <w:pStyle w:val="ListParagraph"/>
              <w:tabs>
                <w:tab w:val="left" w:pos="142"/>
                <w:tab w:val="left" w:pos="284"/>
              </w:tabs>
              <w:ind w:left="0" w:right="120"/>
              <w:jc w:val="both"/>
              <w:rPr>
                <w:szCs w:val="24"/>
              </w:rPr>
            </w:pPr>
          </w:p>
          <w:p w14:paraId="0851FB47" w14:textId="77777777" w:rsidR="00D55CCD" w:rsidRPr="004E6B44" w:rsidRDefault="00D55CCD" w:rsidP="00863133">
            <w:pPr>
              <w:pStyle w:val="ListParagraph"/>
              <w:tabs>
                <w:tab w:val="left" w:pos="142"/>
                <w:tab w:val="left" w:pos="284"/>
              </w:tabs>
              <w:ind w:left="0" w:right="120"/>
              <w:jc w:val="both"/>
              <w:rPr>
                <w:szCs w:val="24"/>
              </w:rPr>
            </w:pPr>
            <w:r w:rsidRPr="004E6B44">
              <w:rPr>
                <w:szCs w:val="24"/>
              </w:rPr>
              <w:t>The interface application shall be preferably hosted in web system to securely connect with SMS service provider services through use of encrypted APIs. However, the provided solution shall meet the cyber security related guidelines/policy envisaged in the technical specification.</w:t>
            </w:r>
          </w:p>
          <w:p w14:paraId="4C2174F6" w14:textId="77777777" w:rsidR="00D55CCD" w:rsidRPr="004E6B44" w:rsidRDefault="00D55CCD" w:rsidP="00863133">
            <w:pPr>
              <w:pStyle w:val="ListParagraph"/>
              <w:tabs>
                <w:tab w:val="left" w:pos="142"/>
                <w:tab w:val="left" w:pos="284"/>
              </w:tabs>
              <w:ind w:left="0" w:right="120"/>
              <w:jc w:val="both"/>
              <w:rPr>
                <w:szCs w:val="24"/>
              </w:rPr>
            </w:pPr>
            <w:r w:rsidRPr="004E6B44">
              <w:rPr>
                <w:szCs w:val="24"/>
              </w:rPr>
              <w:t>As a minimum, following functionality shall be provided by contractor in the SMS interface at RLDC and SLDCs:</w:t>
            </w:r>
          </w:p>
          <w:p w14:paraId="3A90D49D" w14:textId="77777777" w:rsidR="00D55CCD" w:rsidRPr="004E6B44" w:rsidRDefault="00D55CCD" w:rsidP="00863133">
            <w:pPr>
              <w:pStyle w:val="ListParagraph"/>
              <w:tabs>
                <w:tab w:val="left" w:pos="142"/>
                <w:tab w:val="left" w:pos="284"/>
              </w:tabs>
              <w:ind w:left="0" w:right="120"/>
              <w:jc w:val="both"/>
              <w:rPr>
                <w:szCs w:val="24"/>
              </w:rPr>
            </w:pPr>
            <w:r w:rsidRPr="004E6B44">
              <w:rPr>
                <w:szCs w:val="24"/>
              </w:rPr>
              <w:t>………….</w:t>
            </w:r>
          </w:p>
          <w:p w14:paraId="241D4E08" w14:textId="77777777" w:rsidR="00D55CCD" w:rsidRPr="004E6B44" w:rsidRDefault="00D55CCD" w:rsidP="00863133">
            <w:pPr>
              <w:widowControl w:val="0"/>
              <w:tabs>
                <w:tab w:val="left" w:pos="709"/>
              </w:tabs>
              <w:autoSpaceDE w:val="0"/>
              <w:autoSpaceDN w:val="0"/>
              <w:spacing w:before="112"/>
              <w:ind w:left="142" w:right="119"/>
              <w:jc w:val="both"/>
              <w:rPr>
                <w:rFonts w:ascii="Arial" w:hAnsi="Arial" w:cs="Arial"/>
                <w:sz w:val="24"/>
                <w:szCs w:val="24"/>
              </w:rPr>
            </w:pPr>
          </w:p>
        </w:tc>
      </w:tr>
      <w:tr w:rsidR="00D55CCD" w:rsidRPr="004E6B44" w14:paraId="2E147DCB" w14:textId="77777777" w:rsidTr="00D55CCD">
        <w:trPr>
          <w:trHeight w:val="618"/>
        </w:trPr>
        <w:tc>
          <w:tcPr>
            <w:tcW w:w="567" w:type="dxa"/>
            <w:vAlign w:val="center"/>
          </w:tcPr>
          <w:p w14:paraId="480B6A88"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67EE7A38" w14:textId="5F74A00D" w:rsidR="00D55CCD" w:rsidRPr="004E6B44" w:rsidRDefault="00D55CCD" w:rsidP="00863133">
            <w:pPr>
              <w:jc w:val="both"/>
              <w:rPr>
                <w:rFonts w:ascii="Arial" w:hAnsi="Arial" w:cs="Arial"/>
                <w:sz w:val="24"/>
                <w:szCs w:val="24"/>
              </w:rPr>
            </w:pPr>
            <w:r w:rsidRPr="004E6B44">
              <w:rPr>
                <w:rFonts w:ascii="Arial" w:hAnsi="Arial" w:cs="Arial"/>
                <w:sz w:val="24"/>
                <w:szCs w:val="24"/>
              </w:rPr>
              <w:t xml:space="preserve">Vol. II Part-B, Section-8, Clause No.-8.3.4 </w:t>
            </w:r>
          </w:p>
          <w:p w14:paraId="7902B4B3" w14:textId="77777777" w:rsidR="00D55CCD" w:rsidRPr="004E6B44" w:rsidRDefault="00D55CCD" w:rsidP="00863133">
            <w:pPr>
              <w:jc w:val="both"/>
              <w:rPr>
                <w:rFonts w:ascii="Arial" w:hAnsi="Arial" w:cs="Arial"/>
                <w:sz w:val="24"/>
                <w:szCs w:val="24"/>
              </w:rPr>
            </w:pPr>
          </w:p>
        </w:tc>
        <w:tc>
          <w:tcPr>
            <w:tcW w:w="6095" w:type="dxa"/>
            <w:vAlign w:val="center"/>
          </w:tcPr>
          <w:p w14:paraId="495252CA" w14:textId="0A61A1BE" w:rsidR="00D55CCD" w:rsidRPr="004E6B44" w:rsidRDefault="00D55CCD" w:rsidP="00863133">
            <w:pPr>
              <w:pStyle w:val="ListParagraph"/>
              <w:tabs>
                <w:tab w:val="left" w:pos="142"/>
                <w:tab w:val="left" w:pos="284"/>
              </w:tabs>
              <w:ind w:left="0" w:right="120"/>
              <w:jc w:val="both"/>
              <w:rPr>
                <w:szCs w:val="24"/>
              </w:rPr>
            </w:pPr>
            <w:r w:rsidRPr="004E6B44">
              <w:rPr>
                <w:szCs w:val="24"/>
              </w:rPr>
              <w:t>A. SMS Interface</w:t>
            </w:r>
          </w:p>
          <w:p w14:paraId="3AF7AB6F" w14:textId="77777777" w:rsidR="00D55CCD" w:rsidRPr="004E6B44" w:rsidRDefault="00D55CCD" w:rsidP="006C264C">
            <w:pPr>
              <w:pStyle w:val="ListParagraph"/>
              <w:tabs>
                <w:tab w:val="left" w:pos="142"/>
                <w:tab w:val="left" w:pos="284"/>
              </w:tabs>
              <w:ind w:left="0" w:right="120"/>
              <w:jc w:val="both"/>
              <w:rPr>
                <w:szCs w:val="24"/>
              </w:rPr>
            </w:pPr>
          </w:p>
          <w:p w14:paraId="42D3AEE7" w14:textId="5AEF5F8C" w:rsidR="00D55CCD" w:rsidRPr="004E6B44" w:rsidRDefault="00D55CCD" w:rsidP="00863133">
            <w:pPr>
              <w:jc w:val="both"/>
              <w:rPr>
                <w:rFonts w:ascii="Arial" w:eastAsia="Times New Roman" w:hAnsi="Arial" w:cs="Arial"/>
                <w:bCs/>
                <w:sz w:val="24"/>
                <w:szCs w:val="24"/>
                <w:lang w:val="en-US"/>
              </w:rPr>
            </w:pPr>
            <w:r w:rsidRPr="004E6B44">
              <w:rPr>
                <w:rFonts w:ascii="Arial" w:hAnsi="Arial" w:cs="Arial"/>
                <w:sz w:val="24"/>
                <w:szCs w:val="24"/>
              </w:rPr>
              <w:t xml:space="preserve">m) </w:t>
            </w:r>
            <w:r w:rsidRPr="004E6B44">
              <w:rPr>
                <w:rFonts w:ascii="Arial" w:eastAsia="Times New Roman" w:hAnsi="Arial" w:cs="Arial"/>
                <w:bCs/>
                <w:sz w:val="24"/>
                <w:szCs w:val="24"/>
                <w:lang w:val="en-US"/>
              </w:rPr>
              <w:t xml:space="preserve">SMS Interface application shall be configured as redundant in Main Control Centre and Backup Control Centre </w:t>
            </w:r>
            <w:r w:rsidRPr="004E6B44">
              <w:rPr>
                <w:rFonts w:ascii="Arial" w:eastAsia="Times New Roman" w:hAnsi="Arial" w:cs="Arial"/>
                <w:b/>
                <w:bCs/>
                <w:sz w:val="24"/>
                <w:szCs w:val="24"/>
                <w:lang w:val="en-US"/>
              </w:rPr>
              <w:t>utilizing the same SMS service provider as envisaged in BoQ.</w:t>
            </w:r>
          </w:p>
          <w:p w14:paraId="4DE9B7B9" w14:textId="77777777" w:rsidR="00D55CCD" w:rsidRPr="004E6B44" w:rsidRDefault="00D55CCD" w:rsidP="00863133">
            <w:pPr>
              <w:jc w:val="both"/>
              <w:rPr>
                <w:rFonts w:ascii="Arial" w:eastAsia="Times New Roman" w:hAnsi="Arial" w:cs="Arial"/>
                <w:bCs/>
                <w:sz w:val="24"/>
                <w:szCs w:val="24"/>
                <w:lang w:val="en-US"/>
              </w:rPr>
            </w:pPr>
          </w:p>
          <w:p w14:paraId="77DB3A4C" w14:textId="2C31717A" w:rsidR="00D55CCD" w:rsidRPr="004E6B44" w:rsidRDefault="00D55CCD" w:rsidP="00863133">
            <w:pPr>
              <w:widowControl w:val="0"/>
              <w:tabs>
                <w:tab w:val="left" w:pos="709"/>
              </w:tabs>
              <w:autoSpaceDE w:val="0"/>
              <w:autoSpaceDN w:val="0"/>
              <w:spacing w:before="112"/>
              <w:ind w:right="119"/>
              <w:jc w:val="both"/>
              <w:rPr>
                <w:rFonts w:ascii="Arial" w:hAnsi="Arial" w:cs="Arial"/>
                <w:b/>
                <w:sz w:val="24"/>
                <w:szCs w:val="24"/>
              </w:rPr>
            </w:pPr>
            <w:r w:rsidRPr="004E6B44">
              <w:rPr>
                <w:rFonts w:ascii="Arial" w:eastAsia="Times New Roman" w:hAnsi="Arial" w:cs="Arial"/>
                <w:bCs/>
                <w:sz w:val="24"/>
                <w:szCs w:val="24"/>
                <w:lang w:val="en-US"/>
              </w:rPr>
              <w:t>n) Any unused quota of yearly SMS service provider (as envisaged in BoQ) shall be carry forward to subsequent years for utilization.</w:t>
            </w:r>
          </w:p>
        </w:tc>
        <w:tc>
          <w:tcPr>
            <w:tcW w:w="7371" w:type="dxa"/>
            <w:vAlign w:val="center"/>
          </w:tcPr>
          <w:p w14:paraId="209D90C7" w14:textId="77777777" w:rsidR="00D55CCD" w:rsidRPr="004E6B44" w:rsidRDefault="00D55CCD" w:rsidP="00863133">
            <w:pPr>
              <w:pStyle w:val="ListParagraph"/>
              <w:tabs>
                <w:tab w:val="left" w:pos="142"/>
                <w:tab w:val="left" w:pos="284"/>
              </w:tabs>
              <w:ind w:left="0" w:right="120"/>
              <w:jc w:val="both"/>
              <w:rPr>
                <w:szCs w:val="24"/>
              </w:rPr>
            </w:pPr>
            <w:r w:rsidRPr="004E6B44">
              <w:rPr>
                <w:szCs w:val="24"/>
              </w:rPr>
              <w:t>A. SMS Interface</w:t>
            </w:r>
          </w:p>
          <w:p w14:paraId="0F801972" w14:textId="77777777" w:rsidR="00D55CCD" w:rsidRPr="004E6B44" w:rsidRDefault="00D55CCD" w:rsidP="00863133">
            <w:pPr>
              <w:jc w:val="both"/>
              <w:rPr>
                <w:rFonts w:ascii="Arial" w:hAnsi="Arial" w:cs="Arial"/>
                <w:sz w:val="24"/>
                <w:szCs w:val="24"/>
              </w:rPr>
            </w:pPr>
          </w:p>
          <w:p w14:paraId="55CD92A6" w14:textId="77777777" w:rsidR="00D55CCD" w:rsidRPr="004E6B44" w:rsidRDefault="00D55CCD" w:rsidP="00863133">
            <w:pPr>
              <w:jc w:val="both"/>
              <w:rPr>
                <w:rFonts w:ascii="Arial" w:hAnsi="Arial" w:cs="Arial"/>
                <w:sz w:val="24"/>
                <w:szCs w:val="24"/>
              </w:rPr>
            </w:pPr>
          </w:p>
          <w:p w14:paraId="3FE937A7" w14:textId="56174562" w:rsidR="00D55CCD" w:rsidRPr="004E6B44" w:rsidRDefault="00D55CCD" w:rsidP="00863133">
            <w:pPr>
              <w:jc w:val="both"/>
              <w:rPr>
                <w:rFonts w:ascii="Arial" w:hAnsi="Arial" w:cs="Arial"/>
                <w:sz w:val="24"/>
                <w:szCs w:val="24"/>
              </w:rPr>
            </w:pPr>
            <w:r w:rsidRPr="004E6B44">
              <w:rPr>
                <w:rFonts w:ascii="Arial" w:hAnsi="Arial" w:cs="Arial"/>
                <w:sz w:val="24"/>
                <w:szCs w:val="24"/>
              </w:rPr>
              <w:t>Replace with</w:t>
            </w:r>
          </w:p>
          <w:p w14:paraId="7108DB5B" w14:textId="0359505D" w:rsidR="00D55CCD" w:rsidRPr="004E6B44" w:rsidRDefault="00D55CCD" w:rsidP="006C264C">
            <w:pPr>
              <w:pBdr>
                <w:top w:val="nil"/>
                <w:left w:val="nil"/>
                <w:bottom w:val="nil"/>
                <w:right w:val="nil"/>
                <w:between w:val="nil"/>
              </w:pBdr>
              <w:spacing w:line="259" w:lineRule="auto"/>
              <w:ind w:left="590"/>
              <w:jc w:val="both"/>
              <w:rPr>
                <w:rFonts w:ascii="Arial" w:eastAsia="Times New Roman" w:hAnsi="Arial" w:cs="Arial"/>
                <w:bCs/>
                <w:sz w:val="24"/>
                <w:szCs w:val="24"/>
                <w:lang w:val="en-US"/>
              </w:rPr>
            </w:pPr>
            <w:r w:rsidRPr="004E6B44">
              <w:rPr>
                <w:rFonts w:ascii="Arial" w:eastAsia="Times New Roman" w:hAnsi="Arial" w:cs="Arial"/>
                <w:bCs/>
                <w:sz w:val="24"/>
                <w:szCs w:val="24"/>
                <w:lang w:val="en-US"/>
              </w:rPr>
              <w:t>m) SMS Interface application shall be configured as redundant in Main Control Centre and Backup Control Centre</w:t>
            </w:r>
          </w:p>
          <w:p w14:paraId="7BD41C27" w14:textId="0916A18C" w:rsidR="00D55CCD" w:rsidRPr="004E6B44" w:rsidRDefault="00D55CCD" w:rsidP="006C264C">
            <w:pPr>
              <w:pBdr>
                <w:top w:val="nil"/>
                <w:left w:val="nil"/>
                <w:bottom w:val="nil"/>
                <w:right w:val="nil"/>
                <w:between w:val="nil"/>
              </w:pBdr>
              <w:spacing w:line="259" w:lineRule="auto"/>
              <w:ind w:left="590"/>
              <w:jc w:val="both"/>
              <w:rPr>
                <w:rFonts w:ascii="Arial" w:eastAsia="Times New Roman" w:hAnsi="Arial" w:cs="Arial"/>
                <w:bCs/>
                <w:sz w:val="24"/>
                <w:szCs w:val="24"/>
                <w:lang w:val="en-US"/>
              </w:rPr>
            </w:pPr>
            <w:r w:rsidRPr="004E6B44">
              <w:rPr>
                <w:rFonts w:ascii="Arial" w:eastAsia="Times New Roman" w:hAnsi="Arial" w:cs="Arial"/>
                <w:bCs/>
                <w:sz w:val="24"/>
                <w:szCs w:val="24"/>
                <w:lang w:val="en-US"/>
              </w:rPr>
              <w:t xml:space="preserve">n) Deleted </w:t>
            </w:r>
          </w:p>
          <w:p w14:paraId="30587ECE" w14:textId="77777777" w:rsidR="00D55CCD" w:rsidRPr="004E6B44" w:rsidRDefault="00D55CCD" w:rsidP="00863133">
            <w:pPr>
              <w:widowControl w:val="0"/>
              <w:tabs>
                <w:tab w:val="left" w:pos="709"/>
              </w:tabs>
              <w:autoSpaceDE w:val="0"/>
              <w:autoSpaceDN w:val="0"/>
              <w:spacing w:before="112"/>
              <w:ind w:left="142" w:right="119"/>
              <w:jc w:val="both"/>
              <w:rPr>
                <w:rFonts w:ascii="Arial" w:hAnsi="Arial" w:cs="Arial"/>
                <w:sz w:val="24"/>
                <w:szCs w:val="24"/>
              </w:rPr>
            </w:pPr>
          </w:p>
        </w:tc>
      </w:tr>
      <w:tr w:rsidR="00D55CCD" w:rsidRPr="004E6B44" w14:paraId="1B576F6D" w14:textId="77777777" w:rsidTr="00D55CCD">
        <w:trPr>
          <w:trHeight w:val="618"/>
        </w:trPr>
        <w:tc>
          <w:tcPr>
            <w:tcW w:w="567" w:type="dxa"/>
            <w:vAlign w:val="center"/>
          </w:tcPr>
          <w:p w14:paraId="144E2566" w14:textId="77777777" w:rsidR="00D55CCD" w:rsidRPr="004E6B44" w:rsidRDefault="00D55CCD" w:rsidP="00863133">
            <w:pPr>
              <w:pStyle w:val="ListParagraph"/>
              <w:numPr>
                <w:ilvl w:val="0"/>
                <w:numId w:val="42"/>
              </w:numPr>
              <w:tabs>
                <w:tab w:val="left" w:pos="330"/>
              </w:tabs>
              <w:rPr>
                <w:b/>
                <w:szCs w:val="24"/>
              </w:rPr>
            </w:pPr>
          </w:p>
        </w:tc>
        <w:tc>
          <w:tcPr>
            <w:tcW w:w="1135" w:type="dxa"/>
            <w:vAlign w:val="center"/>
          </w:tcPr>
          <w:p w14:paraId="14FD740D" w14:textId="12C557D4" w:rsidR="00D55CCD" w:rsidRPr="004E6B44" w:rsidRDefault="00D55CCD" w:rsidP="00863133">
            <w:pPr>
              <w:jc w:val="both"/>
              <w:rPr>
                <w:rFonts w:ascii="Arial" w:hAnsi="Arial" w:cs="Arial"/>
                <w:sz w:val="24"/>
                <w:szCs w:val="24"/>
              </w:rPr>
            </w:pPr>
            <w:r w:rsidRPr="004E6B44">
              <w:rPr>
                <w:rFonts w:ascii="Arial" w:eastAsia="Times New Roman" w:hAnsi="Arial" w:cs="Arial"/>
                <w:sz w:val="24"/>
                <w:szCs w:val="24"/>
                <w:lang w:bidi="hi-IN"/>
              </w:rPr>
              <w:t>Vol-II Part- B, Section 9, Clause 9.2.2</w:t>
            </w:r>
            <w:r w:rsidRPr="004E6B44">
              <w:rPr>
                <w:rFonts w:ascii="Arial" w:eastAsia="Times New Roman" w:hAnsi="Arial" w:cs="Arial"/>
                <w:sz w:val="24"/>
                <w:szCs w:val="24"/>
                <w:lang w:bidi="hi-IN"/>
              </w:rPr>
              <w:tab/>
            </w:r>
          </w:p>
        </w:tc>
        <w:tc>
          <w:tcPr>
            <w:tcW w:w="6095" w:type="dxa"/>
            <w:vAlign w:val="center"/>
          </w:tcPr>
          <w:p w14:paraId="5E807A46" w14:textId="77777777" w:rsidR="00D55CCD" w:rsidRPr="004E6B44" w:rsidRDefault="00D55CCD" w:rsidP="00863133">
            <w:pPr>
              <w:pStyle w:val="TableParagraph"/>
              <w:spacing w:after="60" w:line="21" w:lineRule="atLeast"/>
              <w:jc w:val="both"/>
              <w:rPr>
                <w:sz w:val="24"/>
                <w:szCs w:val="24"/>
              </w:rPr>
            </w:pPr>
            <w:r w:rsidRPr="004E6B44">
              <w:rPr>
                <w:rFonts w:eastAsia="Times New Roman"/>
                <w:sz w:val="24"/>
                <w:szCs w:val="24"/>
                <w:lang w:bidi="hi-IN"/>
              </w:rPr>
              <w:t>Remote Diagnostic</w:t>
            </w:r>
            <w:r w:rsidRPr="004E6B44">
              <w:rPr>
                <w:sz w:val="24"/>
                <w:szCs w:val="24"/>
              </w:rPr>
              <w:t xml:space="preserve"> </w:t>
            </w:r>
          </w:p>
          <w:p w14:paraId="01DFC9DE" w14:textId="7FDB1335" w:rsidR="00D55CCD" w:rsidRPr="004E6B44" w:rsidRDefault="00D55CCD" w:rsidP="00863133">
            <w:pPr>
              <w:pStyle w:val="TableParagraph"/>
              <w:spacing w:after="60" w:line="21" w:lineRule="atLeast"/>
              <w:jc w:val="both"/>
              <w:rPr>
                <w:sz w:val="24"/>
                <w:szCs w:val="24"/>
              </w:rPr>
            </w:pPr>
            <w:r w:rsidRPr="004E6B44">
              <w:rPr>
                <w:sz w:val="24"/>
                <w:szCs w:val="24"/>
              </w:rPr>
              <w:t>The contractor shall indicate number of public IPs and bandwidth requirement to be required for remote diagnostics.</w:t>
            </w:r>
          </w:p>
          <w:p w14:paraId="014FF57C" w14:textId="77777777" w:rsidR="00D55CCD" w:rsidRPr="004E6B44" w:rsidRDefault="00D55CCD" w:rsidP="00863133">
            <w:pPr>
              <w:pStyle w:val="TableParagraph"/>
              <w:spacing w:after="60" w:line="21" w:lineRule="atLeast"/>
              <w:jc w:val="both"/>
              <w:rPr>
                <w:sz w:val="24"/>
                <w:szCs w:val="24"/>
              </w:rPr>
            </w:pPr>
          </w:p>
          <w:p w14:paraId="5A59E0D3" w14:textId="77777777" w:rsidR="00D55CCD" w:rsidRPr="004E6B44" w:rsidRDefault="00D55CCD" w:rsidP="00863133">
            <w:pPr>
              <w:jc w:val="both"/>
              <w:rPr>
                <w:rFonts w:ascii="Arial" w:hAnsi="Arial" w:cs="Arial"/>
                <w:sz w:val="24"/>
                <w:szCs w:val="24"/>
              </w:rPr>
            </w:pPr>
          </w:p>
        </w:tc>
        <w:tc>
          <w:tcPr>
            <w:tcW w:w="7371" w:type="dxa"/>
            <w:vAlign w:val="center"/>
          </w:tcPr>
          <w:p w14:paraId="7389537D" w14:textId="77777777" w:rsidR="00D55CCD" w:rsidRPr="004E6B44" w:rsidRDefault="00D55CCD" w:rsidP="00863133">
            <w:pPr>
              <w:pStyle w:val="TableParagraph"/>
              <w:spacing w:after="60" w:line="21" w:lineRule="atLeast"/>
              <w:jc w:val="both"/>
              <w:rPr>
                <w:sz w:val="24"/>
                <w:szCs w:val="24"/>
              </w:rPr>
            </w:pPr>
            <w:r w:rsidRPr="004E6B44">
              <w:rPr>
                <w:rFonts w:eastAsia="Times New Roman"/>
                <w:sz w:val="24"/>
                <w:szCs w:val="24"/>
                <w:lang w:bidi="hi-IN"/>
              </w:rPr>
              <w:t>Remote Diagnostic</w:t>
            </w:r>
            <w:r w:rsidRPr="004E6B44">
              <w:rPr>
                <w:sz w:val="24"/>
                <w:szCs w:val="24"/>
              </w:rPr>
              <w:t xml:space="preserve"> </w:t>
            </w:r>
          </w:p>
          <w:p w14:paraId="7654D125" w14:textId="77777777" w:rsidR="00D55CCD" w:rsidRPr="004E6B44" w:rsidRDefault="00D55CCD" w:rsidP="00863133">
            <w:pPr>
              <w:pStyle w:val="TableParagraph"/>
              <w:spacing w:after="60" w:line="21" w:lineRule="atLeast"/>
              <w:jc w:val="both"/>
              <w:rPr>
                <w:sz w:val="24"/>
                <w:szCs w:val="24"/>
              </w:rPr>
            </w:pPr>
          </w:p>
          <w:p w14:paraId="2EE87772" w14:textId="77777777" w:rsidR="00D55CCD" w:rsidRPr="004E6B44" w:rsidRDefault="00D55CCD" w:rsidP="00863133">
            <w:pPr>
              <w:pStyle w:val="TableParagraph"/>
              <w:spacing w:after="60" w:line="21" w:lineRule="atLeast"/>
              <w:jc w:val="both"/>
              <w:rPr>
                <w:sz w:val="24"/>
                <w:szCs w:val="24"/>
              </w:rPr>
            </w:pPr>
            <w:r w:rsidRPr="004E6B44">
              <w:rPr>
                <w:sz w:val="24"/>
                <w:szCs w:val="24"/>
              </w:rPr>
              <w:t xml:space="preserve">Replace with </w:t>
            </w:r>
          </w:p>
          <w:p w14:paraId="273B25C2" w14:textId="77777777" w:rsidR="00D55CCD" w:rsidRPr="004E6B44" w:rsidRDefault="00D55CCD" w:rsidP="00863133">
            <w:pPr>
              <w:jc w:val="both"/>
              <w:rPr>
                <w:rFonts w:ascii="Arial" w:hAnsi="Arial" w:cs="Arial"/>
                <w:sz w:val="24"/>
                <w:szCs w:val="24"/>
              </w:rPr>
            </w:pPr>
            <w:r w:rsidRPr="004E6B44">
              <w:rPr>
                <w:rFonts w:ascii="Arial" w:hAnsi="Arial" w:cs="Arial"/>
                <w:sz w:val="24"/>
                <w:szCs w:val="24"/>
              </w:rPr>
              <w:t>.…</w:t>
            </w:r>
            <w:r w:rsidRPr="004E6B44">
              <w:rPr>
                <w:rFonts w:ascii="Arial" w:eastAsia="Arial" w:hAnsi="Arial" w:cs="Arial"/>
                <w:sz w:val="24"/>
                <w:szCs w:val="24"/>
                <w:lang w:val="en-US"/>
              </w:rPr>
              <w:t>Public IP shall be provided by the owner.</w:t>
            </w:r>
          </w:p>
          <w:p w14:paraId="2324590C" w14:textId="77777777" w:rsidR="00D55CCD" w:rsidRPr="004E6B44" w:rsidRDefault="00D55CCD" w:rsidP="00863133">
            <w:pPr>
              <w:jc w:val="both"/>
              <w:rPr>
                <w:rFonts w:ascii="Arial" w:hAnsi="Arial" w:cs="Arial"/>
                <w:sz w:val="24"/>
                <w:szCs w:val="24"/>
              </w:rPr>
            </w:pPr>
          </w:p>
          <w:p w14:paraId="4478E578" w14:textId="77777777" w:rsidR="00D55CCD" w:rsidRPr="004E6B44" w:rsidRDefault="00D55CCD" w:rsidP="00863133">
            <w:pPr>
              <w:jc w:val="both"/>
              <w:rPr>
                <w:rFonts w:ascii="Arial" w:hAnsi="Arial" w:cs="Arial"/>
                <w:sz w:val="24"/>
                <w:szCs w:val="24"/>
              </w:rPr>
            </w:pPr>
            <w:r w:rsidRPr="004E6B44">
              <w:rPr>
                <w:rFonts w:ascii="Arial" w:hAnsi="Arial" w:cs="Arial"/>
                <w:sz w:val="24"/>
                <w:szCs w:val="24"/>
              </w:rPr>
              <w:t xml:space="preserve">Inserted new para </w:t>
            </w:r>
          </w:p>
          <w:p w14:paraId="6D080AB4" w14:textId="77777777" w:rsidR="00D55CCD" w:rsidRPr="004E6B44" w:rsidRDefault="00D55CCD" w:rsidP="00863133">
            <w:pPr>
              <w:jc w:val="both"/>
              <w:rPr>
                <w:rFonts w:ascii="Arial" w:hAnsi="Arial" w:cs="Arial"/>
                <w:sz w:val="24"/>
                <w:szCs w:val="24"/>
              </w:rPr>
            </w:pPr>
          </w:p>
          <w:p w14:paraId="4512F125" w14:textId="127CD9CF" w:rsidR="00D55CCD" w:rsidRPr="004E6B44" w:rsidRDefault="00D55CCD" w:rsidP="00863133">
            <w:pPr>
              <w:jc w:val="both"/>
              <w:rPr>
                <w:rFonts w:ascii="Arial" w:hAnsi="Arial" w:cs="Arial"/>
                <w:sz w:val="24"/>
                <w:szCs w:val="24"/>
              </w:rPr>
            </w:pPr>
            <w:r w:rsidRPr="004E6B44">
              <w:rPr>
                <w:rFonts w:ascii="Arial" w:hAnsi="Arial" w:cs="Arial"/>
                <w:sz w:val="24"/>
                <w:szCs w:val="24"/>
              </w:rPr>
              <w:t xml:space="preserve">The new para is attached at Annexure-A. </w:t>
            </w:r>
          </w:p>
        </w:tc>
      </w:tr>
      <w:tr w:rsidR="00D55CCD" w:rsidRPr="004E6B44" w14:paraId="52E9CC01" w14:textId="77777777" w:rsidTr="00D55CCD">
        <w:trPr>
          <w:trHeight w:val="618"/>
        </w:trPr>
        <w:tc>
          <w:tcPr>
            <w:tcW w:w="567" w:type="dxa"/>
            <w:vAlign w:val="center"/>
          </w:tcPr>
          <w:p w14:paraId="57D54F0A" w14:textId="77777777" w:rsidR="00D55CCD" w:rsidRPr="004E6B44" w:rsidRDefault="00D55CCD" w:rsidP="00A00B27">
            <w:pPr>
              <w:pStyle w:val="ListParagraph"/>
              <w:numPr>
                <w:ilvl w:val="0"/>
                <w:numId w:val="42"/>
              </w:numPr>
              <w:tabs>
                <w:tab w:val="left" w:pos="330"/>
              </w:tabs>
              <w:rPr>
                <w:b/>
                <w:szCs w:val="24"/>
              </w:rPr>
            </w:pPr>
          </w:p>
        </w:tc>
        <w:tc>
          <w:tcPr>
            <w:tcW w:w="1135" w:type="dxa"/>
            <w:vAlign w:val="center"/>
          </w:tcPr>
          <w:p w14:paraId="2D46207B" w14:textId="63A0D464" w:rsidR="00D55CCD" w:rsidRPr="004E6B44" w:rsidRDefault="00D55CCD" w:rsidP="00A00B27">
            <w:pPr>
              <w:jc w:val="both"/>
              <w:rPr>
                <w:rFonts w:ascii="Arial" w:eastAsia="Times New Roman" w:hAnsi="Arial" w:cs="Arial"/>
                <w:sz w:val="24"/>
                <w:szCs w:val="24"/>
                <w:lang w:bidi="hi-IN"/>
              </w:rPr>
            </w:pPr>
            <w:r w:rsidRPr="004E6B44">
              <w:rPr>
                <w:rFonts w:ascii="Arial" w:hAnsi="Arial" w:cs="Arial"/>
                <w:color w:val="000000"/>
              </w:rPr>
              <w:t>Volume II Part-B, Section-9,</w:t>
            </w:r>
            <w:r w:rsidRPr="004E6B44">
              <w:rPr>
                <w:rFonts w:ascii="Arial" w:hAnsi="Arial" w:cs="Arial"/>
              </w:rPr>
              <w:t xml:space="preserve"> 9.2.5 </w:t>
            </w:r>
            <w:r w:rsidRPr="004E6B44">
              <w:rPr>
                <w:rFonts w:ascii="Arial" w:hAnsi="Arial" w:cs="Arial"/>
                <w:color w:val="000000"/>
              </w:rPr>
              <w:t>Cyber Security Requirements</w:t>
            </w:r>
          </w:p>
        </w:tc>
        <w:tc>
          <w:tcPr>
            <w:tcW w:w="6095" w:type="dxa"/>
            <w:vAlign w:val="center"/>
          </w:tcPr>
          <w:p w14:paraId="2C00E6D5" w14:textId="77777777" w:rsidR="00D55CCD" w:rsidRPr="004E6B44" w:rsidRDefault="00D55CCD" w:rsidP="00A00B27">
            <w:pPr>
              <w:jc w:val="both"/>
              <w:rPr>
                <w:rFonts w:ascii="Arial" w:hAnsi="Arial" w:cs="Arial"/>
                <w:color w:val="000000"/>
              </w:rPr>
            </w:pPr>
            <w:r w:rsidRPr="004E6B44">
              <w:rPr>
                <w:rFonts w:ascii="Arial" w:hAnsi="Arial" w:cs="Arial"/>
                <w:color w:val="000000"/>
              </w:rPr>
              <w:t>9.2.5  Security Information and Event management (SIEM)</w:t>
            </w:r>
          </w:p>
          <w:p w14:paraId="7658CD19" w14:textId="10AE7484" w:rsidR="00D55CCD" w:rsidRPr="004E6B44" w:rsidRDefault="00D55CCD" w:rsidP="006C264C">
            <w:pPr>
              <w:pStyle w:val="ListParagraph"/>
              <w:numPr>
                <w:ilvl w:val="0"/>
                <w:numId w:val="57"/>
              </w:numPr>
              <w:jc w:val="both"/>
              <w:rPr>
                <w:rFonts w:eastAsiaTheme="minorHAnsi"/>
                <w:color w:val="000000"/>
                <w:sz w:val="22"/>
                <w:szCs w:val="22"/>
              </w:rPr>
            </w:pPr>
            <w:r w:rsidRPr="004E6B44">
              <w:rPr>
                <w:color w:val="000000"/>
              </w:rPr>
              <w:t>Create custom remediation packages to address recurring configuration issues, remove unauthorized files and applications, and patch software.</w:t>
            </w:r>
          </w:p>
        </w:tc>
        <w:tc>
          <w:tcPr>
            <w:tcW w:w="7371" w:type="dxa"/>
            <w:vAlign w:val="center"/>
          </w:tcPr>
          <w:p w14:paraId="641A7339" w14:textId="77777777" w:rsidR="00D55CCD" w:rsidRPr="004E6B44" w:rsidRDefault="00D55CCD" w:rsidP="00A00B27">
            <w:pPr>
              <w:jc w:val="both"/>
              <w:rPr>
                <w:rFonts w:ascii="Arial" w:hAnsi="Arial" w:cs="Arial"/>
                <w:color w:val="000000"/>
              </w:rPr>
            </w:pPr>
            <w:r w:rsidRPr="004E6B44">
              <w:rPr>
                <w:rFonts w:ascii="Arial" w:hAnsi="Arial" w:cs="Arial"/>
                <w:color w:val="000000"/>
              </w:rPr>
              <w:t>9.2.5  Security Information and Event management (SIEM)</w:t>
            </w:r>
          </w:p>
          <w:p w14:paraId="47C11DAF" w14:textId="3A533F07" w:rsidR="00D55CCD" w:rsidRPr="004E6B44" w:rsidRDefault="00D55CCD" w:rsidP="00A00B27">
            <w:pPr>
              <w:pStyle w:val="TableParagraph"/>
              <w:spacing w:after="60" w:line="21" w:lineRule="atLeast"/>
              <w:jc w:val="both"/>
              <w:rPr>
                <w:rFonts w:eastAsia="Times New Roman"/>
                <w:sz w:val="24"/>
                <w:szCs w:val="24"/>
                <w:lang w:bidi="hi-IN"/>
              </w:rPr>
            </w:pPr>
            <w:r w:rsidRPr="004E6B44">
              <w:rPr>
                <w:rFonts w:eastAsia="Times New Roman"/>
                <w:sz w:val="24"/>
                <w:szCs w:val="24"/>
                <w:lang w:bidi="hi-IN"/>
              </w:rPr>
              <w:t xml:space="preserve">This Bullet DELETED </w:t>
            </w:r>
          </w:p>
        </w:tc>
      </w:tr>
      <w:tr w:rsidR="00D55CCD" w:rsidRPr="004E6B44" w14:paraId="2B14BB4B" w14:textId="77777777" w:rsidTr="00D55CCD">
        <w:trPr>
          <w:trHeight w:val="618"/>
        </w:trPr>
        <w:tc>
          <w:tcPr>
            <w:tcW w:w="567" w:type="dxa"/>
            <w:vAlign w:val="center"/>
          </w:tcPr>
          <w:p w14:paraId="62DAEF51" w14:textId="77777777" w:rsidR="00D55CCD" w:rsidRPr="004E6B44" w:rsidRDefault="00D55CCD" w:rsidP="00A00B27">
            <w:pPr>
              <w:pStyle w:val="ListParagraph"/>
              <w:numPr>
                <w:ilvl w:val="0"/>
                <w:numId w:val="42"/>
              </w:numPr>
              <w:tabs>
                <w:tab w:val="left" w:pos="330"/>
              </w:tabs>
              <w:rPr>
                <w:b/>
                <w:szCs w:val="24"/>
              </w:rPr>
            </w:pPr>
          </w:p>
        </w:tc>
        <w:tc>
          <w:tcPr>
            <w:tcW w:w="1135" w:type="dxa"/>
            <w:vAlign w:val="center"/>
          </w:tcPr>
          <w:p w14:paraId="041BD165" w14:textId="4956796F" w:rsidR="00D55CCD" w:rsidRPr="004E6B44" w:rsidRDefault="00D55CCD" w:rsidP="00A00B27">
            <w:pPr>
              <w:jc w:val="both"/>
              <w:rPr>
                <w:rFonts w:ascii="Arial" w:eastAsia="Times New Roman" w:hAnsi="Arial" w:cs="Arial"/>
                <w:sz w:val="24"/>
                <w:szCs w:val="24"/>
                <w:lang w:bidi="hi-IN"/>
              </w:rPr>
            </w:pPr>
            <w:r w:rsidRPr="004E6B44">
              <w:rPr>
                <w:rFonts w:ascii="Arial" w:hAnsi="Arial" w:cs="Arial"/>
                <w:sz w:val="24"/>
                <w:szCs w:val="24"/>
              </w:rPr>
              <w:t>Vol. II Part-B, Section-9, Clause No.-  9.2.9</w:t>
            </w:r>
          </w:p>
        </w:tc>
        <w:tc>
          <w:tcPr>
            <w:tcW w:w="6095" w:type="dxa"/>
            <w:vAlign w:val="center"/>
          </w:tcPr>
          <w:p w14:paraId="5BEA96A0" w14:textId="77777777" w:rsidR="00D55CCD" w:rsidRPr="004E6B44" w:rsidRDefault="00D55CCD" w:rsidP="00A00B27">
            <w:pPr>
              <w:pStyle w:val="TableParagraph"/>
              <w:spacing w:after="60" w:line="21" w:lineRule="atLeast"/>
              <w:jc w:val="both"/>
              <w:rPr>
                <w:sz w:val="24"/>
                <w:szCs w:val="24"/>
              </w:rPr>
            </w:pPr>
            <w:r w:rsidRPr="004E6B44">
              <w:rPr>
                <w:sz w:val="24"/>
                <w:szCs w:val="24"/>
              </w:rPr>
              <w:t>Database Development System (DDS)/Program Development System (PDS) as a test bench for Cyber Security Requirement</w:t>
            </w:r>
          </w:p>
          <w:p w14:paraId="51A14FDE" w14:textId="77777777" w:rsidR="00D55CCD" w:rsidRPr="004E6B44" w:rsidRDefault="00D55CCD" w:rsidP="00A00B27">
            <w:pPr>
              <w:pStyle w:val="TableParagraph"/>
              <w:spacing w:after="60" w:line="21" w:lineRule="atLeast"/>
              <w:jc w:val="both"/>
              <w:rPr>
                <w:rFonts w:eastAsia="Times New Roman"/>
                <w:sz w:val="24"/>
                <w:szCs w:val="24"/>
                <w:lang w:bidi="hi-IN"/>
              </w:rPr>
            </w:pPr>
          </w:p>
          <w:p w14:paraId="3481C606" w14:textId="77777777" w:rsidR="00D55CCD" w:rsidRPr="004E6B44" w:rsidRDefault="00D55CCD" w:rsidP="00A00B27">
            <w:pPr>
              <w:pStyle w:val="TableParagraph"/>
              <w:spacing w:after="60" w:line="21" w:lineRule="atLeast"/>
              <w:jc w:val="both"/>
              <w:rPr>
                <w:sz w:val="24"/>
                <w:szCs w:val="24"/>
              </w:rPr>
            </w:pPr>
            <w:r w:rsidRPr="004E6B44">
              <w:rPr>
                <w:sz w:val="24"/>
                <w:szCs w:val="24"/>
              </w:rPr>
              <w:t xml:space="preserve">A Test bench PDS i.e. (as specified in section 4.3.6) PDS shall be delivered by the Contractor. Along with functions defined in that section, this will be used for following purposes also- </w:t>
            </w:r>
          </w:p>
          <w:p w14:paraId="7196ADDE" w14:textId="77777777" w:rsidR="00D55CCD" w:rsidRPr="004E6B44" w:rsidRDefault="00D55CCD" w:rsidP="00A00B27">
            <w:pPr>
              <w:pStyle w:val="TableParagraph"/>
              <w:spacing w:after="60" w:line="21" w:lineRule="atLeast"/>
              <w:jc w:val="both"/>
              <w:rPr>
                <w:sz w:val="24"/>
                <w:szCs w:val="24"/>
              </w:rPr>
            </w:pPr>
            <w:r w:rsidRPr="004E6B44">
              <w:rPr>
                <w:sz w:val="24"/>
                <w:szCs w:val="24"/>
              </w:rPr>
              <w:t>a) This system shall also be used as a Test bench for Cyber security and shall accordingly be equipped with firewall, antivirus and enable mode wherein threat scenarios can be tested with configured security elements before implementing on the main/production system.</w:t>
            </w:r>
          </w:p>
          <w:p w14:paraId="3A3CB070" w14:textId="3C9907BF" w:rsidR="00D55CCD" w:rsidRPr="004E6B44" w:rsidRDefault="00D55CCD" w:rsidP="00A00B27">
            <w:pPr>
              <w:pStyle w:val="TableParagraph"/>
              <w:spacing w:after="60" w:line="21" w:lineRule="atLeast"/>
              <w:jc w:val="both"/>
              <w:rPr>
                <w:rFonts w:eastAsia="Times New Roman"/>
                <w:sz w:val="24"/>
                <w:szCs w:val="24"/>
                <w:lang w:bidi="hi-IN"/>
              </w:rPr>
            </w:pPr>
            <w:r w:rsidRPr="004E6B44">
              <w:rPr>
                <w:sz w:val="24"/>
                <w:szCs w:val="24"/>
              </w:rPr>
              <w:t>b) This Test bench for Cyber security shall also be used for VAPT (Vulnerability Assessment &amp; Penetration Tests) e.g., OS fingerprinting, Port scanning, etc.</w:t>
            </w:r>
          </w:p>
        </w:tc>
        <w:tc>
          <w:tcPr>
            <w:tcW w:w="7371" w:type="dxa"/>
            <w:vAlign w:val="center"/>
          </w:tcPr>
          <w:p w14:paraId="55CB0C04" w14:textId="77777777" w:rsidR="00D55CCD" w:rsidRPr="004E6B44" w:rsidRDefault="00D55CCD" w:rsidP="00A00B27">
            <w:pPr>
              <w:pStyle w:val="TableParagraph"/>
              <w:spacing w:after="60" w:line="21" w:lineRule="atLeast"/>
              <w:jc w:val="both"/>
              <w:rPr>
                <w:sz w:val="24"/>
                <w:szCs w:val="24"/>
              </w:rPr>
            </w:pPr>
            <w:r w:rsidRPr="004E6B44">
              <w:rPr>
                <w:sz w:val="24"/>
                <w:szCs w:val="24"/>
              </w:rPr>
              <w:t xml:space="preserve">Replace with </w:t>
            </w:r>
          </w:p>
          <w:p w14:paraId="6998E94A" w14:textId="77777777" w:rsidR="00D55CCD" w:rsidRPr="004E6B44" w:rsidRDefault="00D55CCD" w:rsidP="00A00B27">
            <w:pPr>
              <w:pStyle w:val="TableParagraph"/>
              <w:spacing w:after="60" w:line="21" w:lineRule="atLeast"/>
              <w:jc w:val="both"/>
              <w:rPr>
                <w:sz w:val="24"/>
                <w:szCs w:val="24"/>
              </w:rPr>
            </w:pPr>
          </w:p>
          <w:p w14:paraId="2A3AB50B" w14:textId="77777777" w:rsidR="00D55CCD" w:rsidRPr="004E6B44" w:rsidRDefault="00D55CCD" w:rsidP="00A00B27">
            <w:pPr>
              <w:pStyle w:val="TableParagraph"/>
              <w:spacing w:after="60" w:line="21" w:lineRule="atLeast"/>
              <w:jc w:val="both"/>
              <w:rPr>
                <w:b/>
                <w:color w:val="000000" w:themeColor="text1"/>
                <w:sz w:val="24"/>
                <w:szCs w:val="24"/>
              </w:rPr>
            </w:pPr>
            <w:r w:rsidRPr="004E6B44">
              <w:rPr>
                <w:b/>
                <w:color w:val="000000" w:themeColor="text1"/>
                <w:sz w:val="24"/>
                <w:szCs w:val="24"/>
              </w:rPr>
              <w:t xml:space="preserve">Test Bench for Cyber Security </w:t>
            </w:r>
          </w:p>
          <w:p w14:paraId="294035D3" w14:textId="77777777" w:rsidR="00D55CCD" w:rsidRPr="004E6B44" w:rsidRDefault="00D55CCD" w:rsidP="00A00B27">
            <w:pPr>
              <w:pStyle w:val="TableParagraph"/>
              <w:spacing w:after="60" w:line="21" w:lineRule="atLeast"/>
              <w:jc w:val="both"/>
              <w:rPr>
                <w:rFonts w:eastAsia="Times New Roman"/>
                <w:sz w:val="24"/>
                <w:szCs w:val="24"/>
                <w:lang w:bidi="hi-IN"/>
              </w:rPr>
            </w:pPr>
          </w:p>
          <w:p w14:paraId="45497AA0" w14:textId="5ABC8FEC" w:rsidR="00D55CCD" w:rsidRPr="004E6B44" w:rsidRDefault="00D55CCD" w:rsidP="00A00B27">
            <w:pPr>
              <w:pStyle w:val="TableParagraph"/>
              <w:spacing w:after="60" w:line="21" w:lineRule="atLeast"/>
              <w:jc w:val="both"/>
              <w:rPr>
                <w:rFonts w:eastAsia="Times New Roman"/>
                <w:sz w:val="24"/>
                <w:szCs w:val="24"/>
                <w:lang w:bidi="hi-IN"/>
              </w:rPr>
            </w:pPr>
            <w:r w:rsidRPr="004E6B44">
              <w:rPr>
                <w:rFonts w:eastAsia="Times New Roman"/>
                <w:sz w:val="24"/>
                <w:szCs w:val="24"/>
                <w:lang w:bidi="hi-IN"/>
              </w:rPr>
              <w:t>The revised para is attached at Annexure-A.</w:t>
            </w:r>
          </w:p>
        </w:tc>
      </w:tr>
      <w:tr w:rsidR="00D55CCD" w:rsidRPr="004E6B44" w14:paraId="796ACBBC" w14:textId="77777777" w:rsidTr="00D55CCD">
        <w:trPr>
          <w:trHeight w:val="618"/>
        </w:trPr>
        <w:tc>
          <w:tcPr>
            <w:tcW w:w="567" w:type="dxa"/>
            <w:vAlign w:val="center"/>
          </w:tcPr>
          <w:p w14:paraId="2760FC79" w14:textId="77777777" w:rsidR="00D55CCD" w:rsidRPr="004E6B44" w:rsidRDefault="00D55CCD" w:rsidP="00A00B27">
            <w:pPr>
              <w:pStyle w:val="ListParagraph"/>
              <w:numPr>
                <w:ilvl w:val="0"/>
                <w:numId w:val="42"/>
              </w:numPr>
              <w:tabs>
                <w:tab w:val="left" w:pos="330"/>
              </w:tabs>
              <w:rPr>
                <w:b/>
                <w:szCs w:val="24"/>
              </w:rPr>
            </w:pPr>
          </w:p>
        </w:tc>
        <w:tc>
          <w:tcPr>
            <w:tcW w:w="1135" w:type="dxa"/>
            <w:vAlign w:val="center"/>
          </w:tcPr>
          <w:p w14:paraId="4EC27E34" w14:textId="6772E96A" w:rsidR="00D55CCD" w:rsidRPr="004E6B44" w:rsidRDefault="00D55CCD" w:rsidP="00A00B27">
            <w:pPr>
              <w:jc w:val="both"/>
              <w:rPr>
                <w:rFonts w:ascii="Arial" w:hAnsi="Arial" w:cs="Arial"/>
                <w:sz w:val="24"/>
                <w:szCs w:val="24"/>
              </w:rPr>
            </w:pPr>
            <w:r w:rsidRPr="004E6B44">
              <w:rPr>
                <w:rFonts w:ascii="Arial" w:hAnsi="Arial" w:cs="Arial"/>
                <w:sz w:val="24"/>
                <w:szCs w:val="24"/>
              </w:rPr>
              <w:t xml:space="preserve">Vol. II, Part-B, Section-12, Clause-12.1.1, Profile </w:t>
            </w:r>
            <w:r w:rsidRPr="004E6B44">
              <w:rPr>
                <w:rFonts w:ascii="Arial" w:hAnsi="Arial" w:cs="Arial"/>
                <w:sz w:val="24"/>
                <w:szCs w:val="24"/>
              </w:rPr>
              <w:lastRenderedPageBreak/>
              <w:t>of Ladakh</w:t>
            </w:r>
          </w:p>
        </w:tc>
        <w:tc>
          <w:tcPr>
            <w:tcW w:w="6095" w:type="dxa"/>
            <w:vAlign w:val="center"/>
          </w:tcPr>
          <w:p w14:paraId="16707F56" w14:textId="3E717102" w:rsidR="00D55CCD" w:rsidRPr="004E6B44" w:rsidRDefault="00D55CCD" w:rsidP="00A00B27">
            <w:pPr>
              <w:pStyle w:val="TableParagraph"/>
              <w:spacing w:after="60" w:line="21" w:lineRule="atLeast"/>
              <w:jc w:val="both"/>
              <w:rPr>
                <w:sz w:val="24"/>
                <w:szCs w:val="24"/>
              </w:rPr>
            </w:pPr>
            <w:r w:rsidRPr="004E6B44">
              <w:rPr>
                <w:sz w:val="24"/>
                <w:szCs w:val="24"/>
              </w:rPr>
              <w:lastRenderedPageBreak/>
              <w:t xml:space="preserve">The UT of Ladakh is in the process of establishing the EABA as per the SAMAST guidelines. At present, the EABA is being managed by the JKPTCL and it is being manually done. However, the EABA mechanism shall gradually be independently managed by Ladakh. The details of various entities existing and future i.e. DISCOM, IPPs, State generators, Open access </w:t>
            </w:r>
            <w:r w:rsidRPr="004E6B44">
              <w:rPr>
                <w:sz w:val="24"/>
                <w:szCs w:val="24"/>
              </w:rPr>
              <w:lastRenderedPageBreak/>
              <w:t>Customers, Renewable energy Generators shall be shared during detail engineering.</w:t>
            </w:r>
          </w:p>
        </w:tc>
        <w:tc>
          <w:tcPr>
            <w:tcW w:w="7371" w:type="dxa"/>
            <w:vAlign w:val="center"/>
          </w:tcPr>
          <w:p w14:paraId="210929FA" w14:textId="77777777" w:rsidR="00D55CCD" w:rsidRPr="004E6B44" w:rsidRDefault="00D55CCD" w:rsidP="00A00B27">
            <w:pPr>
              <w:jc w:val="both"/>
              <w:rPr>
                <w:rFonts w:ascii="Arial" w:hAnsi="Arial" w:cs="Arial"/>
                <w:sz w:val="24"/>
                <w:szCs w:val="24"/>
              </w:rPr>
            </w:pPr>
            <w:r w:rsidRPr="004E6B44">
              <w:rPr>
                <w:rFonts w:ascii="Arial" w:hAnsi="Arial" w:cs="Arial"/>
                <w:sz w:val="24"/>
                <w:szCs w:val="24"/>
              </w:rPr>
              <w:lastRenderedPageBreak/>
              <w:t xml:space="preserve">Replace with </w:t>
            </w:r>
          </w:p>
          <w:p w14:paraId="779C23E6" w14:textId="77777777" w:rsidR="00D55CCD" w:rsidRPr="004E6B44" w:rsidRDefault="00D55CCD" w:rsidP="00A00B27">
            <w:pPr>
              <w:jc w:val="both"/>
              <w:rPr>
                <w:rFonts w:ascii="Arial" w:hAnsi="Arial" w:cs="Arial"/>
                <w:sz w:val="24"/>
                <w:szCs w:val="24"/>
              </w:rPr>
            </w:pPr>
            <w:r w:rsidRPr="004E6B44">
              <w:rPr>
                <w:rFonts w:ascii="Arial" w:hAnsi="Arial" w:cs="Arial"/>
                <w:sz w:val="24"/>
                <w:szCs w:val="24"/>
              </w:rPr>
              <w:t xml:space="preserve">The UT of Ladakh is in the process of establishing the EABA in this project. At present, it is being manually done. </w:t>
            </w:r>
          </w:p>
          <w:p w14:paraId="74D1D60A" w14:textId="3C1A24B8" w:rsidR="00D55CCD" w:rsidRPr="004E6B44" w:rsidRDefault="00D55CCD" w:rsidP="00A00B27">
            <w:pPr>
              <w:pStyle w:val="TableParagraph"/>
              <w:spacing w:after="60" w:line="21" w:lineRule="atLeast"/>
              <w:jc w:val="both"/>
              <w:rPr>
                <w:sz w:val="24"/>
                <w:szCs w:val="24"/>
              </w:rPr>
            </w:pPr>
            <w:r w:rsidRPr="004E6B44">
              <w:rPr>
                <w:sz w:val="24"/>
                <w:szCs w:val="24"/>
              </w:rPr>
              <w:t>The details of various entities existing and future i.e. DISCOM, IPPs, State generators, Open access Customers, Renewable energy Generators shall be shared during detail engineering.</w:t>
            </w:r>
          </w:p>
        </w:tc>
      </w:tr>
      <w:tr w:rsidR="00D55CCD" w:rsidRPr="004E6B44" w14:paraId="05A6E6B1" w14:textId="77777777" w:rsidTr="00D55CCD">
        <w:trPr>
          <w:trHeight w:val="618"/>
        </w:trPr>
        <w:tc>
          <w:tcPr>
            <w:tcW w:w="567" w:type="dxa"/>
            <w:vAlign w:val="center"/>
          </w:tcPr>
          <w:p w14:paraId="7C23CD0C" w14:textId="77777777" w:rsidR="00D55CCD" w:rsidRPr="004E6B44" w:rsidRDefault="00D55CCD" w:rsidP="00A00B27">
            <w:pPr>
              <w:pStyle w:val="ListParagraph"/>
              <w:numPr>
                <w:ilvl w:val="0"/>
                <w:numId w:val="42"/>
              </w:numPr>
              <w:tabs>
                <w:tab w:val="left" w:pos="330"/>
              </w:tabs>
              <w:rPr>
                <w:b/>
                <w:szCs w:val="24"/>
              </w:rPr>
            </w:pPr>
          </w:p>
        </w:tc>
        <w:tc>
          <w:tcPr>
            <w:tcW w:w="1135" w:type="dxa"/>
            <w:vAlign w:val="center"/>
          </w:tcPr>
          <w:p w14:paraId="047E3143" w14:textId="5DE8C27F" w:rsidR="00D55CCD" w:rsidRPr="004E6B44" w:rsidRDefault="00D55CCD" w:rsidP="00A00B27">
            <w:pPr>
              <w:jc w:val="both"/>
              <w:rPr>
                <w:rFonts w:ascii="Arial" w:hAnsi="Arial" w:cs="Arial"/>
                <w:sz w:val="24"/>
                <w:szCs w:val="24"/>
              </w:rPr>
            </w:pPr>
            <w:r w:rsidRPr="004E6B44">
              <w:rPr>
                <w:rFonts w:ascii="Arial" w:hAnsi="Arial" w:cs="Arial"/>
                <w:sz w:val="24"/>
                <w:szCs w:val="24"/>
              </w:rPr>
              <w:t xml:space="preserve">Vol. II, Part-B, Section-12, Clause-12.2, System Design Outline  </w:t>
            </w:r>
          </w:p>
        </w:tc>
        <w:tc>
          <w:tcPr>
            <w:tcW w:w="6095" w:type="dxa"/>
            <w:vAlign w:val="center"/>
          </w:tcPr>
          <w:p w14:paraId="78347A07" w14:textId="457A64F8" w:rsidR="00D55CCD" w:rsidRPr="004E6B44" w:rsidRDefault="00D55CCD" w:rsidP="00A00B27">
            <w:pPr>
              <w:pStyle w:val="TableParagraph"/>
              <w:spacing w:after="60" w:line="21" w:lineRule="atLeast"/>
              <w:jc w:val="both"/>
              <w:rPr>
                <w:sz w:val="24"/>
                <w:szCs w:val="24"/>
              </w:rPr>
            </w:pPr>
            <w:r w:rsidRPr="004E6B44">
              <w:rPr>
                <w:sz w:val="24"/>
                <w:szCs w:val="24"/>
              </w:rPr>
              <w:t>d. The web-based GUI shall be sized to support 100 concurrent clients/users for providing access to application/module. There shall be no limitation on the number of named users. Each user shall be assigned to a user type.</w:t>
            </w:r>
          </w:p>
        </w:tc>
        <w:tc>
          <w:tcPr>
            <w:tcW w:w="7371" w:type="dxa"/>
            <w:vAlign w:val="center"/>
          </w:tcPr>
          <w:p w14:paraId="103A6292" w14:textId="038047FA" w:rsidR="00D55CCD" w:rsidRPr="004E6B44" w:rsidRDefault="00D55CCD" w:rsidP="00A00B27">
            <w:pPr>
              <w:jc w:val="both"/>
              <w:rPr>
                <w:rFonts w:ascii="Arial" w:hAnsi="Arial" w:cs="Arial"/>
                <w:sz w:val="24"/>
                <w:szCs w:val="24"/>
              </w:rPr>
            </w:pPr>
            <w:r w:rsidRPr="004E6B44">
              <w:rPr>
                <w:rFonts w:ascii="Arial" w:hAnsi="Arial" w:cs="Arial"/>
                <w:sz w:val="24"/>
                <w:szCs w:val="24"/>
              </w:rPr>
              <w:t xml:space="preserve">d. The web-based GUI shall be sized to support </w:t>
            </w:r>
            <w:r w:rsidRPr="004E6B44">
              <w:rPr>
                <w:rFonts w:ascii="Arial" w:hAnsi="Arial" w:cs="Arial"/>
                <w:b/>
                <w:bCs/>
                <w:sz w:val="24"/>
                <w:szCs w:val="24"/>
              </w:rPr>
              <w:t>100 users with 20 concurrent clients/users</w:t>
            </w:r>
            <w:r w:rsidRPr="004E6B44">
              <w:rPr>
                <w:rFonts w:ascii="Arial" w:hAnsi="Arial" w:cs="Arial"/>
                <w:sz w:val="24"/>
                <w:szCs w:val="24"/>
              </w:rPr>
              <w:t xml:space="preserve"> for providing access to application/module. There shall be no limitation on the number of named users. Each user shall be assigned to a user type.</w:t>
            </w:r>
          </w:p>
        </w:tc>
      </w:tr>
      <w:tr w:rsidR="00D55CCD" w:rsidRPr="004E6B44" w14:paraId="1346973C" w14:textId="77777777" w:rsidTr="00D55CCD">
        <w:trPr>
          <w:trHeight w:val="618"/>
        </w:trPr>
        <w:tc>
          <w:tcPr>
            <w:tcW w:w="567" w:type="dxa"/>
            <w:vAlign w:val="center"/>
          </w:tcPr>
          <w:p w14:paraId="0EDB4D5F" w14:textId="77777777" w:rsidR="00D55CCD" w:rsidRPr="004E6B44" w:rsidRDefault="00D55CCD" w:rsidP="00A00B27">
            <w:pPr>
              <w:pStyle w:val="ListParagraph"/>
              <w:numPr>
                <w:ilvl w:val="0"/>
                <w:numId w:val="42"/>
              </w:numPr>
              <w:tabs>
                <w:tab w:val="left" w:pos="330"/>
              </w:tabs>
              <w:rPr>
                <w:b/>
                <w:szCs w:val="24"/>
              </w:rPr>
            </w:pPr>
          </w:p>
        </w:tc>
        <w:tc>
          <w:tcPr>
            <w:tcW w:w="1135" w:type="dxa"/>
            <w:vAlign w:val="center"/>
          </w:tcPr>
          <w:p w14:paraId="384657FD" w14:textId="77777777" w:rsidR="00D55CCD" w:rsidRPr="004E6B44" w:rsidRDefault="00D55CCD" w:rsidP="00A00B27">
            <w:pPr>
              <w:jc w:val="both"/>
              <w:rPr>
                <w:rFonts w:ascii="Arial" w:hAnsi="Arial" w:cs="Arial"/>
                <w:sz w:val="24"/>
                <w:szCs w:val="24"/>
              </w:rPr>
            </w:pPr>
            <w:r w:rsidRPr="004E6B44">
              <w:rPr>
                <w:rFonts w:ascii="Arial" w:hAnsi="Arial" w:cs="Arial"/>
                <w:sz w:val="24"/>
                <w:szCs w:val="24"/>
              </w:rPr>
              <w:t>Vol. II Part-B, Appendix-B</w:t>
            </w:r>
          </w:p>
          <w:p w14:paraId="7DAA4592" w14:textId="77777777" w:rsidR="00D55CCD" w:rsidRPr="004E6B44" w:rsidRDefault="00D55CCD" w:rsidP="00A00B27">
            <w:pPr>
              <w:jc w:val="both"/>
              <w:rPr>
                <w:rFonts w:ascii="Arial" w:hAnsi="Arial" w:cs="Arial"/>
                <w:sz w:val="24"/>
                <w:szCs w:val="24"/>
              </w:rPr>
            </w:pPr>
            <w:r w:rsidRPr="004E6B44">
              <w:rPr>
                <w:rFonts w:ascii="Arial" w:hAnsi="Arial" w:cs="Arial"/>
                <w:sz w:val="24"/>
                <w:szCs w:val="24"/>
              </w:rPr>
              <w:t>SAMPLE REPORTS &amp; DISPLAY FORMATS</w:t>
            </w:r>
          </w:p>
          <w:p w14:paraId="0E33F0C9" w14:textId="77777777" w:rsidR="00D55CCD" w:rsidRPr="004E6B44" w:rsidRDefault="00D55CCD" w:rsidP="00A00B27">
            <w:pPr>
              <w:jc w:val="both"/>
              <w:rPr>
                <w:rFonts w:ascii="Arial" w:hAnsi="Arial" w:cs="Arial"/>
                <w:sz w:val="24"/>
                <w:szCs w:val="24"/>
              </w:rPr>
            </w:pPr>
          </w:p>
        </w:tc>
        <w:tc>
          <w:tcPr>
            <w:tcW w:w="6095" w:type="dxa"/>
            <w:vAlign w:val="center"/>
          </w:tcPr>
          <w:p w14:paraId="083BE8E1" w14:textId="77777777" w:rsidR="00D55CCD" w:rsidRPr="004E6B44" w:rsidRDefault="00D55CCD" w:rsidP="00A00B27">
            <w:pPr>
              <w:pStyle w:val="TableParagraph"/>
              <w:spacing w:after="60" w:line="21" w:lineRule="atLeast"/>
              <w:jc w:val="both"/>
              <w:rPr>
                <w:sz w:val="24"/>
                <w:szCs w:val="24"/>
              </w:rPr>
            </w:pPr>
            <w:r w:rsidRPr="004E6B44">
              <w:rPr>
                <w:sz w:val="24"/>
                <w:szCs w:val="24"/>
              </w:rPr>
              <w:t>B6.  Sample Trend Displays</w:t>
            </w:r>
          </w:p>
          <w:p w14:paraId="7D61B682" w14:textId="77777777" w:rsidR="00D55CCD" w:rsidRPr="004E6B44" w:rsidRDefault="00D55CCD" w:rsidP="00A00B27">
            <w:pPr>
              <w:pStyle w:val="TableParagraph"/>
              <w:spacing w:after="60" w:line="21" w:lineRule="atLeast"/>
              <w:jc w:val="both"/>
              <w:rPr>
                <w:sz w:val="24"/>
                <w:szCs w:val="24"/>
              </w:rPr>
            </w:pPr>
          </w:p>
          <w:p w14:paraId="79A8F621" w14:textId="28A390F7" w:rsidR="00D55CCD" w:rsidRPr="004E6B44" w:rsidRDefault="00D55CCD" w:rsidP="00A00B27">
            <w:pPr>
              <w:pStyle w:val="TableParagraph"/>
              <w:spacing w:after="60" w:line="21" w:lineRule="atLeast"/>
              <w:jc w:val="both"/>
              <w:rPr>
                <w:sz w:val="24"/>
                <w:szCs w:val="24"/>
              </w:rPr>
            </w:pPr>
            <w:r w:rsidRPr="004E6B44">
              <w:rPr>
                <w:sz w:val="24"/>
                <w:szCs w:val="24"/>
              </w:rPr>
              <w:t>B27: Text Transfer in ICCP:</w:t>
            </w:r>
          </w:p>
        </w:tc>
        <w:tc>
          <w:tcPr>
            <w:tcW w:w="7371" w:type="dxa"/>
            <w:vAlign w:val="center"/>
          </w:tcPr>
          <w:p w14:paraId="25FD1166" w14:textId="77777777" w:rsidR="00D55CCD" w:rsidRPr="004E6B44" w:rsidRDefault="00D55CCD" w:rsidP="00A00B27">
            <w:pPr>
              <w:pStyle w:val="TableParagraph"/>
              <w:spacing w:after="60" w:line="21" w:lineRule="atLeast"/>
              <w:jc w:val="both"/>
              <w:rPr>
                <w:sz w:val="24"/>
                <w:szCs w:val="24"/>
              </w:rPr>
            </w:pPr>
            <w:r w:rsidRPr="004E6B44">
              <w:rPr>
                <w:sz w:val="24"/>
                <w:szCs w:val="24"/>
              </w:rPr>
              <w:t>Replace with</w:t>
            </w:r>
          </w:p>
          <w:p w14:paraId="78913C56" w14:textId="77777777" w:rsidR="00D55CCD" w:rsidRPr="004E6B44" w:rsidRDefault="00D55CCD" w:rsidP="00A00B27">
            <w:pPr>
              <w:pStyle w:val="TableParagraph"/>
              <w:spacing w:after="60" w:line="21" w:lineRule="atLeast"/>
              <w:jc w:val="both"/>
              <w:rPr>
                <w:sz w:val="24"/>
                <w:szCs w:val="24"/>
              </w:rPr>
            </w:pPr>
            <w:bookmarkStart w:id="4" w:name="_Hlk152447758"/>
            <w:r w:rsidRPr="004E6B44">
              <w:rPr>
                <w:sz w:val="24"/>
                <w:szCs w:val="24"/>
              </w:rPr>
              <w:t xml:space="preserve">B6.  Sample Trend Displays </w:t>
            </w:r>
            <w:bookmarkEnd w:id="4"/>
            <w:r w:rsidRPr="004E6B44">
              <w:rPr>
                <w:sz w:val="24"/>
                <w:szCs w:val="24"/>
              </w:rPr>
              <w:t>attached at Annexure A</w:t>
            </w:r>
          </w:p>
          <w:p w14:paraId="76C4979D" w14:textId="77777777" w:rsidR="00D55CCD" w:rsidRPr="004E6B44" w:rsidRDefault="00D55CCD" w:rsidP="00A00B27">
            <w:pPr>
              <w:pStyle w:val="TableParagraph"/>
              <w:spacing w:after="60" w:line="21" w:lineRule="atLeast"/>
              <w:jc w:val="both"/>
              <w:rPr>
                <w:sz w:val="24"/>
                <w:szCs w:val="24"/>
              </w:rPr>
            </w:pPr>
          </w:p>
          <w:p w14:paraId="6EF96349" w14:textId="77777777" w:rsidR="00D55CCD" w:rsidRPr="00CB27B8" w:rsidRDefault="00D55CCD" w:rsidP="00A00B27">
            <w:pPr>
              <w:pStyle w:val="TableParagraph"/>
              <w:spacing w:after="60" w:line="21" w:lineRule="atLeast"/>
              <w:jc w:val="both"/>
              <w:rPr>
                <w:b/>
                <w:bCs/>
                <w:sz w:val="24"/>
                <w:szCs w:val="24"/>
              </w:rPr>
            </w:pPr>
            <w:r w:rsidRPr="00CB27B8">
              <w:rPr>
                <w:b/>
                <w:bCs/>
                <w:sz w:val="24"/>
                <w:szCs w:val="24"/>
              </w:rPr>
              <w:t>B27: Text Transfer in ICCP:</w:t>
            </w:r>
            <w:r w:rsidRPr="00233055">
              <w:rPr>
                <w:b/>
                <w:bCs/>
                <w:sz w:val="24"/>
                <w:szCs w:val="24"/>
              </w:rPr>
              <w:t xml:space="preserve"> Deleted.</w:t>
            </w:r>
          </w:p>
          <w:p w14:paraId="61F74925" w14:textId="77777777" w:rsidR="00D55CCD" w:rsidRPr="004E6B44" w:rsidRDefault="00D55CCD" w:rsidP="00A00B27">
            <w:pPr>
              <w:pStyle w:val="TableParagraph"/>
              <w:spacing w:after="60" w:line="21" w:lineRule="atLeast"/>
              <w:jc w:val="both"/>
              <w:rPr>
                <w:sz w:val="24"/>
                <w:szCs w:val="24"/>
              </w:rPr>
            </w:pPr>
          </w:p>
        </w:tc>
      </w:tr>
      <w:tr w:rsidR="00D55CCD" w:rsidRPr="004E6B44" w14:paraId="75EB077B" w14:textId="77777777" w:rsidTr="00D55CCD">
        <w:trPr>
          <w:trHeight w:val="618"/>
        </w:trPr>
        <w:tc>
          <w:tcPr>
            <w:tcW w:w="567" w:type="dxa"/>
            <w:vAlign w:val="center"/>
          </w:tcPr>
          <w:p w14:paraId="771E6BAE" w14:textId="77777777" w:rsidR="00D55CCD" w:rsidRPr="004E6B44" w:rsidRDefault="00D55CCD" w:rsidP="00A00B27">
            <w:pPr>
              <w:pStyle w:val="ListParagraph"/>
              <w:numPr>
                <w:ilvl w:val="0"/>
                <w:numId w:val="42"/>
              </w:numPr>
              <w:tabs>
                <w:tab w:val="left" w:pos="330"/>
              </w:tabs>
              <w:rPr>
                <w:b/>
                <w:szCs w:val="24"/>
              </w:rPr>
            </w:pPr>
          </w:p>
        </w:tc>
        <w:tc>
          <w:tcPr>
            <w:tcW w:w="1135" w:type="dxa"/>
            <w:vAlign w:val="center"/>
          </w:tcPr>
          <w:p w14:paraId="6515F615" w14:textId="309C00ED" w:rsidR="00D55CCD" w:rsidRPr="004E6B44" w:rsidRDefault="00D55CCD" w:rsidP="00A00B27">
            <w:pPr>
              <w:jc w:val="both"/>
              <w:rPr>
                <w:rFonts w:ascii="Arial" w:hAnsi="Arial" w:cs="Arial"/>
                <w:sz w:val="24"/>
                <w:szCs w:val="24"/>
              </w:rPr>
            </w:pPr>
            <w:r w:rsidRPr="004E6B44">
              <w:rPr>
                <w:rFonts w:ascii="Arial" w:hAnsi="Arial" w:cs="Arial"/>
                <w:sz w:val="24"/>
                <w:szCs w:val="24"/>
              </w:rPr>
              <w:t>Vol. II Part-B, Appendix-C</w:t>
            </w:r>
          </w:p>
        </w:tc>
        <w:tc>
          <w:tcPr>
            <w:tcW w:w="6095" w:type="dxa"/>
            <w:vAlign w:val="center"/>
          </w:tcPr>
          <w:p w14:paraId="6BDC523F" w14:textId="24A111F9" w:rsidR="00D55CCD" w:rsidRPr="004E6B44" w:rsidRDefault="00D55CCD" w:rsidP="00A00B27">
            <w:pPr>
              <w:pStyle w:val="TableParagraph"/>
              <w:spacing w:after="60" w:line="21" w:lineRule="atLeast"/>
              <w:jc w:val="both"/>
              <w:rPr>
                <w:sz w:val="24"/>
                <w:szCs w:val="24"/>
              </w:rPr>
            </w:pPr>
            <w:r w:rsidRPr="004E6B44">
              <w:rPr>
                <w:sz w:val="24"/>
                <w:szCs w:val="24"/>
              </w:rPr>
              <w:t>Table 5 - DESIGN PARAMETERS FOR USER INTERFACE</w:t>
            </w:r>
          </w:p>
          <w:tbl>
            <w:tblPr>
              <w:tblStyle w:val="TableGrid"/>
              <w:tblW w:w="0" w:type="auto"/>
              <w:tblLayout w:type="fixed"/>
              <w:tblLook w:val="04A0" w:firstRow="1" w:lastRow="0" w:firstColumn="1" w:lastColumn="0" w:noHBand="0" w:noVBand="1"/>
            </w:tblPr>
            <w:tblGrid>
              <w:gridCol w:w="1675"/>
              <w:gridCol w:w="1675"/>
              <w:gridCol w:w="1675"/>
            </w:tblGrid>
            <w:tr w:rsidR="00D55CCD" w:rsidRPr="004E6B44" w14:paraId="619505B9" w14:textId="77777777" w:rsidTr="006C264C">
              <w:tc>
                <w:tcPr>
                  <w:tcW w:w="1675" w:type="dxa"/>
                </w:tcPr>
                <w:p w14:paraId="7E4C2608" w14:textId="77777777" w:rsidR="00D55CCD" w:rsidRPr="004E6B44" w:rsidRDefault="00D55CCD" w:rsidP="00A00B27">
                  <w:pPr>
                    <w:pStyle w:val="TableParagraph"/>
                    <w:spacing w:after="60" w:line="21" w:lineRule="atLeast"/>
                    <w:jc w:val="both"/>
                    <w:rPr>
                      <w:sz w:val="24"/>
                      <w:szCs w:val="24"/>
                    </w:rPr>
                  </w:pPr>
                  <w:r w:rsidRPr="004E6B44">
                    <w:rPr>
                      <w:sz w:val="24"/>
                      <w:szCs w:val="24"/>
                    </w:rPr>
                    <w:t xml:space="preserve">Name </w:t>
                  </w:r>
                </w:p>
              </w:tc>
              <w:tc>
                <w:tcPr>
                  <w:tcW w:w="1675" w:type="dxa"/>
                </w:tcPr>
                <w:p w14:paraId="4A5BF784" w14:textId="77777777" w:rsidR="00D55CCD" w:rsidRPr="004E6B44" w:rsidRDefault="00D55CCD" w:rsidP="00A00B27">
                  <w:pPr>
                    <w:pStyle w:val="TableParagraph"/>
                    <w:spacing w:after="60" w:line="21" w:lineRule="atLeast"/>
                    <w:jc w:val="both"/>
                    <w:rPr>
                      <w:sz w:val="24"/>
                      <w:szCs w:val="24"/>
                    </w:rPr>
                  </w:pPr>
                  <w:r w:rsidRPr="004E6B44">
                    <w:rPr>
                      <w:sz w:val="24"/>
                      <w:szCs w:val="24"/>
                    </w:rPr>
                    <w:t xml:space="preserve">Design Capacity </w:t>
                  </w:r>
                </w:p>
              </w:tc>
              <w:tc>
                <w:tcPr>
                  <w:tcW w:w="1675" w:type="dxa"/>
                </w:tcPr>
                <w:p w14:paraId="45337179" w14:textId="77777777" w:rsidR="00D55CCD" w:rsidRPr="004E6B44" w:rsidRDefault="00D55CCD" w:rsidP="00A00B27">
                  <w:pPr>
                    <w:pStyle w:val="TableParagraph"/>
                    <w:spacing w:after="60" w:line="21" w:lineRule="atLeast"/>
                    <w:jc w:val="both"/>
                    <w:rPr>
                      <w:sz w:val="24"/>
                      <w:szCs w:val="24"/>
                    </w:rPr>
                  </w:pPr>
                  <w:r w:rsidRPr="004E6B44">
                    <w:rPr>
                      <w:sz w:val="24"/>
                      <w:szCs w:val="24"/>
                    </w:rPr>
                    <w:t>Execution Rate</w:t>
                  </w:r>
                </w:p>
              </w:tc>
            </w:tr>
            <w:tr w:rsidR="00D55CCD" w:rsidRPr="004E6B44" w14:paraId="5E441B87" w14:textId="77777777" w:rsidTr="006C264C">
              <w:tc>
                <w:tcPr>
                  <w:tcW w:w="5025" w:type="dxa"/>
                  <w:gridSpan w:val="3"/>
                </w:tcPr>
                <w:p w14:paraId="2D097116" w14:textId="77777777" w:rsidR="00D55CCD" w:rsidRPr="004E6B44" w:rsidRDefault="00D55CCD" w:rsidP="00A00B27">
                  <w:pPr>
                    <w:pStyle w:val="TableParagraph"/>
                    <w:spacing w:after="60" w:line="21" w:lineRule="atLeast"/>
                    <w:jc w:val="both"/>
                    <w:rPr>
                      <w:sz w:val="24"/>
                      <w:szCs w:val="24"/>
                    </w:rPr>
                  </w:pPr>
                  <w:r w:rsidRPr="004E6B44">
                    <w:rPr>
                      <w:rFonts w:eastAsia="Times New Roman"/>
                      <w:b/>
                      <w:bCs/>
                      <w:sz w:val="24"/>
                      <w:szCs w:val="24"/>
                      <w:lang w:eastAsia="en-IN"/>
                    </w:rPr>
                    <w:t>TREND (Online) in SCADA</w:t>
                  </w:r>
                </w:p>
              </w:tc>
            </w:tr>
            <w:tr w:rsidR="00D55CCD" w:rsidRPr="004E6B44" w14:paraId="36359D94" w14:textId="77777777" w:rsidTr="006C264C">
              <w:tc>
                <w:tcPr>
                  <w:tcW w:w="1675" w:type="dxa"/>
                </w:tcPr>
                <w:p w14:paraId="75E0EF45" w14:textId="77777777" w:rsidR="00D55CCD" w:rsidRPr="004E6B44" w:rsidRDefault="00D55CCD" w:rsidP="00A00B27">
                  <w:pPr>
                    <w:pStyle w:val="TableParagraph"/>
                    <w:spacing w:after="60" w:line="21" w:lineRule="atLeast"/>
                    <w:jc w:val="both"/>
                    <w:rPr>
                      <w:sz w:val="24"/>
                      <w:szCs w:val="24"/>
                    </w:rPr>
                  </w:pPr>
                  <w:r w:rsidRPr="004E6B44">
                    <w:rPr>
                      <w:rFonts w:eastAsia="Times New Roman"/>
                      <w:sz w:val="24"/>
                      <w:szCs w:val="24"/>
                      <w:lang w:eastAsia="en-IN"/>
                    </w:rPr>
                    <w:t xml:space="preserve">c) Samples per trend </w:t>
                  </w:r>
                  <w:r w:rsidRPr="004E6B44">
                    <w:rPr>
                      <w:rFonts w:eastAsia="Times New Roman"/>
                      <w:sz w:val="24"/>
                      <w:szCs w:val="24"/>
                      <w:lang w:eastAsia="en-IN"/>
                    </w:rPr>
                    <w:lastRenderedPageBreak/>
                    <w:t>variable</w:t>
                  </w:r>
                </w:p>
              </w:tc>
              <w:tc>
                <w:tcPr>
                  <w:tcW w:w="1675" w:type="dxa"/>
                </w:tcPr>
                <w:p w14:paraId="5148131D" w14:textId="77777777" w:rsidR="00D55CCD" w:rsidRPr="004E6B44" w:rsidRDefault="00D55CCD" w:rsidP="00A00B27">
                  <w:pPr>
                    <w:pStyle w:val="TableParagraph"/>
                    <w:spacing w:after="60" w:line="21" w:lineRule="atLeast"/>
                    <w:jc w:val="both"/>
                    <w:rPr>
                      <w:sz w:val="24"/>
                      <w:szCs w:val="24"/>
                    </w:rPr>
                  </w:pPr>
                  <w:r w:rsidRPr="004E6B44">
                    <w:rPr>
                      <w:rFonts w:eastAsia="Times New Roman"/>
                      <w:sz w:val="24"/>
                      <w:szCs w:val="24"/>
                      <w:lang w:eastAsia="en-IN"/>
                    </w:rPr>
                    <w:lastRenderedPageBreak/>
                    <w:t>10,000</w:t>
                  </w:r>
                </w:p>
              </w:tc>
              <w:tc>
                <w:tcPr>
                  <w:tcW w:w="1675" w:type="dxa"/>
                </w:tcPr>
                <w:p w14:paraId="551232D9" w14:textId="77777777" w:rsidR="00D55CCD" w:rsidRPr="004E6B44" w:rsidRDefault="00D55CCD" w:rsidP="00A00B27">
                  <w:pPr>
                    <w:pStyle w:val="TableParagraph"/>
                    <w:spacing w:after="60" w:line="21" w:lineRule="atLeast"/>
                    <w:jc w:val="both"/>
                    <w:rPr>
                      <w:sz w:val="24"/>
                      <w:szCs w:val="24"/>
                    </w:rPr>
                  </w:pPr>
                </w:p>
              </w:tc>
            </w:tr>
          </w:tbl>
          <w:p w14:paraId="168E77D8" w14:textId="77777777" w:rsidR="00D55CCD" w:rsidRPr="004E6B44" w:rsidRDefault="00D55CCD" w:rsidP="00A00B27">
            <w:pPr>
              <w:pStyle w:val="TableParagraph"/>
              <w:spacing w:after="60" w:line="21" w:lineRule="atLeast"/>
              <w:jc w:val="both"/>
              <w:rPr>
                <w:sz w:val="24"/>
                <w:szCs w:val="24"/>
              </w:rPr>
            </w:pPr>
          </w:p>
        </w:tc>
        <w:tc>
          <w:tcPr>
            <w:tcW w:w="7371" w:type="dxa"/>
            <w:vAlign w:val="center"/>
          </w:tcPr>
          <w:p w14:paraId="41EAFC13" w14:textId="474463ED" w:rsidR="00D55CCD" w:rsidRPr="004E6B44" w:rsidRDefault="00D55CCD" w:rsidP="00A00B27">
            <w:pPr>
              <w:pStyle w:val="TableParagraph"/>
              <w:spacing w:after="60" w:line="21" w:lineRule="atLeast"/>
              <w:jc w:val="both"/>
              <w:rPr>
                <w:sz w:val="24"/>
                <w:szCs w:val="24"/>
              </w:rPr>
            </w:pPr>
            <w:r w:rsidRPr="004E6B44">
              <w:rPr>
                <w:sz w:val="24"/>
                <w:szCs w:val="24"/>
              </w:rPr>
              <w:lastRenderedPageBreak/>
              <w:t>Table 5 - DESIGN PARAMETERS FOR USER INTERFACE</w:t>
            </w:r>
          </w:p>
          <w:p w14:paraId="6ED53F6A" w14:textId="77777777" w:rsidR="00D55CCD" w:rsidRPr="004E6B44" w:rsidRDefault="00D55CCD" w:rsidP="00A00B27">
            <w:pPr>
              <w:pStyle w:val="TableParagraph"/>
              <w:spacing w:after="60" w:line="21" w:lineRule="atLeast"/>
              <w:jc w:val="both"/>
              <w:rPr>
                <w:sz w:val="24"/>
                <w:szCs w:val="24"/>
              </w:rPr>
            </w:pPr>
          </w:p>
          <w:tbl>
            <w:tblPr>
              <w:tblStyle w:val="TableGrid"/>
              <w:tblW w:w="5559" w:type="dxa"/>
              <w:tblLayout w:type="fixed"/>
              <w:tblLook w:val="04A0" w:firstRow="1" w:lastRow="0" w:firstColumn="1" w:lastColumn="0" w:noHBand="0" w:noVBand="1"/>
            </w:tblPr>
            <w:tblGrid>
              <w:gridCol w:w="1734"/>
              <w:gridCol w:w="2252"/>
              <w:gridCol w:w="1573"/>
            </w:tblGrid>
            <w:tr w:rsidR="00D55CCD" w:rsidRPr="004E6B44" w14:paraId="1958F608" w14:textId="77777777" w:rsidTr="00CB27B8">
              <w:trPr>
                <w:trHeight w:val="268"/>
              </w:trPr>
              <w:tc>
                <w:tcPr>
                  <w:tcW w:w="1734" w:type="dxa"/>
                </w:tcPr>
                <w:p w14:paraId="05EEAF89" w14:textId="77777777" w:rsidR="00D55CCD" w:rsidRPr="004E6B44" w:rsidRDefault="00D55CCD" w:rsidP="00A00B27">
                  <w:pPr>
                    <w:pStyle w:val="TableParagraph"/>
                    <w:spacing w:after="60" w:line="21" w:lineRule="atLeast"/>
                    <w:jc w:val="both"/>
                    <w:rPr>
                      <w:sz w:val="24"/>
                      <w:szCs w:val="24"/>
                    </w:rPr>
                  </w:pPr>
                  <w:r w:rsidRPr="004E6B44">
                    <w:rPr>
                      <w:sz w:val="24"/>
                      <w:szCs w:val="24"/>
                    </w:rPr>
                    <w:t xml:space="preserve">Name </w:t>
                  </w:r>
                </w:p>
              </w:tc>
              <w:tc>
                <w:tcPr>
                  <w:tcW w:w="2252" w:type="dxa"/>
                </w:tcPr>
                <w:p w14:paraId="30D0CF25" w14:textId="77777777" w:rsidR="00D55CCD" w:rsidRPr="004E6B44" w:rsidRDefault="00D55CCD" w:rsidP="00A00B27">
                  <w:pPr>
                    <w:pStyle w:val="TableParagraph"/>
                    <w:spacing w:after="60" w:line="21" w:lineRule="atLeast"/>
                    <w:jc w:val="both"/>
                    <w:rPr>
                      <w:sz w:val="24"/>
                      <w:szCs w:val="24"/>
                    </w:rPr>
                  </w:pPr>
                  <w:r w:rsidRPr="004E6B44">
                    <w:rPr>
                      <w:sz w:val="24"/>
                      <w:szCs w:val="24"/>
                    </w:rPr>
                    <w:t xml:space="preserve">Design Capacity </w:t>
                  </w:r>
                </w:p>
              </w:tc>
              <w:tc>
                <w:tcPr>
                  <w:tcW w:w="1573" w:type="dxa"/>
                </w:tcPr>
                <w:p w14:paraId="55A79701" w14:textId="77777777" w:rsidR="00D55CCD" w:rsidRPr="004E6B44" w:rsidRDefault="00D55CCD" w:rsidP="00A00B27">
                  <w:pPr>
                    <w:pStyle w:val="TableParagraph"/>
                    <w:spacing w:after="60" w:line="21" w:lineRule="atLeast"/>
                    <w:jc w:val="both"/>
                    <w:rPr>
                      <w:sz w:val="24"/>
                      <w:szCs w:val="24"/>
                    </w:rPr>
                  </w:pPr>
                  <w:r w:rsidRPr="004E6B44">
                    <w:rPr>
                      <w:sz w:val="24"/>
                      <w:szCs w:val="24"/>
                    </w:rPr>
                    <w:t>Execution Rate</w:t>
                  </w:r>
                </w:p>
              </w:tc>
            </w:tr>
            <w:tr w:rsidR="00D55CCD" w:rsidRPr="004E6B44" w14:paraId="1CB22190" w14:textId="77777777" w:rsidTr="00CB27B8">
              <w:trPr>
                <w:trHeight w:val="254"/>
              </w:trPr>
              <w:tc>
                <w:tcPr>
                  <w:tcW w:w="5559" w:type="dxa"/>
                  <w:gridSpan w:val="3"/>
                </w:tcPr>
                <w:p w14:paraId="04E33D45" w14:textId="77777777" w:rsidR="00D55CCD" w:rsidRPr="004E6B44" w:rsidRDefault="00D55CCD" w:rsidP="00A00B27">
                  <w:pPr>
                    <w:pStyle w:val="TableParagraph"/>
                    <w:spacing w:after="60" w:line="21" w:lineRule="atLeast"/>
                    <w:jc w:val="both"/>
                    <w:rPr>
                      <w:sz w:val="24"/>
                      <w:szCs w:val="24"/>
                    </w:rPr>
                  </w:pPr>
                  <w:r w:rsidRPr="004E6B44">
                    <w:rPr>
                      <w:rFonts w:eastAsia="Times New Roman"/>
                      <w:b/>
                      <w:bCs/>
                      <w:sz w:val="24"/>
                      <w:szCs w:val="24"/>
                      <w:lang w:eastAsia="en-IN"/>
                    </w:rPr>
                    <w:t>TREND (Online)</w:t>
                  </w:r>
                </w:p>
              </w:tc>
            </w:tr>
            <w:tr w:rsidR="00D55CCD" w:rsidRPr="004E6B44" w14:paraId="2E117109" w14:textId="77777777" w:rsidTr="00CB27B8">
              <w:trPr>
                <w:trHeight w:val="709"/>
              </w:trPr>
              <w:tc>
                <w:tcPr>
                  <w:tcW w:w="1734" w:type="dxa"/>
                </w:tcPr>
                <w:p w14:paraId="78BE4C34" w14:textId="77777777" w:rsidR="00D55CCD" w:rsidRPr="004E6B44" w:rsidRDefault="00D55CCD" w:rsidP="00A00B27">
                  <w:pPr>
                    <w:pStyle w:val="TableParagraph"/>
                    <w:spacing w:after="60" w:line="21" w:lineRule="atLeast"/>
                    <w:jc w:val="both"/>
                    <w:rPr>
                      <w:sz w:val="24"/>
                      <w:szCs w:val="24"/>
                    </w:rPr>
                  </w:pPr>
                  <w:r w:rsidRPr="004E6B44">
                    <w:rPr>
                      <w:rFonts w:eastAsia="Times New Roman"/>
                      <w:sz w:val="24"/>
                      <w:szCs w:val="24"/>
                      <w:lang w:eastAsia="en-IN"/>
                    </w:rPr>
                    <w:lastRenderedPageBreak/>
                    <w:t>c) Samples per trend variable</w:t>
                  </w:r>
                </w:p>
              </w:tc>
              <w:tc>
                <w:tcPr>
                  <w:tcW w:w="2252" w:type="dxa"/>
                </w:tcPr>
                <w:p w14:paraId="377E5E41" w14:textId="77777777" w:rsidR="00D55CCD" w:rsidRPr="004E6B44" w:rsidRDefault="00D55CCD" w:rsidP="00A00B27">
                  <w:pPr>
                    <w:pStyle w:val="TableParagraph"/>
                    <w:numPr>
                      <w:ilvl w:val="0"/>
                      <w:numId w:val="61"/>
                    </w:numPr>
                    <w:spacing w:after="60" w:line="21" w:lineRule="atLeast"/>
                    <w:ind w:left="394" w:hanging="284"/>
                    <w:jc w:val="both"/>
                    <w:rPr>
                      <w:rFonts w:eastAsia="Times New Roman"/>
                      <w:b/>
                      <w:bCs/>
                      <w:sz w:val="24"/>
                      <w:szCs w:val="24"/>
                      <w:lang w:eastAsia="en-IN"/>
                    </w:rPr>
                  </w:pPr>
                  <w:r w:rsidRPr="004E6B44">
                    <w:rPr>
                      <w:rFonts w:eastAsia="Times New Roman"/>
                      <w:b/>
                      <w:bCs/>
                      <w:sz w:val="24"/>
                      <w:szCs w:val="24"/>
                      <w:lang w:eastAsia="en-IN"/>
                    </w:rPr>
                    <w:t xml:space="preserve">Minimum 1500 in real time </w:t>
                  </w:r>
                </w:p>
                <w:p w14:paraId="05F2A4BB" w14:textId="77777777" w:rsidR="00D55CCD" w:rsidRPr="004E6B44" w:rsidRDefault="00D55CCD" w:rsidP="00A00B27">
                  <w:pPr>
                    <w:pStyle w:val="TableParagraph"/>
                    <w:numPr>
                      <w:ilvl w:val="0"/>
                      <w:numId w:val="61"/>
                    </w:numPr>
                    <w:spacing w:after="60" w:line="21" w:lineRule="atLeast"/>
                    <w:ind w:left="394" w:hanging="284"/>
                    <w:jc w:val="both"/>
                    <w:rPr>
                      <w:rFonts w:eastAsia="Times New Roman"/>
                      <w:sz w:val="24"/>
                      <w:szCs w:val="24"/>
                      <w:lang w:eastAsia="en-IN"/>
                    </w:rPr>
                  </w:pPr>
                  <w:r w:rsidRPr="004E6B44">
                    <w:rPr>
                      <w:rFonts w:eastAsia="Times New Roman"/>
                      <w:b/>
                      <w:bCs/>
                      <w:sz w:val="24"/>
                      <w:szCs w:val="24"/>
                      <w:lang w:eastAsia="en-IN"/>
                    </w:rPr>
                    <w:t>10,000 in SCADA-Historian (auto refresh)</w:t>
                  </w:r>
                </w:p>
              </w:tc>
              <w:tc>
                <w:tcPr>
                  <w:tcW w:w="1573" w:type="dxa"/>
                </w:tcPr>
                <w:p w14:paraId="48A6477D" w14:textId="77777777" w:rsidR="00D55CCD" w:rsidRPr="004E6B44" w:rsidRDefault="00D55CCD" w:rsidP="00A00B27">
                  <w:pPr>
                    <w:pStyle w:val="TableParagraph"/>
                    <w:spacing w:after="60" w:line="21" w:lineRule="atLeast"/>
                    <w:jc w:val="both"/>
                    <w:rPr>
                      <w:sz w:val="24"/>
                      <w:szCs w:val="24"/>
                    </w:rPr>
                  </w:pPr>
                </w:p>
              </w:tc>
            </w:tr>
          </w:tbl>
          <w:p w14:paraId="729868BD" w14:textId="77777777" w:rsidR="00D55CCD" w:rsidRPr="004E6B44" w:rsidRDefault="00D55CCD" w:rsidP="00A00B27">
            <w:pPr>
              <w:pStyle w:val="TableParagraph"/>
              <w:spacing w:after="60" w:line="21" w:lineRule="atLeast"/>
              <w:jc w:val="both"/>
              <w:rPr>
                <w:sz w:val="24"/>
                <w:szCs w:val="24"/>
              </w:rPr>
            </w:pPr>
          </w:p>
        </w:tc>
      </w:tr>
      <w:tr w:rsidR="00D55CCD" w:rsidRPr="004E6B44" w14:paraId="7A51D403" w14:textId="77777777" w:rsidTr="00D55CCD">
        <w:trPr>
          <w:trHeight w:val="618"/>
        </w:trPr>
        <w:tc>
          <w:tcPr>
            <w:tcW w:w="567" w:type="dxa"/>
            <w:vAlign w:val="center"/>
          </w:tcPr>
          <w:p w14:paraId="745693A6" w14:textId="77777777" w:rsidR="00D55CCD" w:rsidRPr="004E6B44" w:rsidRDefault="00D55CCD" w:rsidP="00A00B27">
            <w:pPr>
              <w:pStyle w:val="ListParagraph"/>
              <w:numPr>
                <w:ilvl w:val="0"/>
                <w:numId w:val="42"/>
              </w:numPr>
              <w:tabs>
                <w:tab w:val="left" w:pos="330"/>
              </w:tabs>
              <w:rPr>
                <w:b/>
                <w:szCs w:val="24"/>
              </w:rPr>
            </w:pPr>
          </w:p>
        </w:tc>
        <w:tc>
          <w:tcPr>
            <w:tcW w:w="1135" w:type="dxa"/>
            <w:vAlign w:val="center"/>
          </w:tcPr>
          <w:p w14:paraId="386B45A2" w14:textId="7D2DFE5D" w:rsidR="00D55CCD" w:rsidRPr="004E6B44" w:rsidRDefault="00D55CCD" w:rsidP="00A00B27">
            <w:pPr>
              <w:jc w:val="both"/>
              <w:rPr>
                <w:rFonts w:ascii="Arial" w:hAnsi="Arial" w:cs="Arial"/>
                <w:sz w:val="24"/>
                <w:szCs w:val="24"/>
              </w:rPr>
            </w:pPr>
            <w:r w:rsidRPr="004E6B44">
              <w:rPr>
                <w:rFonts w:ascii="Arial" w:hAnsi="Arial" w:cs="Arial"/>
                <w:sz w:val="24"/>
                <w:szCs w:val="24"/>
              </w:rPr>
              <w:t>Vol. II Part-B, Appendix-C</w:t>
            </w:r>
          </w:p>
        </w:tc>
        <w:tc>
          <w:tcPr>
            <w:tcW w:w="6095" w:type="dxa"/>
            <w:vAlign w:val="center"/>
          </w:tcPr>
          <w:p w14:paraId="68843696" w14:textId="1A543444" w:rsidR="00D55CCD" w:rsidRPr="004E6B44" w:rsidRDefault="00D55CCD" w:rsidP="00A00B27">
            <w:pPr>
              <w:pStyle w:val="TableParagraph"/>
              <w:spacing w:after="60" w:line="21" w:lineRule="atLeast"/>
              <w:jc w:val="both"/>
              <w:rPr>
                <w:sz w:val="24"/>
                <w:szCs w:val="24"/>
              </w:rPr>
            </w:pPr>
            <w:r w:rsidRPr="004E6B44">
              <w:rPr>
                <w:sz w:val="24"/>
                <w:szCs w:val="24"/>
              </w:rPr>
              <w:t>Table 5 - DESIGN PARAMETERS FOR USER INTERFACE</w:t>
            </w:r>
          </w:p>
          <w:p w14:paraId="332EFBA0" w14:textId="77777777" w:rsidR="00D55CCD" w:rsidRPr="004E6B44" w:rsidRDefault="00D55CCD" w:rsidP="00A00B27">
            <w:pPr>
              <w:pStyle w:val="TableParagraph"/>
              <w:spacing w:after="60" w:line="21" w:lineRule="atLeast"/>
              <w:jc w:val="both"/>
              <w:rPr>
                <w:sz w:val="24"/>
                <w:szCs w:val="24"/>
              </w:rPr>
            </w:pPr>
          </w:p>
          <w:p w14:paraId="2C77E884" w14:textId="77777777" w:rsidR="00D55CCD" w:rsidRPr="004E6B44" w:rsidRDefault="00D55CCD" w:rsidP="00A00B27">
            <w:pPr>
              <w:pStyle w:val="TableParagraph"/>
              <w:spacing w:after="60" w:line="21" w:lineRule="atLeast"/>
              <w:jc w:val="both"/>
              <w:rPr>
                <w:sz w:val="24"/>
                <w:szCs w:val="24"/>
              </w:rPr>
            </w:pPr>
          </w:p>
          <w:tbl>
            <w:tblPr>
              <w:tblStyle w:val="TableGrid"/>
              <w:tblW w:w="0" w:type="auto"/>
              <w:tblLayout w:type="fixed"/>
              <w:tblLook w:val="04A0" w:firstRow="1" w:lastRow="0" w:firstColumn="1" w:lastColumn="0" w:noHBand="0" w:noVBand="1"/>
            </w:tblPr>
            <w:tblGrid>
              <w:gridCol w:w="1675"/>
              <w:gridCol w:w="1675"/>
              <w:gridCol w:w="1675"/>
            </w:tblGrid>
            <w:tr w:rsidR="00D55CCD" w:rsidRPr="004E6B44" w14:paraId="16172219" w14:textId="77777777" w:rsidTr="006C264C">
              <w:tc>
                <w:tcPr>
                  <w:tcW w:w="1675" w:type="dxa"/>
                </w:tcPr>
                <w:p w14:paraId="0F1FDD0F" w14:textId="77777777" w:rsidR="00D55CCD" w:rsidRPr="004E6B44" w:rsidRDefault="00D55CCD" w:rsidP="00A00B27">
                  <w:pPr>
                    <w:pStyle w:val="TableParagraph"/>
                    <w:spacing w:after="60" w:line="21" w:lineRule="atLeast"/>
                    <w:jc w:val="both"/>
                    <w:rPr>
                      <w:sz w:val="24"/>
                      <w:szCs w:val="24"/>
                    </w:rPr>
                  </w:pPr>
                  <w:r w:rsidRPr="004E6B44">
                    <w:rPr>
                      <w:sz w:val="24"/>
                      <w:szCs w:val="24"/>
                    </w:rPr>
                    <w:t xml:space="preserve">Name </w:t>
                  </w:r>
                </w:p>
              </w:tc>
              <w:tc>
                <w:tcPr>
                  <w:tcW w:w="1675" w:type="dxa"/>
                </w:tcPr>
                <w:p w14:paraId="54703867" w14:textId="77777777" w:rsidR="00D55CCD" w:rsidRPr="004E6B44" w:rsidRDefault="00D55CCD" w:rsidP="00A00B27">
                  <w:pPr>
                    <w:pStyle w:val="TableParagraph"/>
                    <w:spacing w:after="60" w:line="21" w:lineRule="atLeast"/>
                    <w:jc w:val="both"/>
                    <w:rPr>
                      <w:sz w:val="24"/>
                      <w:szCs w:val="24"/>
                    </w:rPr>
                  </w:pPr>
                  <w:r w:rsidRPr="004E6B44">
                    <w:rPr>
                      <w:sz w:val="24"/>
                      <w:szCs w:val="24"/>
                    </w:rPr>
                    <w:t xml:space="preserve">Design Capacity </w:t>
                  </w:r>
                </w:p>
              </w:tc>
              <w:tc>
                <w:tcPr>
                  <w:tcW w:w="1675" w:type="dxa"/>
                </w:tcPr>
                <w:p w14:paraId="7030AAD8" w14:textId="77777777" w:rsidR="00D55CCD" w:rsidRPr="004E6B44" w:rsidRDefault="00D55CCD" w:rsidP="00A00B27">
                  <w:pPr>
                    <w:pStyle w:val="TableParagraph"/>
                    <w:spacing w:after="60" w:line="21" w:lineRule="atLeast"/>
                    <w:jc w:val="both"/>
                    <w:rPr>
                      <w:sz w:val="24"/>
                      <w:szCs w:val="24"/>
                    </w:rPr>
                  </w:pPr>
                  <w:r w:rsidRPr="004E6B44">
                    <w:rPr>
                      <w:sz w:val="24"/>
                      <w:szCs w:val="24"/>
                    </w:rPr>
                    <w:t>Execution Rate</w:t>
                  </w:r>
                </w:p>
              </w:tc>
            </w:tr>
            <w:tr w:rsidR="00D55CCD" w:rsidRPr="004E6B44" w14:paraId="2CAFCB96" w14:textId="77777777" w:rsidTr="006C264C">
              <w:tc>
                <w:tcPr>
                  <w:tcW w:w="5025" w:type="dxa"/>
                  <w:gridSpan w:val="3"/>
                </w:tcPr>
                <w:p w14:paraId="1083D5DA" w14:textId="77777777" w:rsidR="00D55CCD" w:rsidRPr="004E6B44" w:rsidRDefault="00D55CCD" w:rsidP="00A00B27">
                  <w:pPr>
                    <w:pStyle w:val="TableParagraph"/>
                    <w:spacing w:after="60" w:line="21" w:lineRule="atLeast"/>
                    <w:jc w:val="both"/>
                    <w:rPr>
                      <w:sz w:val="24"/>
                      <w:szCs w:val="24"/>
                    </w:rPr>
                  </w:pPr>
                  <w:r w:rsidRPr="004E6B44">
                    <w:rPr>
                      <w:sz w:val="24"/>
                      <w:szCs w:val="24"/>
                    </w:rPr>
                    <w:t>ALARMS</w:t>
                  </w:r>
                </w:p>
              </w:tc>
            </w:tr>
            <w:tr w:rsidR="00D55CCD" w:rsidRPr="004E6B44" w14:paraId="5B53C1CA" w14:textId="77777777" w:rsidTr="006C264C">
              <w:tc>
                <w:tcPr>
                  <w:tcW w:w="1675" w:type="dxa"/>
                </w:tcPr>
                <w:p w14:paraId="6F220697" w14:textId="77777777" w:rsidR="00D55CCD" w:rsidRPr="004E6B44" w:rsidRDefault="00D55CCD" w:rsidP="00A00B27">
                  <w:pPr>
                    <w:pStyle w:val="TableParagraph"/>
                    <w:spacing w:after="60" w:line="21" w:lineRule="atLeast"/>
                    <w:jc w:val="both"/>
                    <w:rPr>
                      <w:sz w:val="24"/>
                      <w:szCs w:val="24"/>
                    </w:rPr>
                  </w:pPr>
                  <w:r w:rsidRPr="004E6B44">
                    <w:rPr>
                      <w:sz w:val="24"/>
                      <w:szCs w:val="24"/>
                    </w:rPr>
                    <w:t>Alarm priority levels</w:t>
                  </w:r>
                </w:p>
              </w:tc>
              <w:tc>
                <w:tcPr>
                  <w:tcW w:w="1675" w:type="dxa"/>
                </w:tcPr>
                <w:p w14:paraId="0763CB8A" w14:textId="1C568F17" w:rsidR="00D55CCD" w:rsidRPr="004E6B44" w:rsidRDefault="00D55CCD" w:rsidP="00A00B27">
                  <w:pPr>
                    <w:pStyle w:val="TableParagraph"/>
                    <w:spacing w:after="60" w:line="21" w:lineRule="atLeast"/>
                    <w:jc w:val="both"/>
                    <w:rPr>
                      <w:sz w:val="24"/>
                      <w:szCs w:val="24"/>
                    </w:rPr>
                  </w:pPr>
                  <w:r w:rsidRPr="004E6B44">
                    <w:rPr>
                      <w:sz w:val="24"/>
                      <w:szCs w:val="24"/>
                    </w:rPr>
                    <w:t>10</w:t>
                  </w:r>
                </w:p>
              </w:tc>
              <w:tc>
                <w:tcPr>
                  <w:tcW w:w="1675" w:type="dxa"/>
                </w:tcPr>
                <w:p w14:paraId="1A842A34" w14:textId="77777777" w:rsidR="00D55CCD" w:rsidRPr="004E6B44" w:rsidRDefault="00D55CCD" w:rsidP="00A00B27">
                  <w:pPr>
                    <w:pStyle w:val="TableParagraph"/>
                    <w:spacing w:after="60" w:line="21" w:lineRule="atLeast"/>
                    <w:jc w:val="both"/>
                    <w:rPr>
                      <w:sz w:val="24"/>
                      <w:szCs w:val="24"/>
                    </w:rPr>
                  </w:pPr>
                </w:p>
              </w:tc>
            </w:tr>
            <w:tr w:rsidR="00D55CCD" w:rsidRPr="004E6B44" w14:paraId="6ACA2986" w14:textId="77777777" w:rsidTr="006C264C">
              <w:tc>
                <w:tcPr>
                  <w:tcW w:w="1675" w:type="dxa"/>
                </w:tcPr>
                <w:p w14:paraId="373E455D" w14:textId="77777777" w:rsidR="00D55CCD" w:rsidRPr="004E6B44" w:rsidRDefault="00D55CCD" w:rsidP="00A00B27">
                  <w:pPr>
                    <w:pStyle w:val="TableParagraph"/>
                    <w:spacing w:after="60" w:line="21" w:lineRule="atLeast"/>
                    <w:jc w:val="both"/>
                    <w:rPr>
                      <w:sz w:val="24"/>
                      <w:szCs w:val="24"/>
                    </w:rPr>
                  </w:pPr>
                  <w:r w:rsidRPr="004E6B44">
                    <w:rPr>
                      <w:sz w:val="24"/>
                      <w:szCs w:val="24"/>
                    </w:rPr>
                    <w:t xml:space="preserve">Alarm Message Recording on auxiliary memory   </w:t>
                  </w:r>
                </w:p>
              </w:tc>
              <w:tc>
                <w:tcPr>
                  <w:tcW w:w="1675" w:type="dxa"/>
                </w:tcPr>
                <w:p w14:paraId="6AF7D899" w14:textId="77777777" w:rsidR="00D55CCD" w:rsidRPr="004E6B44" w:rsidRDefault="00D55CCD" w:rsidP="00A00B27">
                  <w:pPr>
                    <w:pStyle w:val="TableParagraph"/>
                    <w:spacing w:after="60" w:line="21" w:lineRule="atLeast"/>
                    <w:jc w:val="both"/>
                    <w:rPr>
                      <w:sz w:val="24"/>
                      <w:szCs w:val="24"/>
                    </w:rPr>
                  </w:pPr>
                  <w:r w:rsidRPr="004E6B44">
                    <w:rPr>
                      <w:sz w:val="24"/>
                      <w:szCs w:val="24"/>
                    </w:rPr>
                    <w:t>1,00,000</w:t>
                  </w:r>
                </w:p>
              </w:tc>
              <w:tc>
                <w:tcPr>
                  <w:tcW w:w="1675" w:type="dxa"/>
                </w:tcPr>
                <w:p w14:paraId="413D614A" w14:textId="77777777" w:rsidR="00D55CCD" w:rsidRPr="004E6B44" w:rsidRDefault="00D55CCD" w:rsidP="00A00B27">
                  <w:pPr>
                    <w:pStyle w:val="TableParagraph"/>
                    <w:spacing w:after="60" w:line="21" w:lineRule="atLeast"/>
                    <w:jc w:val="both"/>
                    <w:rPr>
                      <w:sz w:val="24"/>
                      <w:szCs w:val="24"/>
                    </w:rPr>
                  </w:pPr>
                </w:p>
              </w:tc>
            </w:tr>
            <w:tr w:rsidR="00D55CCD" w:rsidRPr="004E6B44" w14:paraId="0CF3DE67" w14:textId="77777777" w:rsidTr="006C264C">
              <w:tc>
                <w:tcPr>
                  <w:tcW w:w="5025" w:type="dxa"/>
                  <w:gridSpan w:val="3"/>
                </w:tcPr>
                <w:p w14:paraId="68A7EB1E" w14:textId="77777777" w:rsidR="00D55CCD" w:rsidRPr="004E6B44" w:rsidRDefault="00D55CCD" w:rsidP="00A00B27">
                  <w:pPr>
                    <w:pStyle w:val="TableParagraph"/>
                    <w:spacing w:after="60" w:line="21" w:lineRule="atLeast"/>
                    <w:jc w:val="both"/>
                    <w:rPr>
                      <w:sz w:val="24"/>
                      <w:szCs w:val="24"/>
                    </w:rPr>
                  </w:pPr>
                  <w:r w:rsidRPr="004E6B44">
                    <w:rPr>
                      <w:sz w:val="24"/>
                      <w:szCs w:val="24"/>
                    </w:rPr>
                    <w:t>EVENTS</w:t>
                  </w:r>
                </w:p>
              </w:tc>
            </w:tr>
            <w:tr w:rsidR="00D55CCD" w:rsidRPr="004E6B44" w14:paraId="2C8C8C7B" w14:textId="77777777" w:rsidTr="006C264C">
              <w:tc>
                <w:tcPr>
                  <w:tcW w:w="1675" w:type="dxa"/>
                </w:tcPr>
                <w:p w14:paraId="02A7DC9B" w14:textId="77777777" w:rsidR="00D55CCD" w:rsidRPr="004E6B44" w:rsidRDefault="00D55CCD" w:rsidP="00A00B27">
                  <w:pPr>
                    <w:pStyle w:val="TableParagraph"/>
                    <w:spacing w:after="60" w:line="21" w:lineRule="atLeast"/>
                    <w:jc w:val="both"/>
                    <w:rPr>
                      <w:sz w:val="24"/>
                      <w:szCs w:val="24"/>
                    </w:rPr>
                  </w:pPr>
                  <w:r w:rsidRPr="004E6B44">
                    <w:rPr>
                      <w:rFonts w:eastAsia="Times New Roman"/>
                      <w:color w:val="000000"/>
                      <w:sz w:val="24"/>
                      <w:szCs w:val="24"/>
                      <w:lang w:eastAsia="en-IN"/>
                    </w:rPr>
                    <w:t xml:space="preserve">Event </w:t>
                  </w:r>
                  <w:bookmarkStart w:id="5" w:name="_Hlk69585388"/>
                  <w:r w:rsidRPr="004E6B44">
                    <w:rPr>
                      <w:rFonts w:eastAsia="Times New Roman"/>
                      <w:color w:val="000000"/>
                      <w:sz w:val="24"/>
                      <w:szCs w:val="24"/>
                      <w:lang w:eastAsia="en-IN"/>
                    </w:rPr>
                    <w:t>Message Recording on Auxiliary memory</w:t>
                  </w:r>
                  <w:bookmarkEnd w:id="5"/>
                </w:p>
              </w:tc>
              <w:tc>
                <w:tcPr>
                  <w:tcW w:w="1675" w:type="dxa"/>
                </w:tcPr>
                <w:p w14:paraId="7CC6C8D9" w14:textId="77777777" w:rsidR="00D55CCD" w:rsidRPr="004E6B44" w:rsidRDefault="00D55CCD" w:rsidP="00A00B27">
                  <w:pPr>
                    <w:pStyle w:val="TableParagraph"/>
                    <w:spacing w:after="60" w:line="21" w:lineRule="atLeast"/>
                    <w:jc w:val="both"/>
                    <w:rPr>
                      <w:sz w:val="24"/>
                      <w:szCs w:val="24"/>
                    </w:rPr>
                  </w:pPr>
                  <w:r w:rsidRPr="004E6B44">
                    <w:rPr>
                      <w:sz w:val="24"/>
                      <w:szCs w:val="24"/>
                    </w:rPr>
                    <w:t>1,00,000</w:t>
                  </w:r>
                </w:p>
              </w:tc>
              <w:tc>
                <w:tcPr>
                  <w:tcW w:w="1675" w:type="dxa"/>
                </w:tcPr>
                <w:p w14:paraId="711422EB" w14:textId="77777777" w:rsidR="00D55CCD" w:rsidRPr="004E6B44" w:rsidRDefault="00D55CCD" w:rsidP="00A00B27">
                  <w:pPr>
                    <w:pStyle w:val="TableParagraph"/>
                    <w:spacing w:after="60" w:line="21" w:lineRule="atLeast"/>
                    <w:jc w:val="both"/>
                    <w:rPr>
                      <w:sz w:val="24"/>
                      <w:szCs w:val="24"/>
                    </w:rPr>
                  </w:pPr>
                </w:p>
              </w:tc>
            </w:tr>
          </w:tbl>
          <w:p w14:paraId="065B3B49" w14:textId="77777777" w:rsidR="00D55CCD" w:rsidRPr="004E6B44" w:rsidRDefault="00D55CCD" w:rsidP="00A00B27">
            <w:pPr>
              <w:pStyle w:val="TableParagraph"/>
              <w:spacing w:after="60" w:line="21" w:lineRule="atLeast"/>
              <w:jc w:val="both"/>
              <w:rPr>
                <w:sz w:val="24"/>
                <w:szCs w:val="24"/>
              </w:rPr>
            </w:pPr>
          </w:p>
        </w:tc>
        <w:tc>
          <w:tcPr>
            <w:tcW w:w="7371" w:type="dxa"/>
            <w:vAlign w:val="center"/>
          </w:tcPr>
          <w:p w14:paraId="26F60EF2" w14:textId="682A4A67" w:rsidR="00D55CCD" w:rsidRPr="004E6B44" w:rsidRDefault="00D55CCD" w:rsidP="00A00B27">
            <w:pPr>
              <w:pStyle w:val="TableParagraph"/>
              <w:spacing w:after="60" w:line="21" w:lineRule="atLeast"/>
              <w:jc w:val="both"/>
              <w:rPr>
                <w:sz w:val="24"/>
                <w:szCs w:val="24"/>
              </w:rPr>
            </w:pPr>
            <w:r w:rsidRPr="004E6B44">
              <w:rPr>
                <w:sz w:val="24"/>
                <w:szCs w:val="24"/>
              </w:rPr>
              <w:t>Table 5 - DESIGN PARAMETERS FOR USER INTERFACE</w:t>
            </w:r>
          </w:p>
          <w:p w14:paraId="48A81F99" w14:textId="77777777" w:rsidR="00D55CCD" w:rsidRPr="004E6B44" w:rsidRDefault="00D55CCD" w:rsidP="00A00B27">
            <w:pPr>
              <w:pStyle w:val="TableParagraph"/>
              <w:spacing w:after="60" w:line="21" w:lineRule="atLeast"/>
              <w:jc w:val="both"/>
              <w:rPr>
                <w:sz w:val="24"/>
                <w:szCs w:val="24"/>
              </w:rPr>
            </w:pPr>
          </w:p>
          <w:p w14:paraId="74D10792" w14:textId="77777777" w:rsidR="00D55CCD" w:rsidRPr="004E6B44" w:rsidRDefault="00D55CCD" w:rsidP="00A00B27">
            <w:pPr>
              <w:pStyle w:val="TableParagraph"/>
              <w:spacing w:after="60" w:line="21" w:lineRule="atLeast"/>
              <w:jc w:val="both"/>
              <w:rPr>
                <w:sz w:val="24"/>
                <w:szCs w:val="24"/>
              </w:rPr>
            </w:pPr>
            <w:r w:rsidRPr="004E6B44">
              <w:rPr>
                <w:sz w:val="24"/>
                <w:szCs w:val="24"/>
              </w:rPr>
              <w:t xml:space="preserve">Replace with </w:t>
            </w:r>
          </w:p>
          <w:tbl>
            <w:tblPr>
              <w:tblStyle w:val="TableGrid"/>
              <w:tblW w:w="5418" w:type="dxa"/>
              <w:tblLayout w:type="fixed"/>
              <w:tblLook w:val="04A0" w:firstRow="1" w:lastRow="0" w:firstColumn="1" w:lastColumn="0" w:noHBand="0" w:noVBand="1"/>
            </w:tblPr>
            <w:tblGrid>
              <w:gridCol w:w="1844"/>
              <w:gridCol w:w="2156"/>
              <w:gridCol w:w="1418"/>
            </w:tblGrid>
            <w:tr w:rsidR="00D55CCD" w:rsidRPr="004E6B44" w14:paraId="41CF4CD9" w14:textId="77777777" w:rsidTr="00CB27B8">
              <w:trPr>
                <w:trHeight w:val="198"/>
              </w:trPr>
              <w:tc>
                <w:tcPr>
                  <w:tcW w:w="1844" w:type="dxa"/>
                </w:tcPr>
                <w:p w14:paraId="121C67D3" w14:textId="77777777" w:rsidR="00D55CCD" w:rsidRPr="004E6B44" w:rsidRDefault="00D55CCD" w:rsidP="00A00B27">
                  <w:pPr>
                    <w:pStyle w:val="TableParagraph"/>
                    <w:spacing w:after="60" w:line="21" w:lineRule="atLeast"/>
                    <w:jc w:val="both"/>
                    <w:rPr>
                      <w:sz w:val="24"/>
                      <w:szCs w:val="24"/>
                    </w:rPr>
                  </w:pPr>
                  <w:r w:rsidRPr="004E6B44">
                    <w:rPr>
                      <w:sz w:val="24"/>
                      <w:szCs w:val="24"/>
                    </w:rPr>
                    <w:t xml:space="preserve">Name </w:t>
                  </w:r>
                </w:p>
              </w:tc>
              <w:tc>
                <w:tcPr>
                  <w:tcW w:w="2156" w:type="dxa"/>
                </w:tcPr>
                <w:p w14:paraId="66C7BFD3" w14:textId="77777777" w:rsidR="00D55CCD" w:rsidRPr="004E6B44" w:rsidRDefault="00D55CCD" w:rsidP="00A00B27">
                  <w:pPr>
                    <w:pStyle w:val="TableParagraph"/>
                    <w:spacing w:after="60" w:line="21" w:lineRule="atLeast"/>
                    <w:jc w:val="both"/>
                    <w:rPr>
                      <w:sz w:val="24"/>
                      <w:szCs w:val="24"/>
                    </w:rPr>
                  </w:pPr>
                  <w:r w:rsidRPr="004E6B44">
                    <w:rPr>
                      <w:sz w:val="24"/>
                      <w:szCs w:val="24"/>
                    </w:rPr>
                    <w:t xml:space="preserve">Design Capacity </w:t>
                  </w:r>
                </w:p>
              </w:tc>
              <w:tc>
                <w:tcPr>
                  <w:tcW w:w="1418" w:type="dxa"/>
                </w:tcPr>
                <w:p w14:paraId="1816E802" w14:textId="77777777" w:rsidR="00D55CCD" w:rsidRPr="004E6B44" w:rsidRDefault="00D55CCD" w:rsidP="00A00B27">
                  <w:pPr>
                    <w:pStyle w:val="TableParagraph"/>
                    <w:spacing w:after="60" w:line="21" w:lineRule="atLeast"/>
                    <w:jc w:val="both"/>
                    <w:rPr>
                      <w:sz w:val="24"/>
                      <w:szCs w:val="24"/>
                    </w:rPr>
                  </w:pPr>
                  <w:r w:rsidRPr="004E6B44">
                    <w:rPr>
                      <w:sz w:val="24"/>
                      <w:szCs w:val="24"/>
                    </w:rPr>
                    <w:t>Execution Rate</w:t>
                  </w:r>
                </w:p>
              </w:tc>
            </w:tr>
            <w:tr w:rsidR="00D55CCD" w:rsidRPr="004E6B44" w14:paraId="21BC46ED" w14:textId="77777777" w:rsidTr="00CB27B8">
              <w:trPr>
                <w:trHeight w:val="198"/>
              </w:trPr>
              <w:tc>
                <w:tcPr>
                  <w:tcW w:w="5418" w:type="dxa"/>
                  <w:gridSpan w:val="3"/>
                </w:tcPr>
                <w:p w14:paraId="48C3FC8B" w14:textId="77777777" w:rsidR="00D55CCD" w:rsidRPr="004E6B44" w:rsidRDefault="00D55CCD" w:rsidP="00A00B27">
                  <w:pPr>
                    <w:pStyle w:val="TableParagraph"/>
                    <w:spacing w:after="60" w:line="21" w:lineRule="atLeast"/>
                    <w:jc w:val="both"/>
                    <w:rPr>
                      <w:sz w:val="24"/>
                      <w:szCs w:val="24"/>
                    </w:rPr>
                  </w:pPr>
                  <w:r w:rsidRPr="004E6B44">
                    <w:rPr>
                      <w:sz w:val="24"/>
                      <w:szCs w:val="24"/>
                    </w:rPr>
                    <w:t>ALARMS</w:t>
                  </w:r>
                </w:p>
              </w:tc>
            </w:tr>
            <w:tr w:rsidR="00D55CCD" w:rsidRPr="004E6B44" w14:paraId="45C5DEE6" w14:textId="77777777" w:rsidTr="00CB27B8">
              <w:trPr>
                <w:trHeight w:val="1047"/>
              </w:trPr>
              <w:tc>
                <w:tcPr>
                  <w:tcW w:w="1844" w:type="dxa"/>
                </w:tcPr>
                <w:p w14:paraId="4EF9B130" w14:textId="77777777" w:rsidR="00D55CCD" w:rsidRPr="004E6B44" w:rsidRDefault="00D55CCD" w:rsidP="00A00B27">
                  <w:pPr>
                    <w:pStyle w:val="TableParagraph"/>
                    <w:spacing w:after="60" w:line="21" w:lineRule="atLeast"/>
                    <w:jc w:val="both"/>
                    <w:rPr>
                      <w:sz w:val="24"/>
                      <w:szCs w:val="24"/>
                    </w:rPr>
                  </w:pPr>
                  <w:r w:rsidRPr="004E6B44">
                    <w:rPr>
                      <w:sz w:val="24"/>
                      <w:szCs w:val="24"/>
                    </w:rPr>
                    <w:t>Alarm priority levels</w:t>
                  </w:r>
                </w:p>
              </w:tc>
              <w:tc>
                <w:tcPr>
                  <w:tcW w:w="2156" w:type="dxa"/>
                  <w:shd w:val="clear" w:color="auto" w:fill="auto"/>
                </w:tcPr>
                <w:p w14:paraId="5C0F5607" w14:textId="77777777" w:rsidR="00D55CCD" w:rsidRPr="004E6B44" w:rsidRDefault="00D55CCD" w:rsidP="00A00B27">
                  <w:pPr>
                    <w:pStyle w:val="TableParagraph"/>
                    <w:spacing w:after="60" w:line="21" w:lineRule="atLeast"/>
                    <w:jc w:val="both"/>
                    <w:rPr>
                      <w:b/>
                      <w:bCs/>
                      <w:sz w:val="24"/>
                      <w:szCs w:val="24"/>
                    </w:rPr>
                  </w:pPr>
                  <w:r w:rsidRPr="004E6B44">
                    <w:rPr>
                      <w:b/>
                      <w:bCs/>
                      <w:sz w:val="24"/>
                      <w:szCs w:val="24"/>
                    </w:rPr>
                    <w:t>8</w:t>
                  </w:r>
                </w:p>
              </w:tc>
              <w:tc>
                <w:tcPr>
                  <w:tcW w:w="1418" w:type="dxa"/>
                </w:tcPr>
                <w:p w14:paraId="53643158" w14:textId="77777777" w:rsidR="00D55CCD" w:rsidRPr="004E6B44" w:rsidRDefault="00D55CCD" w:rsidP="00A00B27">
                  <w:pPr>
                    <w:pStyle w:val="TableParagraph"/>
                    <w:spacing w:after="60" w:line="21" w:lineRule="atLeast"/>
                    <w:jc w:val="both"/>
                    <w:rPr>
                      <w:sz w:val="24"/>
                      <w:szCs w:val="24"/>
                    </w:rPr>
                  </w:pPr>
                </w:p>
              </w:tc>
            </w:tr>
            <w:tr w:rsidR="00D55CCD" w:rsidRPr="004E6B44" w14:paraId="25E2ABAE" w14:textId="77777777" w:rsidTr="00CB27B8">
              <w:trPr>
                <w:trHeight w:val="1047"/>
              </w:trPr>
              <w:tc>
                <w:tcPr>
                  <w:tcW w:w="1844" w:type="dxa"/>
                </w:tcPr>
                <w:p w14:paraId="530506E7" w14:textId="77777777" w:rsidR="00D55CCD" w:rsidRPr="004E6B44" w:rsidRDefault="00D55CCD" w:rsidP="00A00B27">
                  <w:pPr>
                    <w:pStyle w:val="TableParagraph"/>
                    <w:spacing w:after="60" w:line="21" w:lineRule="atLeast"/>
                    <w:jc w:val="both"/>
                    <w:rPr>
                      <w:sz w:val="24"/>
                      <w:szCs w:val="24"/>
                    </w:rPr>
                  </w:pPr>
                  <w:r w:rsidRPr="004E6B44">
                    <w:rPr>
                      <w:sz w:val="24"/>
                      <w:szCs w:val="24"/>
                    </w:rPr>
                    <w:t>Alarm Message</w:t>
                  </w:r>
                  <w:r w:rsidRPr="004E6B44" w:rsidDel="00384A02">
                    <w:rPr>
                      <w:sz w:val="24"/>
                      <w:szCs w:val="24"/>
                    </w:rPr>
                    <w:t xml:space="preserve"> </w:t>
                  </w:r>
                </w:p>
              </w:tc>
              <w:tc>
                <w:tcPr>
                  <w:tcW w:w="2156" w:type="dxa"/>
                  <w:shd w:val="clear" w:color="auto" w:fill="auto"/>
                </w:tcPr>
                <w:p w14:paraId="02E6B499" w14:textId="77777777" w:rsidR="00D55CCD" w:rsidRPr="004E6B44" w:rsidRDefault="00D55CCD" w:rsidP="00A00B27">
                  <w:pPr>
                    <w:pStyle w:val="TableParagraph"/>
                    <w:spacing w:after="60" w:line="21" w:lineRule="atLeast"/>
                    <w:jc w:val="both"/>
                    <w:rPr>
                      <w:b/>
                      <w:bCs/>
                      <w:sz w:val="24"/>
                      <w:szCs w:val="24"/>
                    </w:rPr>
                  </w:pPr>
                  <w:r w:rsidRPr="004E6B44">
                    <w:rPr>
                      <w:b/>
                      <w:bCs/>
                      <w:sz w:val="24"/>
                      <w:szCs w:val="24"/>
                    </w:rPr>
                    <w:t xml:space="preserve">Minimum 20,000 Alarms on auxiliary memory   </w:t>
                  </w:r>
                </w:p>
                <w:p w14:paraId="67AAFB8A" w14:textId="77777777" w:rsidR="00D55CCD" w:rsidRPr="004E6B44" w:rsidRDefault="00D55CCD" w:rsidP="00A00B27">
                  <w:pPr>
                    <w:pStyle w:val="TableParagraph"/>
                    <w:spacing w:after="60" w:line="21" w:lineRule="atLeast"/>
                    <w:jc w:val="both"/>
                    <w:rPr>
                      <w:b/>
                      <w:bCs/>
                      <w:sz w:val="24"/>
                      <w:szCs w:val="24"/>
                    </w:rPr>
                  </w:pPr>
                </w:p>
                <w:p w14:paraId="2580D28D" w14:textId="77777777" w:rsidR="00D55CCD" w:rsidRPr="004E6B44" w:rsidRDefault="00D55CCD" w:rsidP="00A00B27">
                  <w:pPr>
                    <w:pStyle w:val="TableParagraph"/>
                    <w:spacing w:after="60" w:line="21" w:lineRule="atLeast"/>
                    <w:jc w:val="both"/>
                    <w:rPr>
                      <w:sz w:val="24"/>
                      <w:szCs w:val="24"/>
                    </w:rPr>
                  </w:pPr>
                  <w:r w:rsidRPr="004E6B44">
                    <w:rPr>
                      <w:b/>
                      <w:bCs/>
                      <w:sz w:val="24"/>
                      <w:szCs w:val="24"/>
                    </w:rPr>
                    <w:t>1,00,000 alarm to be displayed (auto refresh) either through SCADA or SCADA-Historian</w:t>
                  </w:r>
                </w:p>
              </w:tc>
              <w:tc>
                <w:tcPr>
                  <w:tcW w:w="1418" w:type="dxa"/>
                </w:tcPr>
                <w:p w14:paraId="5A1A278A" w14:textId="77777777" w:rsidR="00D55CCD" w:rsidRPr="004E6B44" w:rsidRDefault="00D55CCD" w:rsidP="00A00B27">
                  <w:pPr>
                    <w:pStyle w:val="TableParagraph"/>
                    <w:spacing w:after="60" w:line="21" w:lineRule="atLeast"/>
                    <w:jc w:val="both"/>
                    <w:rPr>
                      <w:sz w:val="24"/>
                      <w:szCs w:val="24"/>
                    </w:rPr>
                  </w:pPr>
                  <w:r w:rsidRPr="004E6B44">
                    <w:rPr>
                      <w:sz w:val="24"/>
                      <w:szCs w:val="24"/>
                    </w:rPr>
                    <w:t>Real time</w:t>
                  </w:r>
                </w:p>
                <w:p w14:paraId="386BBB71" w14:textId="77777777" w:rsidR="00D55CCD" w:rsidRPr="004E6B44" w:rsidRDefault="00D55CCD" w:rsidP="00A00B27">
                  <w:pPr>
                    <w:pStyle w:val="TableParagraph"/>
                    <w:spacing w:after="60" w:line="21" w:lineRule="atLeast"/>
                    <w:jc w:val="both"/>
                    <w:rPr>
                      <w:sz w:val="24"/>
                      <w:szCs w:val="24"/>
                    </w:rPr>
                  </w:pPr>
                </w:p>
                <w:p w14:paraId="18029D85" w14:textId="77777777" w:rsidR="00D55CCD" w:rsidRPr="004E6B44" w:rsidRDefault="00D55CCD" w:rsidP="00A00B27">
                  <w:pPr>
                    <w:pStyle w:val="TableParagraph"/>
                    <w:spacing w:after="60" w:line="21" w:lineRule="atLeast"/>
                    <w:jc w:val="both"/>
                    <w:rPr>
                      <w:sz w:val="24"/>
                      <w:szCs w:val="24"/>
                    </w:rPr>
                  </w:pPr>
                </w:p>
                <w:p w14:paraId="3761A506" w14:textId="77777777" w:rsidR="00D55CCD" w:rsidRPr="004E6B44" w:rsidRDefault="00D55CCD" w:rsidP="00A00B27">
                  <w:pPr>
                    <w:pStyle w:val="TableParagraph"/>
                    <w:spacing w:after="60" w:line="21" w:lineRule="atLeast"/>
                    <w:jc w:val="both"/>
                    <w:rPr>
                      <w:sz w:val="24"/>
                      <w:szCs w:val="24"/>
                    </w:rPr>
                  </w:pPr>
                </w:p>
                <w:p w14:paraId="3804A960" w14:textId="77777777" w:rsidR="00D55CCD" w:rsidRPr="004E6B44" w:rsidRDefault="00D55CCD" w:rsidP="00A00B27">
                  <w:pPr>
                    <w:pStyle w:val="TableParagraph"/>
                    <w:spacing w:after="60" w:line="21" w:lineRule="atLeast"/>
                    <w:jc w:val="both"/>
                    <w:rPr>
                      <w:sz w:val="24"/>
                      <w:szCs w:val="24"/>
                    </w:rPr>
                  </w:pPr>
                  <w:r w:rsidRPr="004E6B44">
                    <w:rPr>
                      <w:sz w:val="24"/>
                      <w:szCs w:val="24"/>
                    </w:rPr>
                    <w:t>On-demand</w:t>
                  </w:r>
                </w:p>
              </w:tc>
            </w:tr>
            <w:tr w:rsidR="00D55CCD" w:rsidRPr="004E6B44" w14:paraId="6B47A403" w14:textId="77777777" w:rsidTr="00CB27B8">
              <w:trPr>
                <w:trHeight w:val="168"/>
              </w:trPr>
              <w:tc>
                <w:tcPr>
                  <w:tcW w:w="5418" w:type="dxa"/>
                  <w:gridSpan w:val="3"/>
                </w:tcPr>
                <w:p w14:paraId="03E109F5" w14:textId="77777777" w:rsidR="00D55CCD" w:rsidRPr="004E6B44" w:rsidRDefault="00D55CCD" w:rsidP="00A00B27">
                  <w:pPr>
                    <w:pStyle w:val="TableParagraph"/>
                    <w:spacing w:after="60" w:line="21" w:lineRule="atLeast"/>
                    <w:jc w:val="both"/>
                    <w:rPr>
                      <w:sz w:val="24"/>
                      <w:szCs w:val="24"/>
                    </w:rPr>
                  </w:pPr>
                  <w:r w:rsidRPr="004E6B44">
                    <w:rPr>
                      <w:sz w:val="24"/>
                      <w:szCs w:val="24"/>
                    </w:rPr>
                    <w:t>EVENTS</w:t>
                  </w:r>
                </w:p>
              </w:tc>
            </w:tr>
            <w:tr w:rsidR="00D55CCD" w:rsidRPr="004E6B44" w14:paraId="3150B925" w14:textId="77777777" w:rsidTr="00CB27B8">
              <w:trPr>
                <w:trHeight w:val="1553"/>
              </w:trPr>
              <w:tc>
                <w:tcPr>
                  <w:tcW w:w="1844" w:type="dxa"/>
                </w:tcPr>
                <w:p w14:paraId="366C0725" w14:textId="77777777" w:rsidR="00D55CCD" w:rsidRPr="004E6B44" w:rsidRDefault="00D55CCD" w:rsidP="00A00B27">
                  <w:pPr>
                    <w:pStyle w:val="TableParagraph"/>
                    <w:spacing w:after="60" w:line="21" w:lineRule="atLeast"/>
                    <w:jc w:val="both"/>
                    <w:rPr>
                      <w:sz w:val="24"/>
                      <w:szCs w:val="24"/>
                    </w:rPr>
                  </w:pPr>
                  <w:r w:rsidRPr="004E6B44">
                    <w:rPr>
                      <w:rFonts w:eastAsia="Times New Roman"/>
                      <w:color w:val="000000"/>
                      <w:sz w:val="24"/>
                      <w:szCs w:val="24"/>
                      <w:lang w:eastAsia="en-IN"/>
                    </w:rPr>
                    <w:lastRenderedPageBreak/>
                    <w:t xml:space="preserve">Event Message </w:t>
                  </w:r>
                </w:p>
              </w:tc>
              <w:tc>
                <w:tcPr>
                  <w:tcW w:w="2156" w:type="dxa"/>
                </w:tcPr>
                <w:p w14:paraId="695ADA40" w14:textId="77777777" w:rsidR="00D55CCD" w:rsidRPr="004E6B44" w:rsidRDefault="00D55CCD" w:rsidP="00A00B27">
                  <w:pPr>
                    <w:pStyle w:val="TableParagraph"/>
                    <w:spacing w:after="60" w:line="21" w:lineRule="atLeast"/>
                    <w:jc w:val="both"/>
                    <w:rPr>
                      <w:b/>
                      <w:bCs/>
                      <w:sz w:val="24"/>
                      <w:szCs w:val="24"/>
                    </w:rPr>
                  </w:pPr>
                  <w:r w:rsidRPr="004E6B44">
                    <w:rPr>
                      <w:b/>
                      <w:bCs/>
                      <w:sz w:val="24"/>
                      <w:szCs w:val="24"/>
                    </w:rPr>
                    <w:t xml:space="preserve">Minimum 20,000 Events on auxiliary memory   </w:t>
                  </w:r>
                </w:p>
                <w:p w14:paraId="5D73B1D9" w14:textId="77777777" w:rsidR="00D55CCD" w:rsidRPr="004E6B44" w:rsidRDefault="00D55CCD" w:rsidP="00A00B27">
                  <w:pPr>
                    <w:pStyle w:val="TableParagraph"/>
                    <w:spacing w:after="60" w:line="21" w:lineRule="atLeast"/>
                    <w:jc w:val="both"/>
                    <w:rPr>
                      <w:b/>
                      <w:bCs/>
                      <w:sz w:val="24"/>
                      <w:szCs w:val="24"/>
                    </w:rPr>
                  </w:pPr>
                </w:p>
                <w:p w14:paraId="3A7AC18D" w14:textId="77777777" w:rsidR="00D55CCD" w:rsidRPr="004E6B44" w:rsidRDefault="00D55CCD" w:rsidP="00A00B27">
                  <w:pPr>
                    <w:pStyle w:val="TableParagraph"/>
                    <w:spacing w:after="60" w:line="21" w:lineRule="atLeast"/>
                    <w:jc w:val="both"/>
                    <w:rPr>
                      <w:sz w:val="24"/>
                      <w:szCs w:val="24"/>
                    </w:rPr>
                  </w:pPr>
                  <w:r w:rsidRPr="004E6B44">
                    <w:rPr>
                      <w:b/>
                      <w:bCs/>
                      <w:sz w:val="24"/>
                      <w:szCs w:val="24"/>
                    </w:rPr>
                    <w:t>1,00,000 event to be displayed (auto refresh) either through SCADA or SCADA-Historian</w:t>
                  </w:r>
                </w:p>
              </w:tc>
              <w:tc>
                <w:tcPr>
                  <w:tcW w:w="1418" w:type="dxa"/>
                </w:tcPr>
                <w:p w14:paraId="12601165" w14:textId="77777777" w:rsidR="00D55CCD" w:rsidRPr="004E6B44" w:rsidRDefault="00D55CCD" w:rsidP="00A00B27">
                  <w:pPr>
                    <w:pStyle w:val="TableParagraph"/>
                    <w:spacing w:after="60" w:line="21" w:lineRule="atLeast"/>
                    <w:jc w:val="both"/>
                    <w:rPr>
                      <w:sz w:val="24"/>
                      <w:szCs w:val="24"/>
                    </w:rPr>
                  </w:pPr>
                  <w:r w:rsidRPr="004E6B44">
                    <w:rPr>
                      <w:sz w:val="24"/>
                      <w:szCs w:val="24"/>
                    </w:rPr>
                    <w:t>Real time</w:t>
                  </w:r>
                </w:p>
                <w:p w14:paraId="0A881AFF" w14:textId="77777777" w:rsidR="00D55CCD" w:rsidRPr="004E6B44" w:rsidRDefault="00D55CCD" w:rsidP="00A00B27">
                  <w:pPr>
                    <w:pStyle w:val="TableParagraph"/>
                    <w:spacing w:after="60" w:line="21" w:lineRule="atLeast"/>
                    <w:jc w:val="both"/>
                    <w:rPr>
                      <w:sz w:val="24"/>
                      <w:szCs w:val="24"/>
                    </w:rPr>
                  </w:pPr>
                </w:p>
                <w:p w14:paraId="2280712B" w14:textId="77777777" w:rsidR="00D55CCD" w:rsidRPr="004E6B44" w:rsidRDefault="00D55CCD" w:rsidP="00A00B27">
                  <w:pPr>
                    <w:pStyle w:val="TableParagraph"/>
                    <w:spacing w:after="60" w:line="21" w:lineRule="atLeast"/>
                    <w:jc w:val="both"/>
                    <w:rPr>
                      <w:sz w:val="24"/>
                      <w:szCs w:val="24"/>
                    </w:rPr>
                  </w:pPr>
                </w:p>
                <w:p w14:paraId="348251DE" w14:textId="77777777" w:rsidR="00D55CCD" w:rsidRPr="004E6B44" w:rsidRDefault="00D55CCD" w:rsidP="00A00B27">
                  <w:pPr>
                    <w:pStyle w:val="TableParagraph"/>
                    <w:spacing w:after="60" w:line="21" w:lineRule="atLeast"/>
                    <w:jc w:val="both"/>
                    <w:rPr>
                      <w:sz w:val="24"/>
                      <w:szCs w:val="24"/>
                    </w:rPr>
                  </w:pPr>
                </w:p>
                <w:p w14:paraId="068B83EC" w14:textId="77777777" w:rsidR="00D55CCD" w:rsidRPr="004E6B44" w:rsidRDefault="00D55CCD" w:rsidP="00A00B27">
                  <w:pPr>
                    <w:pStyle w:val="TableParagraph"/>
                    <w:spacing w:after="60" w:line="21" w:lineRule="atLeast"/>
                    <w:jc w:val="both"/>
                    <w:rPr>
                      <w:sz w:val="24"/>
                      <w:szCs w:val="24"/>
                    </w:rPr>
                  </w:pPr>
                  <w:r w:rsidRPr="004E6B44">
                    <w:rPr>
                      <w:sz w:val="24"/>
                      <w:szCs w:val="24"/>
                    </w:rPr>
                    <w:t>On-demand</w:t>
                  </w:r>
                </w:p>
              </w:tc>
            </w:tr>
          </w:tbl>
          <w:p w14:paraId="74FE146A" w14:textId="77777777" w:rsidR="00D55CCD" w:rsidRPr="004E6B44" w:rsidRDefault="00D55CCD" w:rsidP="00A00B27">
            <w:pPr>
              <w:pStyle w:val="TableParagraph"/>
              <w:spacing w:after="60" w:line="21" w:lineRule="atLeast"/>
              <w:jc w:val="both"/>
              <w:rPr>
                <w:sz w:val="24"/>
                <w:szCs w:val="24"/>
              </w:rPr>
            </w:pPr>
          </w:p>
        </w:tc>
      </w:tr>
      <w:tr w:rsidR="00D55CCD" w:rsidRPr="004E6B44" w14:paraId="2705FE08" w14:textId="77777777" w:rsidTr="00D55CCD">
        <w:trPr>
          <w:trHeight w:val="618"/>
        </w:trPr>
        <w:tc>
          <w:tcPr>
            <w:tcW w:w="567" w:type="dxa"/>
            <w:vAlign w:val="center"/>
          </w:tcPr>
          <w:p w14:paraId="2A25E775" w14:textId="77777777" w:rsidR="00D55CCD" w:rsidRPr="004E6B44" w:rsidRDefault="00D55CCD" w:rsidP="00A00B27">
            <w:pPr>
              <w:pStyle w:val="ListParagraph"/>
              <w:numPr>
                <w:ilvl w:val="0"/>
                <w:numId w:val="42"/>
              </w:numPr>
              <w:tabs>
                <w:tab w:val="left" w:pos="330"/>
              </w:tabs>
              <w:rPr>
                <w:b/>
                <w:szCs w:val="24"/>
              </w:rPr>
            </w:pPr>
          </w:p>
        </w:tc>
        <w:tc>
          <w:tcPr>
            <w:tcW w:w="1135" w:type="dxa"/>
            <w:vAlign w:val="center"/>
          </w:tcPr>
          <w:p w14:paraId="0B2D3CDD" w14:textId="65D7B6ED" w:rsidR="00D55CCD" w:rsidRPr="004E6B44" w:rsidRDefault="00D55CCD" w:rsidP="00A00B27">
            <w:pPr>
              <w:jc w:val="both"/>
              <w:rPr>
                <w:rFonts w:ascii="Arial" w:hAnsi="Arial" w:cs="Arial"/>
                <w:sz w:val="24"/>
                <w:szCs w:val="24"/>
              </w:rPr>
            </w:pPr>
            <w:r w:rsidRPr="004E6B44">
              <w:rPr>
                <w:rFonts w:ascii="Arial" w:hAnsi="Arial" w:cs="Arial"/>
                <w:sz w:val="24"/>
                <w:szCs w:val="24"/>
              </w:rPr>
              <w:t>Vol. II Part-B, Appendix-C</w:t>
            </w:r>
          </w:p>
        </w:tc>
        <w:tc>
          <w:tcPr>
            <w:tcW w:w="6095" w:type="dxa"/>
            <w:vAlign w:val="center"/>
          </w:tcPr>
          <w:p w14:paraId="1F919604" w14:textId="13BA2C68" w:rsidR="00D55CCD" w:rsidRPr="004E6B44" w:rsidRDefault="00D55CCD" w:rsidP="00A00B27">
            <w:pPr>
              <w:pStyle w:val="BodyText"/>
              <w:spacing w:before="115" w:line="247" w:lineRule="auto"/>
              <w:ind w:right="119"/>
              <w:jc w:val="both"/>
              <w:rPr>
                <w:rFonts w:ascii="Arial" w:hAnsi="Arial" w:cs="Arial"/>
                <w:sz w:val="24"/>
                <w:szCs w:val="24"/>
              </w:rPr>
            </w:pPr>
            <w:r w:rsidRPr="004E6B44">
              <w:rPr>
                <w:rFonts w:ascii="Arial" w:hAnsi="Arial" w:cs="Arial"/>
                <w:sz w:val="24"/>
                <w:szCs w:val="24"/>
              </w:rPr>
              <w:t>TABLE 6 - Design Parameters for Configuration Characteristics (Specification Reference -Section 4 &amp; 6)</w:t>
            </w:r>
          </w:p>
          <w:p w14:paraId="2F34CADB" w14:textId="7ED0E4D1" w:rsidR="00D55CCD" w:rsidRPr="004E6B44" w:rsidRDefault="00D55CCD" w:rsidP="00A00B27">
            <w:pPr>
              <w:pStyle w:val="BodyText"/>
              <w:spacing w:before="115" w:line="247" w:lineRule="auto"/>
              <w:ind w:right="119"/>
              <w:jc w:val="both"/>
              <w:rPr>
                <w:rFonts w:ascii="Arial" w:hAnsi="Arial" w:cs="Arial"/>
                <w:sz w:val="24"/>
                <w:szCs w:val="24"/>
              </w:rPr>
            </w:pPr>
            <w:r w:rsidRPr="004E6B44">
              <w:rPr>
                <w:rFonts w:ascii="Arial" w:hAnsi="Arial" w:cs="Arial"/>
                <w:sz w:val="24"/>
                <w:szCs w:val="24"/>
              </w:rPr>
              <w:t xml:space="preserve">Server failover                        </w:t>
            </w:r>
          </w:p>
          <w:p w14:paraId="10F8A0D3" w14:textId="6CDB6360" w:rsidR="00D55CCD" w:rsidRPr="004E6B44" w:rsidRDefault="00D55CCD" w:rsidP="00A00B27">
            <w:pPr>
              <w:pStyle w:val="BodyText"/>
              <w:spacing w:before="115" w:line="247" w:lineRule="auto"/>
              <w:ind w:right="119"/>
              <w:jc w:val="both"/>
              <w:rPr>
                <w:rFonts w:ascii="Arial" w:hAnsi="Arial" w:cs="Arial"/>
                <w:sz w:val="24"/>
                <w:szCs w:val="24"/>
              </w:rPr>
            </w:pPr>
            <w:r w:rsidRPr="004E6B44">
              <w:rPr>
                <w:rFonts w:ascii="Arial" w:hAnsi="Arial" w:cs="Arial"/>
                <w:sz w:val="24"/>
                <w:szCs w:val="24"/>
              </w:rPr>
              <w:t>Function Period &lt; 30 secs              60 sec</w:t>
            </w:r>
          </w:p>
          <w:p w14:paraId="1240EBAC" w14:textId="21B0BD33" w:rsidR="00D55CCD" w:rsidRPr="004E6B44" w:rsidRDefault="00D55CCD" w:rsidP="00A00B27">
            <w:pPr>
              <w:pStyle w:val="BodyText"/>
              <w:spacing w:before="115" w:line="247" w:lineRule="auto"/>
              <w:ind w:right="119"/>
              <w:jc w:val="both"/>
              <w:rPr>
                <w:rFonts w:ascii="Arial" w:hAnsi="Arial" w:cs="Arial"/>
                <w:sz w:val="24"/>
                <w:szCs w:val="24"/>
              </w:rPr>
            </w:pPr>
            <w:r w:rsidRPr="004E6B44">
              <w:rPr>
                <w:rFonts w:ascii="Arial" w:hAnsi="Arial" w:cs="Arial"/>
                <w:sz w:val="24"/>
                <w:szCs w:val="24"/>
              </w:rPr>
              <w:t>Function Period &gt; 30 secs              120 sec</w:t>
            </w:r>
          </w:p>
          <w:p w14:paraId="1756FE44" w14:textId="77777777" w:rsidR="00D55CCD" w:rsidRPr="004E6B44" w:rsidRDefault="00D55CCD" w:rsidP="00A00B27">
            <w:pPr>
              <w:pStyle w:val="BodyText"/>
              <w:spacing w:before="115" w:line="247" w:lineRule="auto"/>
              <w:ind w:right="119"/>
              <w:jc w:val="both"/>
              <w:rPr>
                <w:rFonts w:ascii="Arial" w:hAnsi="Arial" w:cs="Arial"/>
                <w:sz w:val="24"/>
                <w:szCs w:val="24"/>
              </w:rPr>
            </w:pPr>
            <w:r w:rsidRPr="004E6B44">
              <w:rPr>
                <w:rFonts w:ascii="Arial" w:hAnsi="Arial" w:cs="Arial"/>
                <w:sz w:val="24"/>
                <w:szCs w:val="24"/>
              </w:rPr>
              <w:t xml:space="preserve">Server Start-Up </w:t>
            </w:r>
          </w:p>
          <w:p w14:paraId="7F652DD9" w14:textId="77777777" w:rsidR="00D55CCD" w:rsidRPr="004E6B44" w:rsidRDefault="00D55CCD" w:rsidP="00A00B27">
            <w:pPr>
              <w:pStyle w:val="BodyText"/>
              <w:spacing w:before="115" w:line="247" w:lineRule="auto"/>
              <w:ind w:right="119"/>
              <w:jc w:val="both"/>
              <w:rPr>
                <w:rFonts w:ascii="Arial" w:hAnsi="Arial" w:cs="Arial"/>
                <w:sz w:val="24"/>
                <w:szCs w:val="24"/>
              </w:rPr>
            </w:pPr>
            <w:r w:rsidRPr="004E6B44">
              <w:rPr>
                <w:rFonts w:ascii="Arial" w:hAnsi="Arial" w:cs="Arial"/>
                <w:sz w:val="24"/>
                <w:szCs w:val="24"/>
              </w:rPr>
              <w:t xml:space="preserve">Hot Start </w:t>
            </w:r>
            <w:r w:rsidRPr="004E6B44">
              <w:rPr>
                <w:rFonts w:ascii="Arial" w:hAnsi="Arial" w:cs="Arial"/>
                <w:sz w:val="24"/>
                <w:szCs w:val="24"/>
              </w:rPr>
              <w:tab/>
              <w:t xml:space="preserve"> </w:t>
            </w:r>
            <w:r w:rsidRPr="004E6B44">
              <w:rPr>
                <w:rFonts w:ascii="Arial" w:hAnsi="Arial" w:cs="Arial"/>
                <w:sz w:val="24"/>
                <w:szCs w:val="24"/>
              </w:rPr>
              <w:tab/>
              <w:t xml:space="preserve"> </w:t>
            </w:r>
            <w:r w:rsidRPr="004E6B44">
              <w:rPr>
                <w:rFonts w:ascii="Arial" w:hAnsi="Arial" w:cs="Arial"/>
                <w:sz w:val="24"/>
                <w:szCs w:val="24"/>
              </w:rPr>
              <w:tab/>
              <w:t>2 minutes</w:t>
            </w:r>
          </w:p>
          <w:p w14:paraId="679CD20B" w14:textId="77777777" w:rsidR="00D55CCD" w:rsidRPr="004E6B44" w:rsidRDefault="00D55CCD" w:rsidP="00A00B27">
            <w:pPr>
              <w:pStyle w:val="BodyText"/>
              <w:spacing w:before="115" w:line="247" w:lineRule="auto"/>
              <w:ind w:right="119"/>
              <w:jc w:val="both"/>
              <w:rPr>
                <w:rFonts w:ascii="Arial" w:hAnsi="Arial" w:cs="Arial"/>
                <w:sz w:val="24"/>
                <w:szCs w:val="24"/>
              </w:rPr>
            </w:pPr>
            <w:r w:rsidRPr="004E6B44">
              <w:rPr>
                <w:rFonts w:ascii="Arial" w:hAnsi="Arial" w:cs="Arial"/>
                <w:sz w:val="24"/>
                <w:szCs w:val="24"/>
              </w:rPr>
              <w:t>Warm Start</w:t>
            </w:r>
            <w:r w:rsidRPr="004E6B44">
              <w:rPr>
                <w:rFonts w:ascii="Arial" w:hAnsi="Arial" w:cs="Arial"/>
                <w:sz w:val="24"/>
                <w:szCs w:val="24"/>
              </w:rPr>
              <w:tab/>
              <w:t xml:space="preserve"> </w:t>
            </w:r>
            <w:r w:rsidRPr="004E6B44">
              <w:rPr>
                <w:rFonts w:ascii="Arial" w:hAnsi="Arial" w:cs="Arial"/>
                <w:sz w:val="24"/>
                <w:szCs w:val="24"/>
              </w:rPr>
              <w:tab/>
              <w:t xml:space="preserve"> </w:t>
            </w:r>
            <w:r w:rsidRPr="004E6B44">
              <w:rPr>
                <w:rFonts w:ascii="Arial" w:hAnsi="Arial" w:cs="Arial"/>
                <w:sz w:val="24"/>
                <w:szCs w:val="24"/>
              </w:rPr>
              <w:tab/>
              <w:t>3 minutes</w:t>
            </w:r>
          </w:p>
          <w:p w14:paraId="0632E5B6" w14:textId="77777777" w:rsidR="00D55CCD" w:rsidRPr="004E6B44" w:rsidRDefault="00D55CCD" w:rsidP="00A00B27">
            <w:pPr>
              <w:pStyle w:val="BodyText"/>
              <w:spacing w:before="115" w:line="247" w:lineRule="auto"/>
              <w:ind w:right="119"/>
              <w:jc w:val="both"/>
              <w:rPr>
                <w:rFonts w:ascii="Arial" w:hAnsi="Arial" w:cs="Arial"/>
                <w:sz w:val="24"/>
                <w:szCs w:val="24"/>
              </w:rPr>
            </w:pPr>
            <w:r w:rsidRPr="004E6B44">
              <w:rPr>
                <w:rFonts w:ascii="Arial" w:hAnsi="Arial" w:cs="Arial"/>
                <w:sz w:val="24"/>
                <w:szCs w:val="24"/>
              </w:rPr>
              <w:t>Cold Start</w:t>
            </w:r>
            <w:r w:rsidRPr="004E6B44">
              <w:rPr>
                <w:rFonts w:ascii="Arial" w:hAnsi="Arial" w:cs="Arial"/>
                <w:sz w:val="24"/>
                <w:szCs w:val="24"/>
              </w:rPr>
              <w:tab/>
              <w:t xml:space="preserve"> </w:t>
            </w:r>
            <w:r w:rsidRPr="004E6B44">
              <w:rPr>
                <w:rFonts w:ascii="Arial" w:hAnsi="Arial" w:cs="Arial"/>
                <w:sz w:val="24"/>
                <w:szCs w:val="24"/>
              </w:rPr>
              <w:tab/>
              <w:t xml:space="preserve"> </w:t>
            </w:r>
            <w:r w:rsidRPr="004E6B44">
              <w:rPr>
                <w:rFonts w:ascii="Arial" w:hAnsi="Arial" w:cs="Arial"/>
                <w:sz w:val="24"/>
                <w:szCs w:val="24"/>
              </w:rPr>
              <w:tab/>
              <w:t>5 minutes</w:t>
            </w:r>
          </w:p>
          <w:p w14:paraId="61849717" w14:textId="69A3384D" w:rsidR="00D55CCD" w:rsidRPr="004E6B44" w:rsidRDefault="00D55CCD" w:rsidP="00A00B27">
            <w:pPr>
              <w:pStyle w:val="TableParagraph"/>
              <w:spacing w:after="60" w:line="21" w:lineRule="atLeast"/>
              <w:jc w:val="both"/>
              <w:rPr>
                <w:sz w:val="24"/>
                <w:szCs w:val="24"/>
              </w:rPr>
            </w:pPr>
            <w:r w:rsidRPr="004E6B44">
              <w:rPr>
                <w:sz w:val="24"/>
                <w:szCs w:val="24"/>
              </w:rPr>
              <w:t>Device failover                        30 sec</w:t>
            </w:r>
          </w:p>
        </w:tc>
        <w:tc>
          <w:tcPr>
            <w:tcW w:w="7371" w:type="dxa"/>
            <w:vAlign w:val="center"/>
          </w:tcPr>
          <w:p w14:paraId="35B3E33A" w14:textId="747FDF88" w:rsidR="00D55CCD" w:rsidRPr="004E6B44" w:rsidRDefault="00D55CCD" w:rsidP="00A00B27">
            <w:pPr>
              <w:pStyle w:val="BodyText"/>
              <w:spacing w:before="115" w:line="247" w:lineRule="auto"/>
              <w:ind w:right="119"/>
              <w:jc w:val="both"/>
              <w:rPr>
                <w:rFonts w:ascii="Arial" w:hAnsi="Arial" w:cs="Arial"/>
                <w:sz w:val="24"/>
                <w:szCs w:val="24"/>
              </w:rPr>
            </w:pPr>
            <w:r w:rsidRPr="004E6B44">
              <w:rPr>
                <w:rFonts w:ascii="Arial" w:hAnsi="Arial" w:cs="Arial"/>
                <w:sz w:val="24"/>
                <w:szCs w:val="24"/>
              </w:rPr>
              <w:t>TABLE 6 - Design Parameters for Configuration Characteristics (Specification Reference -Section 4 &amp; 6)</w:t>
            </w:r>
          </w:p>
          <w:p w14:paraId="5120E835" w14:textId="77777777" w:rsidR="00D55CCD" w:rsidRPr="00CB27B8" w:rsidRDefault="00D55CCD" w:rsidP="00A00B27">
            <w:pPr>
              <w:pStyle w:val="BodyText"/>
              <w:spacing w:before="115" w:line="247" w:lineRule="auto"/>
              <w:ind w:right="119"/>
              <w:jc w:val="both"/>
              <w:rPr>
                <w:rFonts w:ascii="Arial" w:hAnsi="Arial" w:cs="Arial"/>
                <w:b/>
                <w:bCs/>
                <w:sz w:val="24"/>
                <w:szCs w:val="24"/>
              </w:rPr>
            </w:pPr>
            <w:r w:rsidRPr="00CB27B8">
              <w:rPr>
                <w:rFonts w:ascii="Arial" w:hAnsi="Arial" w:cs="Arial"/>
                <w:b/>
                <w:bCs/>
                <w:sz w:val="24"/>
                <w:szCs w:val="24"/>
              </w:rPr>
              <w:t xml:space="preserve">Replace with </w:t>
            </w:r>
          </w:p>
          <w:p w14:paraId="767925AC" w14:textId="4E7F21DD" w:rsidR="00D55CCD" w:rsidRPr="004E6B44" w:rsidRDefault="00D55CCD" w:rsidP="006C264C">
            <w:pPr>
              <w:pStyle w:val="BodyText"/>
              <w:spacing w:before="115" w:line="247" w:lineRule="auto"/>
              <w:ind w:left="2734" w:right="119" w:hanging="2693"/>
              <w:jc w:val="both"/>
              <w:rPr>
                <w:rFonts w:ascii="Arial" w:hAnsi="Arial" w:cs="Arial"/>
                <w:b/>
                <w:bCs/>
                <w:sz w:val="24"/>
                <w:szCs w:val="24"/>
              </w:rPr>
            </w:pPr>
            <w:r w:rsidRPr="004E6B44">
              <w:rPr>
                <w:rFonts w:ascii="Arial" w:hAnsi="Arial" w:cs="Arial"/>
                <w:sz w:val="24"/>
                <w:szCs w:val="24"/>
              </w:rPr>
              <w:t xml:space="preserve">Server failover            </w:t>
            </w:r>
            <w:r w:rsidRPr="004E6B44">
              <w:rPr>
                <w:rFonts w:ascii="Arial" w:hAnsi="Arial" w:cs="Arial"/>
                <w:b/>
                <w:bCs/>
                <w:sz w:val="24"/>
                <w:szCs w:val="24"/>
              </w:rPr>
              <w:t xml:space="preserve">30/120 sec for Server (Refer Section 6.6.1) and 60 sec </w:t>
            </w:r>
            <w:r w:rsidRPr="004E6B44" w:rsidDel="00E303DB">
              <w:rPr>
                <w:rFonts w:ascii="Arial" w:hAnsi="Arial" w:cs="Arial"/>
                <w:b/>
                <w:bCs/>
                <w:sz w:val="24"/>
                <w:szCs w:val="24"/>
              </w:rPr>
              <w:t>fo</w:t>
            </w:r>
            <w:r w:rsidRPr="004E6B44">
              <w:rPr>
                <w:rFonts w:ascii="Arial" w:hAnsi="Arial" w:cs="Arial"/>
                <w:b/>
                <w:bCs/>
                <w:sz w:val="24"/>
                <w:szCs w:val="24"/>
              </w:rPr>
              <w:t>r Historian</w:t>
            </w:r>
          </w:p>
          <w:p w14:paraId="2E63F954" w14:textId="77777777" w:rsidR="00D55CCD" w:rsidRPr="004E6B44" w:rsidRDefault="00D55CCD" w:rsidP="006C264C">
            <w:pPr>
              <w:pStyle w:val="BodyText"/>
              <w:spacing w:before="115" w:line="247" w:lineRule="auto"/>
              <w:ind w:left="2734" w:right="119" w:hanging="2693"/>
              <w:jc w:val="both"/>
              <w:rPr>
                <w:rFonts w:ascii="Arial" w:hAnsi="Arial" w:cs="Arial"/>
                <w:b/>
                <w:bCs/>
                <w:sz w:val="24"/>
                <w:szCs w:val="24"/>
              </w:rPr>
            </w:pPr>
          </w:p>
          <w:p w14:paraId="7D224D7E" w14:textId="77777777" w:rsidR="00D55CCD" w:rsidRPr="004E6B44" w:rsidRDefault="00D55CCD" w:rsidP="007521E8">
            <w:pPr>
              <w:pStyle w:val="BodyText"/>
              <w:spacing w:before="115" w:line="247" w:lineRule="auto"/>
              <w:ind w:left="3579" w:right="119" w:hanging="3579"/>
              <w:jc w:val="both"/>
              <w:rPr>
                <w:rFonts w:ascii="Arial" w:hAnsi="Arial" w:cs="Arial"/>
                <w:sz w:val="24"/>
                <w:szCs w:val="24"/>
              </w:rPr>
            </w:pPr>
            <w:r w:rsidRPr="004E6B44">
              <w:rPr>
                <w:rFonts w:ascii="Arial" w:hAnsi="Arial" w:cs="Arial"/>
                <w:sz w:val="24"/>
                <w:szCs w:val="24"/>
              </w:rPr>
              <w:t xml:space="preserve">Application restart                </w:t>
            </w:r>
          </w:p>
          <w:p w14:paraId="20A73152" w14:textId="4A09FF4A" w:rsidR="00D55CCD" w:rsidRPr="00CB27B8" w:rsidRDefault="00D55CCD" w:rsidP="00CB27B8">
            <w:pPr>
              <w:pStyle w:val="BodyText"/>
              <w:numPr>
                <w:ilvl w:val="0"/>
                <w:numId w:val="65"/>
              </w:numPr>
              <w:spacing w:before="115" w:line="247" w:lineRule="auto"/>
              <w:ind w:right="119"/>
              <w:jc w:val="both"/>
              <w:rPr>
                <w:rFonts w:ascii="Arial" w:hAnsi="Arial" w:cs="Arial"/>
                <w:b/>
                <w:bCs/>
                <w:sz w:val="24"/>
                <w:szCs w:val="24"/>
              </w:rPr>
            </w:pPr>
            <w:r w:rsidRPr="004E6B44">
              <w:rPr>
                <w:rFonts w:ascii="Arial" w:hAnsi="Arial" w:cs="Arial"/>
                <w:b/>
                <w:bCs/>
                <w:sz w:val="24"/>
                <w:szCs w:val="24"/>
              </w:rPr>
              <w:t xml:space="preserve">2 minute for all </w:t>
            </w:r>
            <w:r w:rsidRPr="004E6B44" w:rsidDel="00162DA7">
              <w:rPr>
                <w:rFonts w:ascii="Arial" w:hAnsi="Arial" w:cs="Arial"/>
                <w:b/>
                <w:bCs/>
                <w:sz w:val="24"/>
                <w:szCs w:val="24"/>
              </w:rPr>
              <w:t>applications</w:t>
            </w:r>
            <w:r w:rsidRPr="004E6B44">
              <w:rPr>
                <w:rFonts w:ascii="Arial" w:hAnsi="Arial" w:cs="Arial"/>
                <w:b/>
                <w:bCs/>
                <w:sz w:val="24"/>
                <w:szCs w:val="24"/>
              </w:rPr>
              <w:t xml:space="preserve"> (except EMS application)</w:t>
            </w:r>
            <w:r w:rsidRPr="00CB27B8">
              <w:rPr>
                <w:rFonts w:ascii="Arial" w:hAnsi="Arial" w:cs="Arial"/>
                <w:b/>
                <w:bCs/>
                <w:sz w:val="24"/>
                <w:szCs w:val="24"/>
              </w:rPr>
              <w:t xml:space="preserve"> </w:t>
            </w:r>
          </w:p>
          <w:p w14:paraId="491BD7C0" w14:textId="5823A2C8" w:rsidR="00D55CCD" w:rsidRPr="004E6B44" w:rsidRDefault="00D55CCD" w:rsidP="00CB27B8">
            <w:pPr>
              <w:pStyle w:val="BodyText"/>
              <w:numPr>
                <w:ilvl w:val="0"/>
                <w:numId w:val="65"/>
              </w:numPr>
              <w:spacing w:before="115" w:line="247" w:lineRule="auto"/>
              <w:ind w:right="119"/>
              <w:jc w:val="both"/>
              <w:rPr>
                <w:rFonts w:ascii="Arial" w:hAnsi="Arial" w:cs="Arial"/>
                <w:b/>
                <w:bCs/>
                <w:sz w:val="24"/>
                <w:szCs w:val="24"/>
              </w:rPr>
            </w:pPr>
            <w:r w:rsidRPr="004E6B44">
              <w:rPr>
                <w:rFonts w:ascii="Arial" w:hAnsi="Arial" w:cs="Arial"/>
                <w:b/>
                <w:bCs/>
                <w:sz w:val="24"/>
                <w:szCs w:val="24"/>
              </w:rPr>
              <w:t xml:space="preserve">3 minutes for EMS application </w:t>
            </w:r>
          </w:p>
          <w:p w14:paraId="4C30CD19" w14:textId="6A28C4FF" w:rsidR="00D55CCD" w:rsidRPr="00CB27B8" w:rsidRDefault="00D55CCD" w:rsidP="00CB27B8">
            <w:pPr>
              <w:pStyle w:val="BodyText"/>
              <w:numPr>
                <w:ilvl w:val="0"/>
                <w:numId w:val="65"/>
              </w:numPr>
              <w:spacing w:before="115" w:line="247" w:lineRule="auto"/>
              <w:ind w:right="119"/>
              <w:jc w:val="both"/>
              <w:rPr>
                <w:rFonts w:ascii="Arial" w:hAnsi="Arial" w:cs="Arial"/>
                <w:b/>
                <w:bCs/>
                <w:sz w:val="24"/>
                <w:szCs w:val="24"/>
              </w:rPr>
            </w:pPr>
            <w:r w:rsidRPr="004E6B44">
              <w:rPr>
                <w:rFonts w:ascii="Arial" w:hAnsi="Arial" w:cs="Arial"/>
                <w:b/>
                <w:bCs/>
                <w:sz w:val="24"/>
                <w:szCs w:val="24"/>
              </w:rPr>
              <w:t>5 min for Historian application</w:t>
            </w:r>
          </w:p>
          <w:p w14:paraId="07390496" w14:textId="6B3C93C5" w:rsidR="00D55CCD" w:rsidRPr="004E6B44" w:rsidRDefault="00D55CCD" w:rsidP="00A00B27">
            <w:pPr>
              <w:pStyle w:val="BodyText"/>
              <w:spacing w:before="115" w:line="247" w:lineRule="auto"/>
              <w:ind w:right="119"/>
              <w:jc w:val="both"/>
              <w:rPr>
                <w:rFonts w:ascii="Arial" w:hAnsi="Arial" w:cs="Arial"/>
                <w:b/>
                <w:bCs/>
                <w:sz w:val="24"/>
                <w:szCs w:val="24"/>
              </w:rPr>
            </w:pPr>
            <w:r w:rsidRPr="004E6B44">
              <w:rPr>
                <w:rFonts w:ascii="Arial" w:hAnsi="Arial" w:cs="Arial"/>
                <w:sz w:val="24"/>
                <w:szCs w:val="24"/>
              </w:rPr>
              <w:t>Server</w:t>
            </w:r>
            <w:r w:rsidRPr="004E6B44" w:rsidDel="00F337C7">
              <w:rPr>
                <w:rFonts w:ascii="Arial" w:hAnsi="Arial" w:cs="Arial"/>
                <w:sz w:val="24"/>
                <w:szCs w:val="24"/>
              </w:rPr>
              <w:t xml:space="preserve"> </w:t>
            </w:r>
            <w:r w:rsidRPr="004E6B44">
              <w:rPr>
                <w:rFonts w:ascii="Arial" w:hAnsi="Arial" w:cs="Arial"/>
                <w:sz w:val="24"/>
                <w:szCs w:val="24"/>
              </w:rPr>
              <w:t xml:space="preserve">Restart (hard/soft reboot)    </w:t>
            </w:r>
            <w:r w:rsidRPr="004E6B44">
              <w:rPr>
                <w:rFonts w:ascii="Arial" w:hAnsi="Arial" w:cs="Arial"/>
                <w:b/>
                <w:bCs/>
                <w:sz w:val="24"/>
                <w:szCs w:val="24"/>
              </w:rPr>
              <w:t>10 minutes</w:t>
            </w:r>
          </w:p>
          <w:p w14:paraId="3171B36D" w14:textId="391A4B85" w:rsidR="00D55CCD" w:rsidRPr="004E6B44" w:rsidRDefault="00D55CCD" w:rsidP="00A00B27">
            <w:pPr>
              <w:pStyle w:val="BodyText"/>
              <w:spacing w:before="115" w:line="247" w:lineRule="auto"/>
              <w:ind w:right="119"/>
              <w:jc w:val="both"/>
              <w:rPr>
                <w:rFonts w:ascii="Arial" w:hAnsi="Arial" w:cs="Arial"/>
                <w:sz w:val="24"/>
                <w:szCs w:val="24"/>
              </w:rPr>
            </w:pPr>
            <w:r w:rsidRPr="004E6B44">
              <w:rPr>
                <w:rFonts w:ascii="Arial" w:hAnsi="Arial" w:cs="Arial"/>
                <w:sz w:val="24"/>
                <w:szCs w:val="24"/>
              </w:rPr>
              <w:t xml:space="preserve">Device Restart                               </w:t>
            </w:r>
            <w:r w:rsidRPr="004E6B44">
              <w:rPr>
                <w:rFonts w:ascii="Arial" w:hAnsi="Arial" w:cs="Arial"/>
                <w:b/>
                <w:sz w:val="24"/>
                <w:szCs w:val="24"/>
              </w:rPr>
              <w:t xml:space="preserve"> 5 minutes</w:t>
            </w:r>
          </w:p>
          <w:p w14:paraId="36A53F06" w14:textId="0E71F44B" w:rsidR="00D55CCD" w:rsidRPr="004E6B44" w:rsidRDefault="00D55CCD" w:rsidP="00A00B27">
            <w:pPr>
              <w:pStyle w:val="TableParagraph"/>
              <w:spacing w:after="60" w:line="21" w:lineRule="atLeast"/>
              <w:jc w:val="both"/>
              <w:rPr>
                <w:sz w:val="24"/>
                <w:szCs w:val="24"/>
              </w:rPr>
            </w:pPr>
            <w:r w:rsidRPr="004E6B44">
              <w:rPr>
                <w:sz w:val="24"/>
                <w:szCs w:val="24"/>
              </w:rPr>
              <w:t xml:space="preserve">Device failover                                </w:t>
            </w:r>
            <w:r w:rsidRPr="004E6B44">
              <w:rPr>
                <w:b/>
                <w:bCs/>
                <w:sz w:val="24"/>
                <w:szCs w:val="24"/>
              </w:rPr>
              <w:t>30 sec</w:t>
            </w:r>
            <w:r w:rsidRPr="004E6B44">
              <w:rPr>
                <w:sz w:val="24"/>
                <w:szCs w:val="24"/>
              </w:rPr>
              <w:t xml:space="preserve"> </w:t>
            </w:r>
          </w:p>
        </w:tc>
      </w:tr>
      <w:tr w:rsidR="00D55CCD" w:rsidRPr="004E6B44" w14:paraId="7B1F6BC6" w14:textId="77777777" w:rsidTr="00D55CCD">
        <w:trPr>
          <w:trHeight w:val="618"/>
        </w:trPr>
        <w:tc>
          <w:tcPr>
            <w:tcW w:w="567" w:type="dxa"/>
            <w:vAlign w:val="center"/>
          </w:tcPr>
          <w:p w14:paraId="06738B68" w14:textId="77777777" w:rsidR="00D55CCD" w:rsidRPr="004E6B44" w:rsidRDefault="00D55CCD" w:rsidP="00A00B27">
            <w:pPr>
              <w:pStyle w:val="ListParagraph"/>
              <w:numPr>
                <w:ilvl w:val="0"/>
                <w:numId w:val="42"/>
              </w:numPr>
              <w:tabs>
                <w:tab w:val="left" w:pos="330"/>
              </w:tabs>
              <w:rPr>
                <w:b/>
                <w:szCs w:val="24"/>
              </w:rPr>
            </w:pPr>
          </w:p>
        </w:tc>
        <w:tc>
          <w:tcPr>
            <w:tcW w:w="1135" w:type="dxa"/>
            <w:vAlign w:val="center"/>
          </w:tcPr>
          <w:p w14:paraId="19B7D84B" w14:textId="388CC1D7" w:rsidR="00D55CCD" w:rsidRPr="004E6B44" w:rsidRDefault="00D55CCD" w:rsidP="00A00B27">
            <w:pPr>
              <w:jc w:val="both"/>
              <w:rPr>
                <w:rFonts w:ascii="Arial" w:hAnsi="Arial" w:cs="Arial"/>
                <w:sz w:val="24"/>
                <w:szCs w:val="24"/>
              </w:rPr>
            </w:pPr>
            <w:r w:rsidRPr="004E6B44">
              <w:rPr>
                <w:rFonts w:ascii="Arial" w:hAnsi="Arial" w:cs="Arial"/>
                <w:sz w:val="24"/>
                <w:szCs w:val="24"/>
              </w:rPr>
              <w:t>Vol. II Part-B, Appendix-D</w:t>
            </w:r>
          </w:p>
        </w:tc>
        <w:tc>
          <w:tcPr>
            <w:tcW w:w="6095" w:type="dxa"/>
            <w:vAlign w:val="center"/>
          </w:tcPr>
          <w:p w14:paraId="0AF53372" w14:textId="77777777" w:rsidR="00D55CCD" w:rsidRPr="004E6B44" w:rsidRDefault="00D55CCD" w:rsidP="00A00B27">
            <w:pPr>
              <w:autoSpaceDE w:val="0"/>
              <w:autoSpaceDN w:val="0"/>
              <w:adjustRightInd w:val="0"/>
              <w:spacing w:before="120" w:after="120" w:line="276" w:lineRule="auto"/>
              <w:jc w:val="both"/>
              <w:rPr>
                <w:rFonts w:ascii="Arial" w:hAnsi="Arial" w:cs="Arial"/>
                <w:b/>
                <w:sz w:val="24"/>
                <w:szCs w:val="24"/>
              </w:rPr>
            </w:pPr>
            <w:r w:rsidRPr="004E6B44">
              <w:rPr>
                <w:rFonts w:ascii="Arial" w:hAnsi="Arial" w:cs="Arial"/>
                <w:b/>
                <w:sz w:val="24"/>
                <w:szCs w:val="24"/>
              </w:rPr>
              <w:t xml:space="preserve">Table 1- PERFORMANCE REQUIREMENTS </w:t>
            </w:r>
          </w:p>
          <w:p w14:paraId="7BC343D3" w14:textId="77777777" w:rsidR="00D55CCD" w:rsidRPr="004E6B44" w:rsidRDefault="00D55CCD" w:rsidP="00A00B27">
            <w:pPr>
              <w:autoSpaceDE w:val="0"/>
              <w:autoSpaceDN w:val="0"/>
              <w:adjustRightInd w:val="0"/>
              <w:spacing w:before="120" w:after="120" w:line="276" w:lineRule="auto"/>
              <w:jc w:val="both"/>
              <w:rPr>
                <w:rFonts w:ascii="Arial" w:hAnsi="Arial" w:cs="Arial"/>
                <w:b/>
                <w:bCs/>
                <w:sz w:val="24"/>
                <w:szCs w:val="24"/>
              </w:rPr>
            </w:pPr>
          </w:p>
          <w:p w14:paraId="0D0DE453" w14:textId="77777777" w:rsidR="00D55CCD" w:rsidRPr="004E6B44" w:rsidRDefault="00D55CCD" w:rsidP="00A00B27">
            <w:pPr>
              <w:pStyle w:val="BodyText"/>
              <w:spacing w:before="115" w:line="247" w:lineRule="auto"/>
              <w:ind w:right="119"/>
              <w:jc w:val="both"/>
              <w:rPr>
                <w:rFonts w:ascii="Arial" w:hAnsi="Arial" w:cs="Arial"/>
                <w:b/>
                <w:bCs/>
                <w:sz w:val="24"/>
                <w:szCs w:val="24"/>
              </w:rPr>
            </w:pPr>
            <w:r w:rsidRPr="004E6B44">
              <w:rPr>
                <w:rFonts w:ascii="Arial" w:hAnsi="Arial" w:cs="Arial"/>
                <w:b/>
                <w:bCs/>
                <w:sz w:val="24"/>
                <w:szCs w:val="24"/>
              </w:rPr>
              <w:t>(iv) | Display (including Trends) update rate | Every 2 sec for 4 displays together to be completed in 0.5 secs.</w:t>
            </w:r>
          </w:p>
          <w:p w14:paraId="68FD0291" w14:textId="77777777" w:rsidR="00D55CCD" w:rsidRPr="004E6B44" w:rsidRDefault="00D55CCD" w:rsidP="00A00B27">
            <w:pPr>
              <w:pStyle w:val="BodyText"/>
              <w:spacing w:before="115" w:line="247" w:lineRule="auto"/>
              <w:ind w:right="119"/>
              <w:jc w:val="both"/>
              <w:rPr>
                <w:rFonts w:ascii="Arial" w:hAnsi="Arial" w:cs="Arial"/>
                <w:sz w:val="24"/>
                <w:szCs w:val="24"/>
              </w:rPr>
            </w:pPr>
          </w:p>
          <w:p w14:paraId="4D585A47" w14:textId="77777777" w:rsidR="00D55CCD" w:rsidRPr="004E6B44" w:rsidRDefault="00D55CCD" w:rsidP="00A00B27">
            <w:pPr>
              <w:pStyle w:val="BodyText"/>
              <w:spacing w:before="115" w:line="247" w:lineRule="auto"/>
              <w:ind w:right="119"/>
              <w:jc w:val="both"/>
              <w:rPr>
                <w:rFonts w:ascii="Arial" w:hAnsi="Arial" w:cs="Arial"/>
                <w:sz w:val="24"/>
                <w:szCs w:val="24"/>
              </w:rPr>
            </w:pPr>
          </w:p>
          <w:p w14:paraId="3CF181F9" w14:textId="518C3B52" w:rsidR="00D55CCD" w:rsidRPr="004E6B44" w:rsidRDefault="00D55CCD" w:rsidP="00A00B27">
            <w:pPr>
              <w:pStyle w:val="TableParagraph"/>
              <w:spacing w:after="60" w:line="21" w:lineRule="atLeast"/>
              <w:jc w:val="both"/>
              <w:rPr>
                <w:sz w:val="24"/>
                <w:szCs w:val="24"/>
              </w:rPr>
            </w:pPr>
            <w:r w:rsidRPr="004E6B44">
              <w:rPr>
                <w:b/>
                <w:sz w:val="24"/>
                <w:szCs w:val="24"/>
              </w:rPr>
              <w:t>Added new point(xviii)</w:t>
            </w:r>
          </w:p>
        </w:tc>
        <w:tc>
          <w:tcPr>
            <w:tcW w:w="7371" w:type="dxa"/>
            <w:vAlign w:val="center"/>
          </w:tcPr>
          <w:p w14:paraId="0BCC975A" w14:textId="77777777" w:rsidR="00D55CCD" w:rsidRPr="004E6B44" w:rsidRDefault="00D55CCD" w:rsidP="00A00B27">
            <w:pPr>
              <w:autoSpaceDE w:val="0"/>
              <w:autoSpaceDN w:val="0"/>
              <w:adjustRightInd w:val="0"/>
              <w:spacing w:before="120" w:after="120" w:line="276" w:lineRule="auto"/>
              <w:jc w:val="both"/>
              <w:rPr>
                <w:rFonts w:ascii="Arial" w:eastAsia="Arial" w:hAnsi="Arial" w:cs="Arial"/>
                <w:sz w:val="24"/>
                <w:szCs w:val="24"/>
              </w:rPr>
            </w:pPr>
            <w:r w:rsidRPr="004E6B44">
              <w:rPr>
                <w:rFonts w:ascii="Arial" w:eastAsia="Arial" w:hAnsi="Arial" w:cs="Arial"/>
                <w:sz w:val="24"/>
                <w:szCs w:val="24"/>
              </w:rPr>
              <w:t>Table 1- PERFORMANCE REQUIREMENTS</w:t>
            </w:r>
          </w:p>
          <w:p w14:paraId="42D71403" w14:textId="77777777" w:rsidR="00D55CCD" w:rsidRPr="004E6B44" w:rsidRDefault="00D55CCD" w:rsidP="00A00B27">
            <w:pPr>
              <w:autoSpaceDE w:val="0"/>
              <w:autoSpaceDN w:val="0"/>
              <w:adjustRightInd w:val="0"/>
              <w:spacing w:before="120" w:after="120" w:line="276" w:lineRule="auto"/>
              <w:jc w:val="both"/>
              <w:rPr>
                <w:rFonts w:ascii="Arial" w:eastAsia="Arial" w:hAnsi="Arial" w:cs="Arial"/>
                <w:sz w:val="24"/>
                <w:szCs w:val="24"/>
              </w:rPr>
            </w:pPr>
            <w:r w:rsidRPr="004E6B44">
              <w:rPr>
                <w:rFonts w:ascii="Arial" w:eastAsia="Arial" w:hAnsi="Arial" w:cs="Arial"/>
                <w:sz w:val="24"/>
                <w:szCs w:val="24"/>
              </w:rPr>
              <w:t>Replace with</w:t>
            </w:r>
          </w:p>
          <w:p w14:paraId="50279965" w14:textId="77777777" w:rsidR="00D55CCD" w:rsidRPr="004E6B44" w:rsidRDefault="00D55CCD" w:rsidP="00A00B27">
            <w:pPr>
              <w:autoSpaceDE w:val="0"/>
              <w:autoSpaceDN w:val="0"/>
              <w:adjustRightInd w:val="0"/>
              <w:spacing w:before="120" w:after="120" w:line="276" w:lineRule="auto"/>
              <w:jc w:val="both"/>
              <w:rPr>
                <w:rFonts w:ascii="Arial" w:hAnsi="Arial" w:cs="Arial"/>
                <w:b/>
                <w:bCs/>
                <w:sz w:val="24"/>
                <w:szCs w:val="24"/>
              </w:rPr>
            </w:pPr>
            <w:r w:rsidRPr="004E6B44">
              <w:rPr>
                <w:rFonts w:ascii="Arial" w:hAnsi="Arial" w:cs="Arial"/>
                <w:b/>
                <w:bCs/>
                <w:sz w:val="24"/>
                <w:szCs w:val="24"/>
              </w:rPr>
              <w:t xml:space="preserve">(iv) | Display (including Trends) update rate | </w:t>
            </w:r>
          </w:p>
          <w:p w14:paraId="1A349D86" w14:textId="77777777" w:rsidR="00D55CCD" w:rsidRPr="004E6B44" w:rsidRDefault="00D55CCD" w:rsidP="00A00B27">
            <w:pPr>
              <w:autoSpaceDE w:val="0"/>
              <w:autoSpaceDN w:val="0"/>
              <w:adjustRightInd w:val="0"/>
              <w:spacing w:before="120" w:after="120" w:line="276" w:lineRule="auto"/>
              <w:jc w:val="both"/>
              <w:rPr>
                <w:rFonts w:ascii="Arial" w:hAnsi="Arial" w:cs="Arial"/>
                <w:b/>
                <w:bCs/>
                <w:sz w:val="24"/>
                <w:szCs w:val="24"/>
              </w:rPr>
            </w:pPr>
            <w:r w:rsidRPr="004E6B44">
              <w:rPr>
                <w:rFonts w:ascii="Arial" w:hAnsi="Arial" w:cs="Arial"/>
                <w:b/>
                <w:bCs/>
                <w:sz w:val="24"/>
                <w:szCs w:val="24"/>
              </w:rPr>
              <w:t>Displays shall be updated every 2 sec (periodicity of update)</w:t>
            </w:r>
          </w:p>
          <w:p w14:paraId="6F8BCB62" w14:textId="77777777" w:rsidR="00D55CCD" w:rsidRPr="004E6B44" w:rsidRDefault="00D55CCD" w:rsidP="00A00B27">
            <w:pPr>
              <w:autoSpaceDE w:val="0"/>
              <w:autoSpaceDN w:val="0"/>
              <w:adjustRightInd w:val="0"/>
              <w:spacing w:before="120" w:after="120" w:line="276" w:lineRule="auto"/>
              <w:jc w:val="both"/>
              <w:rPr>
                <w:rFonts w:ascii="Arial" w:hAnsi="Arial" w:cs="Arial"/>
                <w:b/>
                <w:bCs/>
                <w:sz w:val="24"/>
                <w:szCs w:val="24"/>
              </w:rPr>
            </w:pPr>
            <w:r w:rsidRPr="004E6B44">
              <w:rPr>
                <w:rFonts w:ascii="Arial" w:hAnsi="Arial" w:cs="Arial"/>
                <w:b/>
                <w:bCs/>
                <w:sz w:val="24"/>
                <w:szCs w:val="24"/>
              </w:rPr>
              <w:t xml:space="preserve">and </w:t>
            </w:r>
          </w:p>
          <w:p w14:paraId="61066729" w14:textId="77777777" w:rsidR="00D55CCD" w:rsidRPr="004E6B44" w:rsidRDefault="00D55CCD" w:rsidP="00A00B27">
            <w:pPr>
              <w:pStyle w:val="BodyText"/>
              <w:spacing w:before="115" w:line="247" w:lineRule="auto"/>
              <w:ind w:right="119"/>
              <w:jc w:val="both"/>
              <w:rPr>
                <w:rFonts w:ascii="Arial" w:hAnsi="Arial" w:cs="Arial"/>
                <w:b/>
                <w:bCs/>
                <w:sz w:val="24"/>
                <w:szCs w:val="24"/>
              </w:rPr>
            </w:pPr>
            <w:r w:rsidRPr="004E6B44">
              <w:rPr>
                <w:rFonts w:ascii="Arial" w:hAnsi="Arial" w:cs="Arial"/>
                <w:b/>
                <w:bCs/>
                <w:sz w:val="24"/>
                <w:szCs w:val="24"/>
              </w:rPr>
              <w:t>Callup of 4 displays together shall be completed in 0.5 secs. (execution time)</w:t>
            </w:r>
          </w:p>
          <w:p w14:paraId="4DB073C6" w14:textId="77777777" w:rsidR="00D55CCD" w:rsidRPr="004E6B44" w:rsidRDefault="00D55CCD" w:rsidP="00A00B27">
            <w:pPr>
              <w:pStyle w:val="BodyText"/>
              <w:spacing w:before="115" w:line="247" w:lineRule="auto"/>
              <w:ind w:right="119"/>
              <w:jc w:val="both"/>
              <w:rPr>
                <w:rFonts w:ascii="Arial" w:hAnsi="Arial" w:cs="Arial"/>
                <w:sz w:val="24"/>
                <w:szCs w:val="24"/>
              </w:rPr>
            </w:pPr>
          </w:p>
          <w:p w14:paraId="1814074C" w14:textId="055651A5" w:rsidR="00D55CCD" w:rsidRPr="004E6B44" w:rsidRDefault="00D55CCD" w:rsidP="00A00B27">
            <w:pPr>
              <w:pStyle w:val="TableParagraph"/>
              <w:spacing w:after="60" w:line="21" w:lineRule="atLeast"/>
              <w:jc w:val="both"/>
              <w:rPr>
                <w:sz w:val="24"/>
                <w:szCs w:val="24"/>
              </w:rPr>
            </w:pPr>
            <w:r w:rsidRPr="004E6B44">
              <w:rPr>
                <w:b/>
                <w:sz w:val="24"/>
                <w:szCs w:val="24"/>
              </w:rPr>
              <w:t>xviii) | Callup and Display of data in historian dashboard |  within 30 secs</w:t>
            </w:r>
          </w:p>
        </w:tc>
      </w:tr>
      <w:tr w:rsidR="00D55CCD" w:rsidRPr="004E6B44" w14:paraId="09887E2F" w14:textId="77777777" w:rsidTr="00D55CCD">
        <w:trPr>
          <w:trHeight w:val="618"/>
        </w:trPr>
        <w:tc>
          <w:tcPr>
            <w:tcW w:w="567" w:type="dxa"/>
            <w:vAlign w:val="center"/>
          </w:tcPr>
          <w:p w14:paraId="6F399BC0" w14:textId="77777777" w:rsidR="00D55CCD" w:rsidRPr="004E6B44" w:rsidRDefault="00D55CCD" w:rsidP="00A00B27">
            <w:pPr>
              <w:pStyle w:val="ListParagraph"/>
              <w:numPr>
                <w:ilvl w:val="0"/>
                <w:numId w:val="42"/>
              </w:numPr>
              <w:tabs>
                <w:tab w:val="left" w:pos="330"/>
              </w:tabs>
              <w:rPr>
                <w:b/>
                <w:szCs w:val="24"/>
              </w:rPr>
            </w:pPr>
          </w:p>
        </w:tc>
        <w:tc>
          <w:tcPr>
            <w:tcW w:w="1135" w:type="dxa"/>
            <w:vAlign w:val="center"/>
          </w:tcPr>
          <w:p w14:paraId="1018FFAD" w14:textId="2C9C7861" w:rsidR="00D55CCD" w:rsidRPr="004E6B44" w:rsidRDefault="00D55CCD" w:rsidP="00A00B27">
            <w:pPr>
              <w:jc w:val="both"/>
              <w:rPr>
                <w:rFonts w:ascii="Arial" w:hAnsi="Arial" w:cs="Arial"/>
                <w:sz w:val="24"/>
                <w:szCs w:val="24"/>
              </w:rPr>
            </w:pPr>
            <w:r w:rsidRPr="004E6B44">
              <w:rPr>
                <w:rFonts w:ascii="Arial" w:hAnsi="Arial" w:cs="Arial"/>
                <w:sz w:val="24"/>
                <w:szCs w:val="24"/>
              </w:rPr>
              <w:t>Vol. II Part-B, Appendix-D</w:t>
            </w:r>
          </w:p>
        </w:tc>
        <w:tc>
          <w:tcPr>
            <w:tcW w:w="6095" w:type="dxa"/>
            <w:vAlign w:val="center"/>
          </w:tcPr>
          <w:p w14:paraId="09C2EFC4" w14:textId="77777777" w:rsidR="00D55CCD" w:rsidRPr="004E6B44" w:rsidRDefault="00D55CCD" w:rsidP="00A00B27">
            <w:pPr>
              <w:autoSpaceDE w:val="0"/>
              <w:autoSpaceDN w:val="0"/>
              <w:adjustRightInd w:val="0"/>
              <w:spacing w:before="120" w:after="120" w:line="276" w:lineRule="auto"/>
              <w:jc w:val="both"/>
              <w:rPr>
                <w:rFonts w:ascii="Arial" w:hAnsi="Arial" w:cs="Arial"/>
                <w:b/>
                <w:sz w:val="24"/>
                <w:szCs w:val="24"/>
              </w:rPr>
            </w:pPr>
            <w:r w:rsidRPr="004E6B44">
              <w:rPr>
                <w:rFonts w:ascii="Arial" w:hAnsi="Arial" w:cs="Arial"/>
                <w:b/>
                <w:sz w:val="24"/>
                <w:szCs w:val="24"/>
              </w:rPr>
              <w:t xml:space="preserve">Table 1- PERFORMANCE REQUIREMENTS </w:t>
            </w:r>
          </w:p>
          <w:p w14:paraId="1674F378" w14:textId="77777777" w:rsidR="00D55CCD" w:rsidRPr="004E6B44" w:rsidRDefault="00D55CCD" w:rsidP="00A00B27">
            <w:pPr>
              <w:autoSpaceDE w:val="0"/>
              <w:autoSpaceDN w:val="0"/>
              <w:adjustRightInd w:val="0"/>
              <w:spacing w:before="120" w:after="120" w:line="276" w:lineRule="auto"/>
              <w:jc w:val="both"/>
              <w:rPr>
                <w:rFonts w:ascii="Arial" w:hAnsi="Arial" w:cs="Arial"/>
                <w:b/>
                <w:bCs/>
                <w:sz w:val="24"/>
                <w:szCs w:val="24"/>
              </w:rPr>
            </w:pPr>
          </w:p>
          <w:p w14:paraId="2A154B1E" w14:textId="1FACFE17" w:rsidR="00D55CCD" w:rsidRPr="004E6B44" w:rsidRDefault="00D55CCD" w:rsidP="00A00B27">
            <w:pPr>
              <w:autoSpaceDE w:val="0"/>
              <w:autoSpaceDN w:val="0"/>
              <w:adjustRightInd w:val="0"/>
              <w:spacing w:before="120" w:after="120" w:line="276" w:lineRule="auto"/>
              <w:jc w:val="both"/>
              <w:rPr>
                <w:rFonts w:ascii="Arial" w:hAnsi="Arial" w:cs="Arial"/>
                <w:b/>
                <w:sz w:val="24"/>
                <w:szCs w:val="24"/>
              </w:rPr>
            </w:pPr>
            <w:r w:rsidRPr="004E6B44">
              <w:rPr>
                <w:rFonts w:ascii="Arial" w:hAnsi="Arial" w:cs="Arial"/>
                <w:b/>
                <w:bCs/>
                <w:sz w:val="24"/>
                <w:szCs w:val="24"/>
              </w:rPr>
              <w:t>(x) | Video projection system display update rate (Shall be performed during SAT) | Every 2 sec for 4 displays together to be completed in 0.5 secs.</w:t>
            </w:r>
          </w:p>
        </w:tc>
        <w:tc>
          <w:tcPr>
            <w:tcW w:w="7371" w:type="dxa"/>
            <w:vAlign w:val="center"/>
          </w:tcPr>
          <w:p w14:paraId="4A9C745F" w14:textId="77777777" w:rsidR="00D55CCD" w:rsidRPr="004E6B44" w:rsidRDefault="00D55CCD" w:rsidP="00A00B27">
            <w:pPr>
              <w:autoSpaceDE w:val="0"/>
              <w:autoSpaceDN w:val="0"/>
              <w:adjustRightInd w:val="0"/>
              <w:spacing w:before="120" w:after="120" w:line="276" w:lineRule="auto"/>
              <w:jc w:val="both"/>
              <w:rPr>
                <w:rFonts w:ascii="Arial" w:eastAsia="Arial" w:hAnsi="Arial" w:cs="Arial"/>
                <w:sz w:val="24"/>
                <w:szCs w:val="24"/>
              </w:rPr>
            </w:pPr>
            <w:r w:rsidRPr="004E6B44">
              <w:rPr>
                <w:rFonts w:ascii="Arial" w:eastAsia="Arial" w:hAnsi="Arial" w:cs="Arial"/>
                <w:sz w:val="24"/>
                <w:szCs w:val="24"/>
              </w:rPr>
              <w:t>Table 1- PERFORMANCE REQUIREMENTS</w:t>
            </w:r>
          </w:p>
          <w:p w14:paraId="6F294D4E" w14:textId="77777777" w:rsidR="00D55CCD" w:rsidRPr="004E6B44" w:rsidRDefault="00D55CCD" w:rsidP="00A00B27">
            <w:pPr>
              <w:autoSpaceDE w:val="0"/>
              <w:autoSpaceDN w:val="0"/>
              <w:adjustRightInd w:val="0"/>
              <w:spacing w:before="120" w:after="120" w:line="276" w:lineRule="auto"/>
              <w:jc w:val="both"/>
              <w:rPr>
                <w:rFonts w:ascii="Arial" w:eastAsia="Arial" w:hAnsi="Arial" w:cs="Arial"/>
                <w:sz w:val="24"/>
                <w:szCs w:val="24"/>
              </w:rPr>
            </w:pPr>
            <w:r w:rsidRPr="004E6B44">
              <w:rPr>
                <w:rFonts w:ascii="Arial" w:eastAsia="Arial" w:hAnsi="Arial" w:cs="Arial"/>
                <w:sz w:val="24"/>
                <w:szCs w:val="24"/>
              </w:rPr>
              <w:t>Replace with</w:t>
            </w:r>
          </w:p>
          <w:p w14:paraId="1E879FA6" w14:textId="77777777" w:rsidR="00D55CCD" w:rsidRPr="004E6B44" w:rsidRDefault="00D55CCD" w:rsidP="00A00B27">
            <w:pPr>
              <w:autoSpaceDE w:val="0"/>
              <w:autoSpaceDN w:val="0"/>
              <w:adjustRightInd w:val="0"/>
              <w:spacing w:before="120" w:after="120" w:line="276" w:lineRule="auto"/>
              <w:jc w:val="both"/>
              <w:rPr>
                <w:rFonts w:ascii="Arial" w:hAnsi="Arial" w:cs="Arial"/>
                <w:b/>
                <w:bCs/>
                <w:sz w:val="24"/>
                <w:szCs w:val="24"/>
              </w:rPr>
            </w:pPr>
            <w:r w:rsidRPr="004E6B44">
              <w:rPr>
                <w:rFonts w:ascii="Arial" w:hAnsi="Arial" w:cs="Arial"/>
                <w:b/>
                <w:bCs/>
                <w:sz w:val="24"/>
                <w:szCs w:val="24"/>
              </w:rPr>
              <w:t xml:space="preserve">(x) | Video projection system display update rate (Shall be performed during SAT) | </w:t>
            </w:r>
          </w:p>
          <w:p w14:paraId="540475F3" w14:textId="77777777" w:rsidR="00D55CCD" w:rsidRPr="004E6B44" w:rsidRDefault="00D55CCD" w:rsidP="00A00B27">
            <w:pPr>
              <w:autoSpaceDE w:val="0"/>
              <w:autoSpaceDN w:val="0"/>
              <w:adjustRightInd w:val="0"/>
              <w:spacing w:before="120" w:after="120" w:line="276" w:lineRule="auto"/>
              <w:jc w:val="both"/>
              <w:rPr>
                <w:rFonts w:ascii="Arial" w:hAnsi="Arial" w:cs="Arial"/>
                <w:b/>
                <w:bCs/>
                <w:sz w:val="24"/>
                <w:szCs w:val="24"/>
              </w:rPr>
            </w:pPr>
            <w:r w:rsidRPr="004E6B44">
              <w:rPr>
                <w:rFonts w:ascii="Arial" w:hAnsi="Arial" w:cs="Arial"/>
                <w:b/>
                <w:bCs/>
                <w:sz w:val="24"/>
                <w:szCs w:val="24"/>
              </w:rPr>
              <w:t>Displays shall be updated every 2 sec (periodicity of update)</w:t>
            </w:r>
          </w:p>
          <w:p w14:paraId="4A2DD287" w14:textId="77777777" w:rsidR="00D55CCD" w:rsidRPr="004E6B44" w:rsidRDefault="00D55CCD" w:rsidP="00A00B27">
            <w:pPr>
              <w:autoSpaceDE w:val="0"/>
              <w:autoSpaceDN w:val="0"/>
              <w:adjustRightInd w:val="0"/>
              <w:spacing w:before="120" w:after="120" w:line="276" w:lineRule="auto"/>
              <w:jc w:val="both"/>
              <w:rPr>
                <w:rFonts w:ascii="Arial" w:hAnsi="Arial" w:cs="Arial"/>
                <w:b/>
                <w:bCs/>
                <w:sz w:val="24"/>
                <w:szCs w:val="24"/>
              </w:rPr>
            </w:pPr>
            <w:r w:rsidRPr="004E6B44">
              <w:rPr>
                <w:rFonts w:ascii="Arial" w:hAnsi="Arial" w:cs="Arial"/>
                <w:b/>
                <w:bCs/>
                <w:sz w:val="24"/>
                <w:szCs w:val="24"/>
              </w:rPr>
              <w:t xml:space="preserve">and </w:t>
            </w:r>
          </w:p>
          <w:p w14:paraId="0DEF8B61" w14:textId="5AF26A6B" w:rsidR="00D55CCD" w:rsidRPr="004E6B44" w:rsidRDefault="00D55CCD" w:rsidP="00A00B27">
            <w:pPr>
              <w:autoSpaceDE w:val="0"/>
              <w:autoSpaceDN w:val="0"/>
              <w:adjustRightInd w:val="0"/>
              <w:spacing w:before="120" w:after="120" w:line="276" w:lineRule="auto"/>
              <w:jc w:val="both"/>
              <w:rPr>
                <w:rFonts w:ascii="Arial" w:eastAsia="Arial" w:hAnsi="Arial" w:cs="Arial"/>
                <w:sz w:val="24"/>
                <w:szCs w:val="24"/>
              </w:rPr>
            </w:pPr>
            <w:r w:rsidRPr="004E6B44">
              <w:rPr>
                <w:rFonts w:ascii="Arial" w:hAnsi="Arial" w:cs="Arial"/>
                <w:b/>
                <w:bCs/>
                <w:sz w:val="24"/>
                <w:szCs w:val="24"/>
              </w:rPr>
              <w:t>Callup of 4 displays together to be completed in 0.5 secs. (execution time)</w:t>
            </w:r>
          </w:p>
        </w:tc>
      </w:tr>
      <w:tr w:rsidR="00D55CCD" w:rsidRPr="004E6B44" w14:paraId="3BCD4325" w14:textId="77777777" w:rsidTr="00D55CCD">
        <w:trPr>
          <w:trHeight w:val="618"/>
        </w:trPr>
        <w:tc>
          <w:tcPr>
            <w:tcW w:w="567" w:type="dxa"/>
            <w:vAlign w:val="center"/>
          </w:tcPr>
          <w:p w14:paraId="032FEBA6" w14:textId="77777777" w:rsidR="00D55CCD" w:rsidRPr="004E6B44" w:rsidRDefault="00D55CCD" w:rsidP="00A00B27">
            <w:pPr>
              <w:pStyle w:val="ListParagraph"/>
              <w:numPr>
                <w:ilvl w:val="0"/>
                <w:numId w:val="42"/>
              </w:numPr>
              <w:tabs>
                <w:tab w:val="left" w:pos="330"/>
              </w:tabs>
              <w:rPr>
                <w:b/>
                <w:szCs w:val="24"/>
              </w:rPr>
            </w:pPr>
          </w:p>
        </w:tc>
        <w:tc>
          <w:tcPr>
            <w:tcW w:w="1135" w:type="dxa"/>
            <w:vAlign w:val="center"/>
          </w:tcPr>
          <w:p w14:paraId="606FECA2" w14:textId="5C758136" w:rsidR="00D55CCD" w:rsidRPr="004E6B44" w:rsidRDefault="00D55CCD" w:rsidP="00A00B27">
            <w:pPr>
              <w:jc w:val="both"/>
              <w:rPr>
                <w:rFonts w:ascii="Arial" w:hAnsi="Arial" w:cs="Arial"/>
                <w:sz w:val="24"/>
                <w:szCs w:val="24"/>
              </w:rPr>
            </w:pPr>
            <w:r w:rsidRPr="004E6B44">
              <w:rPr>
                <w:rFonts w:ascii="Arial" w:hAnsi="Arial" w:cs="Arial"/>
                <w:sz w:val="24"/>
                <w:szCs w:val="24"/>
              </w:rPr>
              <w:t>Vol. II, Part- B, Appendix - E:</w:t>
            </w:r>
          </w:p>
        </w:tc>
        <w:tc>
          <w:tcPr>
            <w:tcW w:w="6095" w:type="dxa"/>
            <w:vAlign w:val="center"/>
          </w:tcPr>
          <w:p w14:paraId="22EAD115" w14:textId="77777777" w:rsidR="00D55CCD" w:rsidRPr="004E6B44" w:rsidRDefault="00D55CCD" w:rsidP="00A00B27">
            <w:pPr>
              <w:pStyle w:val="TableParagraph"/>
              <w:spacing w:after="60" w:line="21" w:lineRule="atLeast"/>
              <w:jc w:val="both"/>
              <w:rPr>
                <w:kern w:val="2"/>
                <w:sz w:val="24"/>
                <w:szCs w:val="24"/>
                <w:lang w:val="it-IT"/>
                <w14:ligatures w14:val="standardContextual"/>
              </w:rPr>
            </w:pPr>
            <w:r w:rsidRPr="004E6B44">
              <w:rPr>
                <w:sz w:val="24"/>
                <w:szCs w:val="24"/>
                <w:lang w:val="it-IT"/>
              </w:rPr>
              <w:t xml:space="preserve">Appendix - E: </w:t>
            </w:r>
            <w:r w:rsidRPr="004E6B44">
              <w:rPr>
                <w:spacing w:val="-2"/>
                <w:sz w:val="24"/>
                <w:szCs w:val="24"/>
                <w:lang w:val="it-IT"/>
              </w:rPr>
              <w:t>Questionnaire</w:t>
            </w:r>
          </w:p>
          <w:p w14:paraId="2563CBA7" w14:textId="77777777" w:rsidR="00D55CCD" w:rsidRPr="004E6B44" w:rsidRDefault="00D55CCD" w:rsidP="00A00B27">
            <w:pPr>
              <w:pStyle w:val="TableParagraph"/>
              <w:spacing w:after="60" w:line="21" w:lineRule="atLeast"/>
              <w:jc w:val="both"/>
              <w:rPr>
                <w:kern w:val="2"/>
                <w:sz w:val="24"/>
                <w:szCs w:val="24"/>
                <w:lang w:val="it-IT"/>
                <w14:ligatures w14:val="standardContextual"/>
              </w:rPr>
            </w:pPr>
          </w:p>
          <w:p w14:paraId="008881EA" w14:textId="77777777" w:rsidR="00D55CCD" w:rsidRPr="004E6B44" w:rsidRDefault="00D55CCD" w:rsidP="00A00B27">
            <w:pPr>
              <w:pStyle w:val="TableParagraph"/>
              <w:spacing w:after="60" w:line="21" w:lineRule="atLeast"/>
              <w:jc w:val="both"/>
              <w:rPr>
                <w:kern w:val="2"/>
                <w:sz w:val="24"/>
                <w:szCs w:val="24"/>
                <w:lang w:val="it-IT"/>
                <w14:ligatures w14:val="standardContextual"/>
              </w:rPr>
            </w:pPr>
            <w:r w:rsidRPr="004E6B44">
              <w:rPr>
                <w:kern w:val="2"/>
                <w:sz w:val="24"/>
                <w:szCs w:val="24"/>
                <w:lang w:val="it-IT"/>
                <w14:ligatures w14:val="standardContextual"/>
              </w:rPr>
              <w:t xml:space="preserve">Question Nos: </w:t>
            </w:r>
          </w:p>
          <w:p w14:paraId="0FECA2FC" w14:textId="77777777" w:rsidR="00D55CCD" w:rsidRPr="004E6B44" w:rsidRDefault="00D55CCD" w:rsidP="00A00B27">
            <w:pPr>
              <w:pStyle w:val="TableParagraph"/>
              <w:spacing w:after="60" w:line="21" w:lineRule="atLeast"/>
              <w:jc w:val="both"/>
              <w:rPr>
                <w:kern w:val="2"/>
                <w:sz w:val="24"/>
                <w:szCs w:val="24"/>
                <w:lang w:val="it-IT"/>
                <w14:ligatures w14:val="standardContextual"/>
              </w:rPr>
            </w:pPr>
          </w:p>
          <w:p w14:paraId="40D5FEEF" w14:textId="6AE9BB72" w:rsidR="00D55CCD" w:rsidRPr="004E6B44" w:rsidRDefault="00D55CCD" w:rsidP="00A00B27">
            <w:pPr>
              <w:autoSpaceDE w:val="0"/>
              <w:autoSpaceDN w:val="0"/>
              <w:adjustRightInd w:val="0"/>
              <w:spacing w:before="120" w:after="120" w:line="276" w:lineRule="auto"/>
              <w:jc w:val="both"/>
              <w:rPr>
                <w:rFonts w:ascii="Arial" w:hAnsi="Arial" w:cs="Arial"/>
                <w:b/>
                <w:sz w:val="24"/>
                <w:szCs w:val="24"/>
              </w:rPr>
            </w:pPr>
            <w:r w:rsidRPr="004E6B44">
              <w:rPr>
                <w:rFonts w:ascii="Arial" w:hAnsi="Arial" w:cs="Arial"/>
                <w:kern w:val="2"/>
                <w:sz w:val="24"/>
                <w:szCs w:val="24"/>
                <w14:ligatures w14:val="standardContextual"/>
              </w:rPr>
              <w:lastRenderedPageBreak/>
              <w:t>18(d), 24, 27, 156, 159, 165</w:t>
            </w:r>
          </w:p>
        </w:tc>
        <w:tc>
          <w:tcPr>
            <w:tcW w:w="7371" w:type="dxa"/>
            <w:vAlign w:val="center"/>
          </w:tcPr>
          <w:p w14:paraId="0EDC348D" w14:textId="77777777" w:rsidR="00D55CCD" w:rsidRPr="004E6B44" w:rsidRDefault="00D55CCD" w:rsidP="00A00B27">
            <w:pPr>
              <w:pStyle w:val="TableParagraph"/>
              <w:spacing w:after="60" w:line="21" w:lineRule="atLeast"/>
              <w:jc w:val="both"/>
              <w:rPr>
                <w:kern w:val="2"/>
                <w:sz w:val="24"/>
                <w:szCs w:val="24"/>
                <w14:ligatures w14:val="standardContextual"/>
              </w:rPr>
            </w:pPr>
            <w:r w:rsidRPr="004E6B44">
              <w:rPr>
                <w:sz w:val="24"/>
                <w:szCs w:val="24"/>
              </w:rPr>
              <w:lastRenderedPageBreak/>
              <w:t xml:space="preserve">Appendix - E: </w:t>
            </w:r>
            <w:r w:rsidRPr="004E6B44">
              <w:rPr>
                <w:spacing w:val="-2"/>
                <w:sz w:val="24"/>
                <w:szCs w:val="24"/>
              </w:rPr>
              <w:t>Questionnaire</w:t>
            </w:r>
          </w:p>
          <w:p w14:paraId="30D8C33A" w14:textId="77777777" w:rsidR="00D55CCD" w:rsidRPr="004E6B44" w:rsidRDefault="00D55CCD" w:rsidP="00A00B27">
            <w:pPr>
              <w:pStyle w:val="Pa4"/>
              <w:spacing w:after="60" w:line="21" w:lineRule="atLeast"/>
              <w:ind w:right="95"/>
              <w:jc w:val="both"/>
              <w:rPr>
                <w:rFonts w:ascii="Arial" w:hAnsi="Arial" w:cs="Arial"/>
              </w:rPr>
            </w:pPr>
          </w:p>
          <w:p w14:paraId="06C65A88" w14:textId="0D3A3D83" w:rsidR="00D55CCD" w:rsidRPr="004E6B44" w:rsidRDefault="00D55CCD" w:rsidP="00A00B27">
            <w:pPr>
              <w:pStyle w:val="Pa4"/>
              <w:spacing w:after="60" w:line="21" w:lineRule="atLeast"/>
              <w:ind w:right="95"/>
              <w:jc w:val="both"/>
              <w:rPr>
                <w:rFonts w:ascii="Arial" w:hAnsi="Arial" w:cs="Arial"/>
              </w:rPr>
            </w:pPr>
            <w:r w:rsidRPr="004E6B44">
              <w:rPr>
                <w:rFonts w:ascii="Arial" w:hAnsi="Arial" w:cs="Arial"/>
              </w:rPr>
              <w:t>Q 18(d) Appendix C to be referred as Appendix F.</w:t>
            </w:r>
          </w:p>
          <w:p w14:paraId="028BD60F" w14:textId="13B678BB" w:rsidR="00D55CCD" w:rsidRPr="004E6B44" w:rsidRDefault="00D55CCD" w:rsidP="00A00B27">
            <w:pPr>
              <w:pStyle w:val="Pa4"/>
              <w:spacing w:after="60" w:line="21" w:lineRule="atLeast"/>
              <w:ind w:right="95"/>
              <w:jc w:val="both"/>
              <w:rPr>
                <w:rFonts w:ascii="Arial" w:hAnsi="Arial" w:cs="Arial"/>
              </w:rPr>
            </w:pPr>
            <w:r w:rsidRPr="004E6B44">
              <w:rPr>
                <w:rFonts w:ascii="Arial" w:hAnsi="Arial" w:cs="Arial"/>
              </w:rPr>
              <w:t>Q 24.  Appendix C to be referred as Appendix F.</w:t>
            </w:r>
          </w:p>
          <w:p w14:paraId="499FB396" w14:textId="11404E7B" w:rsidR="00D55CCD" w:rsidRPr="004E6B44" w:rsidRDefault="00D55CCD" w:rsidP="00A00B27">
            <w:pPr>
              <w:pStyle w:val="Pa4"/>
              <w:spacing w:after="60" w:line="21" w:lineRule="atLeast"/>
              <w:ind w:right="95"/>
              <w:jc w:val="both"/>
              <w:rPr>
                <w:rFonts w:ascii="Arial" w:hAnsi="Arial" w:cs="Arial"/>
              </w:rPr>
            </w:pPr>
            <w:r w:rsidRPr="004E6B44">
              <w:rPr>
                <w:rFonts w:ascii="Arial" w:hAnsi="Arial" w:cs="Arial"/>
              </w:rPr>
              <w:lastRenderedPageBreak/>
              <w:t>Q 27 Max display 25 to be referred as Max display 20</w:t>
            </w:r>
          </w:p>
          <w:p w14:paraId="0EB9512F" w14:textId="538FD572" w:rsidR="00D55CCD" w:rsidRPr="004E6B44" w:rsidRDefault="00D55CCD" w:rsidP="00A00B27">
            <w:pPr>
              <w:pStyle w:val="Pa4"/>
              <w:spacing w:after="60" w:line="21" w:lineRule="atLeast"/>
              <w:ind w:right="95"/>
              <w:jc w:val="both"/>
              <w:rPr>
                <w:rFonts w:ascii="Arial" w:hAnsi="Arial" w:cs="Arial"/>
              </w:rPr>
            </w:pPr>
            <w:r w:rsidRPr="004E6B44">
              <w:rPr>
                <w:rFonts w:ascii="Arial" w:hAnsi="Arial" w:cs="Arial"/>
              </w:rPr>
              <w:t>Q 156 Appendix B (B27) to be referred as Appendix B(B19).</w:t>
            </w:r>
          </w:p>
          <w:p w14:paraId="3061FFCA" w14:textId="77777777" w:rsidR="00D55CCD" w:rsidRPr="004E6B44" w:rsidRDefault="00D55CCD" w:rsidP="00A00B27">
            <w:pPr>
              <w:pStyle w:val="Pa4"/>
              <w:spacing w:after="60" w:line="21" w:lineRule="atLeast"/>
              <w:ind w:right="95"/>
              <w:jc w:val="both"/>
              <w:rPr>
                <w:rFonts w:ascii="Arial" w:hAnsi="Arial" w:cs="Arial"/>
              </w:rPr>
            </w:pPr>
            <w:r w:rsidRPr="004E6B44">
              <w:rPr>
                <w:rFonts w:ascii="Arial" w:hAnsi="Arial" w:cs="Arial"/>
              </w:rPr>
              <w:t>Q 158 Appendix B (B34-C) to be referred as Appendix M.</w:t>
            </w:r>
          </w:p>
          <w:p w14:paraId="6CA1FFDF" w14:textId="1DF745F6" w:rsidR="00D55CCD" w:rsidRPr="004E6B44" w:rsidRDefault="00D55CCD" w:rsidP="006C264C">
            <w:pPr>
              <w:pStyle w:val="Pa4"/>
              <w:spacing w:after="60" w:line="21" w:lineRule="atLeast"/>
              <w:ind w:right="95"/>
              <w:jc w:val="both"/>
              <w:rPr>
                <w:rFonts w:ascii="Arial" w:hAnsi="Arial" w:cs="Arial"/>
              </w:rPr>
            </w:pPr>
            <w:r w:rsidRPr="004E6B44">
              <w:rPr>
                <w:rFonts w:ascii="Arial" w:hAnsi="Arial" w:cs="Arial"/>
              </w:rPr>
              <w:t>Q 165 A sample display is attached in Appendix B to be considered as deleted.</w:t>
            </w:r>
          </w:p>
        </w:tc>
      </w:tr>
      <w:tr w:rsidR="00D55CCD" w:rsidRPr="004E6B44" w14:paraId="06412025" w14:textId="77777777" w:rsidTr="00D55CCD">
        <w:trPr>
          <w:trHeight w:val="618"/>
        </w:trPr>
        <w:tc>
          <w:tcPr>
            <w:tcW w:w="567" w:type="dxa"/>
            <w:vAlign w:val="center"/>
          </w:tcPr>
          <w:p w14:paraId="3A5302CD" w14:textId="77777777" w:rsidR="00D55CCD" w:rsidRPr="004E6B44" w:rsidRDefault="00D55CCD" w:rsidP="00A00B27">
            <w:pPr>
              <w:pStyle w:val="ListParagraph"/>
              <w:numPr>
                <w:ilvl w:val="0"/>
                <w:numId w:val="42"/>
              </w:numPr>
              <w:tabs>
                <w:tab w:val="left" w:pos="330"/>
              </w:tabs>
              <w:rPr>
                <w:b/>
                <w:szCs w:val="24"/>
              </w:rPr>
            </w:pPr>
          </w:p>
        </w:tc>
        <w:tc>
          <w:tcPr>
            <w:tcW w:w="1135" w:type="dxa"/>
            <w:vAlign w:val="center"/>
          </w:tcPr>
          <w:p w14:paraId="1D9F3CBB" w14:textId="67914092" w:rsidR="00D55CCD" w:rsidRPr="004E6B44" w:rsidRDefault="00D55CCD" w:rsidP="00A00B27">
            <w:pPr>
              <w:jc w:val="both"/>
              <w:rPr>
                <w:rFonts w:ascii="Arial" w:hAnsi="Arial" w:cs="Arial"/>
                <w:sz w:val="24"/>
                <w:szCs w:val="24"/>
              </w:rPr>
            </w:pPr>
            <w:r w:rsidRPr="004E6B44">
              <w:rPr>
                <w:rFonts w:ascii="Arial" w:hAnsi="Arial" w:cs="Arial"/>
                <w:color w:val="000000"/>
                <w:sz w:val="24"/>
                <w:szCs w:val="24"/>
              </w:rPr>
              <w:t>Vol. II Part-B, Appendix-E, Q.129</w:t>
            </w:r>
          </w:p>
        </w:tc>
        <w:tc>
          <w:tcPr>
            <w:tcW w:w="6095" w:type="dxa"/>
            <w:vAlign w:val="center"/>
          </w:tcPr>
          <w:p w14:paraId="0A9D899C" w14:textId="77777777" w:rsidR="00D55CCD" w:rsidRPr="004E6B44" w:rsidRDefault="00D55CCD" w:rsidP="00A00B27">
            <w:pPr>
              <w:pStyle w:val="TableParagraph"/>
              <w:spacing w:after="60" w:line="21" w:lineRule="atLeast"/>
              <w:jc w:val="both"/>
              <w:rPr>
                <w:kern w:val="2"/>
                <w:sz w:val="24"/>
                <w:szCs w:val="24"/>
                <w14:ligatures w14:val="standardContextual"/>
              </w:rPr>
            </w:pPr>
            <w:r w:rsidRPr="004E6B44">
              <w:rPr>
                <w:sz w:val="24"/>
                <w:szCs w:val="24"/>
              </w:rPr>
              <w:t xml:space="preserve">Appendix - E: </w:t>
            </w:r>
            <w:r w:rsidRPr="004E6B44">
              <w:rPr>
                <w:spacing w:val="-2"/>
                <w:sz w:val="24"/>
                <w:szCs w:val="24"/>
              </w:rPr>
              <w:t>Questionnaire</w:t>
            </w:r>
          </w:p>
          <w:p w14:paraId="58B4D699" w14:textId="77777777" w:rsidR="00D55CCD" w:rsidRPr="004E6B44" w:rsidRDefault="00D55CCD" w:rsidP="00A00B27">
            <w:pPr>
              <w:pStyle w:val="TableParagraph"/>
              <w:spacing w:after="60" w:line="21" w:lineRule="atLeast"/>
              <w:jc w:val="both"/>
              <w:rPr>
                <w:color w:val="000000"/>
                <w:sz w:val="24"/>
                <w:szCs w:val="24"/>
              </w:rPr>
            </w:pPr>
          </w:p>
          <w:p w14:paraId="00E985A3" w14:textId="70B1D6EC" w:rsidR="00D55CCD" w:rsidRPr="00CB27B8" w:rsidRDefault="00D55CCD" w:rsidP="00A00B27">
            <w:pPr>
              <w:pStyle w:val="TableParagraph"/>
              <w:spacing w:after="60" w:line="21" w:lineRule="atLeast"/>
              <w:jc w:val="both"/>
              <w:rPr>
                <w:sz w:val="24"/>
                <w:szCs w:val="24"/>
              </w:rPr>
            </w:pPr>
            <w:r w:rsidRPr="004E6B44">
              <w:rPr>
                <w:color w:val="000000"/>
                <w:sz w:val="24"/>
                <w:szCs w:val="24"/>
              </w:rPr>
              <w:t>Q.129 Provide an availability analysis for the proposed configurations to meet an availability goal of 99.9%. The analysis shall include the mean time between failures (MTBF) and mean time to repair (MTTR) of all components, and the historical, statistical basis for the analysis. Specific assumptions on availability of spare parts, maintenance responsibility etc. not in line with proposed contract shall be listed. The analysis shall also present the availability for individual devices.</w:t>
            </w:r>
          </w:p>
        </w:tc>
        <w:tc>
          <w:tcPr>
            <w:tcW w:w="7371" w:type="dxa"/>
            <w:vAlign w:val="center"/>
          </w:tcPr>
          <w:p w14:paraId="1C24096E" w14:textId="77777777" w:rsidR="00D55CCD" w:rsidRPr="004E6B44" w:rsidRDefault="00D55CCD" w:rsidP="00A00B27">
            <w:pPr>
              <w:pStyle w:val="TableParagraph"/>
              <w:spacing w:after="60" w:line="21" w:lineRule="atLeast"/>
              <w:jc w:val="both"/>
              <w:rPr>
                <w:kern w:val="2"/>
                <w:sz w:val="24"/>
                <w:szCs w:val="24"/>
                <w14:ligatures w14:val="standardContextual"/>
              </w:rPr>
            </w:pPr>
            <w:r w:rsidRPr="004E6B44">
              <w:rPr>
                <w:sz w:val="24"/>
                <w:szCs w:val="24"/>
              </w:rPr>
              <w:t xml:space="preserve">Appendix - E: </w:t>
            </w:r>
            <w:r w:rsidRPr="004E6B44">
              <w:rPr>
                <w:spacing w:val="-2"/>
                <w:sz w:val="24"/>
                <w:szCs w:val="24"/>
              </w:rPr>
              <w:t>Questionnaire</w:t>
            </w:r>
          </w:p>
          <w:p w14:paraId="2D8A8273" w14:textId="77777777" w:rsidR="00D55CCD" w:rsidRPr="004E6B44" w:rsidRDefault="00D55CCD" w:rsidP="00A00B27">
            <w:pPr>
              <w:pStyle w:val="BodyTextIndent2"/>
              <w:spacing w:line="240" w:lineRule="auto"/>
              <w:ind w:left="0"/>
              <w:jc w:val="both"/>
              <w:rPr>
                <w:rFonts w:ascii="Arial" w:hAnsi="Arial" w:cs="Arial"/>
                <w:color w:val="000000"/>
                <w:sz w:val="24"/>
                <w:szCs w:val="24"/>
              </w:rPr>
            </w:pPr>
          </w:p>
          <w:p w14:paraId="35BB462D" w14:textId="77777777" w:rsidR="00D55CCD" w:rsidRPr="004E6B44" w:rsidRDefault="00D55CCD" w:rsidP="00A00B27">
            <w:pPr>
              <w:pStyle w:val="BodyTextIndent2"/>
              <w:spacing w:line="240" w:lineRule="auto"/>
              <w:ind w:left="0"/>
              <w:jc w:val="both"/>
              <w:rPr>
                <w:rFonts w:ascii="Arial" w:hAnsi="Arial" w:cs="Arial"/>
                <w:color w:val="000000"/>
                <w:sz w:val="24"/>
                <w:szCs w:val="24"/>
              </w:rPr>
            </w:pPr>
            <w:r w:rsidRPr="004E6B44">
              <w:rPr>
                <w:rFonts w:ascii="Arial" w:hAnsi="Arial" w:cs="Arial"/>
                <w:color w:val="000000"/>
                <w:sz w:val="24"/>
                <w:szCs w:val="24"/>
              </w:rPr>
              <w:t xml:space="preserve">Replace with </w:t>
            </w:r>
          </w:p>
          <w:p w14:paraId="19B87E6E" w14:textId="0FC4A5AE" w:rsidR="00D55CCD" w:rsidRPr="004E6B44" w:rsidRDefault="00D55CCD" w:rsidP="00A00B27">
            <w:pPr>
              <w:pStyle w:val="TableParagraph"/>
              <w:spacing w:after="60" w:line="21" w:lineRule="atLeast"/>
              <w:jc w:val="both"/>
              <w:rPr>
                <w:sz w:val="24"/>
                <w:szCs w:val="24"/>
              </w:rPr>
            </w:pPr>
            <w:r w:rsidRPr="004E6B44">
              <w:rPr>
                <w:color w:val="000000"/>
                <w:sz w:val="24"/>
                <w:szCs w:val="24"/>
              </w:rPr>
              <w:t xml:space="preserve">Q.129 Provide an availability analysis for the proposed configurations to meet an availability goal of </w:t>
            </w:r>
            <w:r w:rsidRPr="004E6B44">
              <w:rPr>
                <w:b/>
                <w:bCs/>
                <w:color w:val="000000"/>
                <w:sz w:val="24"/>
                <w:szCs w:val="24"/>
              </w:rPr>
              <w:t>99.95</w:t>
            </w:r>
            <w:r w:rsidRPr="004E6B44">
              <w:rPr>
                <w:color w:val="000000"/>
                <w:sz w:val="24"/>
                <w:szCs w:val="24"/>
              </w:rPr>
              <w:t>%. The analysis shall include the mean time between failures (MTBF) and mean time to repair (MTTR) of all components, and the historical, statistical basis for the analysis. Specific assumptions on availability of spare parts, maintenance responsibility etc. not in line with proposed contract shall be listed. The analysis shall also present the availability for individual devices.</w:t>
            </w:r>
          </w:p>
        </w:tc>
      </w:tr>
      <w:tr w:rsidR="00D55CCD" w:rsidRPr="004E6B44" w14:paraId="47BA7E10" w14:textId="77777777" w:rsidTr="00D55CCD">
        <w:trPr>
          <w:trHeight w:val="618"/>
        </w:trPr>
        <w:tc>
          <w:tcPr>
            <w:tcW w:w="567" w:type="dxa"/>
            <w:vAlign w:val="center"/>
          </w:tcPr>
          <w:p w14:paraId="142D361F" w14:textId="77777777" w:rsidR="00D55CCD" w:rsidRPr="004E6B44" w:rsidRDefault="00D55CCD" w:rsidP="00A00B27">
            <w:pPr>
              <w:pStyle w:val="ListParagraph"/>
              <w:numPr>
                <w:ilvl w:val="0"/>
                <w:numId w:val="42"/>
              </w:numPr>
              <w:tabs>
                <w:tab w:val="left" w:pos="330"/>
              </w:tabs>
              <w:rPr>
                <w:b/>
                <w:szCs w:val="24"/>
              </w:rPr>
            </w:pPr>
          </w:p>
        </w:tc>
        <w:tc>
          <w:tcPr>
            <w:tcW w:w="1135" w:type="dxa"/>
            <w:vAlign w:val="center"/>
          </w:tcPr>
          <w:p w14:paraId="2581FB4F" w14:textId="253FCA5E" w:rsidR="00D55CCD" w:rsidRPr="004E6B44" w:rsidRDefault="00D55CCD" w:rsidP="00A00B27">
            <w:pPr>
              <w:jc w:val="both"/>
              <w:rPr>
                <w:rFonts w:ascii="Arial" w:hAnsi="Arial" w:cs="Arial"/>
                <w:sz w:val="24"/>
                <w:szCs w:val="24"/>
              </w:rPr>
            </w:pPr>
            <w:r w:rsidRPr="004E6B44">
              <w:rPr>
                <w:rFonts w:ascii="Arial" w:hAnsi="Arial" w:cs="Arial"/>
                <w:sz w:val="24"/>
                <w:szCs w:val="24"/>
              </w:rPr>
              <w:t>Vol. II, Part- B</w:t>
            </w:r>
            <w:r w:rsidRPr="004E6B44">
              <w:rPr>
                <w:rFonts w:ascii="Arial" w:eastAsia="Times New Roman" w:hAnsi="Arial" w:cs="Arial"/>
                <w:sz w:val="24"/>
                <w:szCs w:val="24"/>
                <w:lang w:bidi="hi-IN"/>
              </w:rPr>
              <w:t>, Appendix - G - Bill of Quantity &amp; Price Schedule</w:t>
            </w:r>
          </w:p>
        </w:tc>
        <w:tc>
          <w:tcPr>
            <w:tcW w:w="6095" w:type="dxa"/>
            <w:vAlign w:val="center"/>
          </w:tcPr>
          <w:p w14:paraId="6EA65634" w14:textId="77777777" w:rsidR="00D55CCD" w:rsidRPr="004E6B44" w:rsidRDefault="00D55CCD" w:rsidP="00A00B27">
            <w:pPr>
              <w:pStyle w:val="TableParagraph"/>
              <w:spacing w:after="60" w:line="21" w:lineRule="atLeast"/>
              <w:jc w:val="both"/>
              <w:rPr>
                <w:spacing w:val="-2"/>
                <w:sz w:val="24"/>
                <w:szCs w:val="24"/>
              </w:rPr>
            </w:pPr>
            <w:r w:rsidRPr="004E6B44">
              <w:rPr>
                <w:sz w:val="24"/>
                <w:szCs w:val="24"/>
              </w:rPr>
              <w:t xml:space="preserve">Appendix - G: </w:t>
            </w:r>
            <w:r w:rsidRPr="004E6B44">
              <w:rPr>
                <w:spacing w:val="-2"/>
                <w:sz w:val="24"/>
                <w:szCs w:val="24"/>
              </w:rPr>
              <w:t xml:space="preserve">Bill of Quantity </w:t>
            </w:r>
          </w:p>
          <w:p w14:paraId="0692DA72" w14:textId="77777777" w:rsidR="00D55CCD" w:rsidRPr="004E6B44" w:rsidRDefault="00D55CCD" w:rsidP="00A00B27">
            <w:pPr>
              <w:pStyle w:val="TableParagraph"/>
              <w:spacing w:after="60" w:line="21" w:lineRule="atLeast"/>
              <w:jc w:val="both"/>
              <w:rPr>
                <w:sz w:val="24"/>
                <w:szCs w:val="24"/>
              </w:rPr>
            </w:pPr>
          </w:p>
        </w:tc>
        <w:tc>
          <w:tcPr>
            <w:tcW w:w="7371" w:type="dxa"/>
            <w:vAlign w:val="center"/>
          </w:tcPr>
          <w:p w14:paraId="7E45F71B" w14:textId="77777777" w:rsidR="00D55CCD" w:rsidRPr="004E6B44" w:rsidRDefault="00D55CCD" w:rsidP="00A00B27">
            <w:pPr>
              <w:pStyle w:val="TableParagraph"/>
              <w:spacing w:after="60" w:line="21" w:lineRule="atLeast"/>
              <w:jc w:val="both"/>
              <w:rPr>
                <w:spacing w:val="-2"/>
                <w:sz w:val="24"/>
                <w:szCs w:val="24"/>
              </w:rPr>
            </w:pPr>
            <w:r w:rsidRPr="004E6B44">
              <w:rPr>
                <w:sz w:val="24"/>
                <w:szCs w:val="24"/>
              </w:rPr>
              <w:t xml:space="preserve">Appendix - G: </w:t>
            </w:r>
            <w:r w:rsidRPr="004E6B44">
              <w:rPr>
                <w:spacing w:val="-2"/>
                <w:sz w:val="24"/>
                <w:szCs w:val="24"/>
              </w:rPr>
              <w:t xml:space="preserve">Bill of Quantity </w:t>
            </w:r>
          </w:p>
          <w:p w14:paraId="5D25CE81" w14:textId="77777777" w:rsidR="00D55CCD" w:rsidRPr="004E6B44" w:rsidRDefault="00D55CCD" w:rsidP="00A00B27">
            <w:pPr>
              <w:pStyle w:val="TableParagraph"/>
              <w:spacing w:after="60" w:line="21" w:lineRule="atLeast"/>
              <w:jc w:val="both"/>
              <w:rPr>
                <w:sz w:val="24"/>
                <w:szCs w:val="24"/>
              </w:rPr>
            </w:pPr>
          </w:p>
          <w:p w14:paraId="0E7002E8" w14:textId="77777777" w:rsidR="00D55CCD" w:rsidRPr="004E6B44" w:rsidRDefault="00D55CCD" w:rsidP="00A00B27">
            <w:pPr>
              <w:pStyle w:val="TableParagraph"/>
              <w:spacing w:after="60" w:line="21" w:lineRule="atLeast"/>
              <w:jc w:val="both"/>
              <w:rPr>
                <w:sz w:val="24"/>
                <w:szCs w:val="24"/>
              </w:rPr>
            </w:pPr>
            <w:r w:rsidRPr="004E6B44">
              <w:rPr>
                <w:sz w:val="24"/>
                <w:szCs w:val="24"/>
              </w:rPr>
              <w:t xml:space="preserve">Replace with </w:t>
            </w:r>
          </w:p>
          <w:p w14:paraId="4AD30B99" w14:textId="174FACB0" w:rsidR="00D55CCD" w:rsidRPr="004E6B44" w:rsidRDefault="00D55CCD" w:rsidP="00A00B27">
            <w:pPr>
              <w:pStyle w:val="TableParagraph"/>
              <w:spacing w:after="60" w:line="21" w:lineRule="atLeast"/>
              <w:jc w:val="both"/>
              <w:rPr>
                <w:sz w:val="24"/>
                <w:szCs w:val="24"/>
              </w:rPr>
            </w:pPr>
            <w:r w:rsidRPr="004E6B44">
              <w:rPr>
                <w:sz w:val="24"/>
                <w:szCs w:val="24"/>
              </w:rPr>
              <w:t>Revised, Vol. II, Part- B</w:t>
            </w:r>
            <w:r w:rsidRPr="004E6B44">
              <w:rPr>
                <w:rFonts w:eastAsia="Times New Roman"/>
                <w:sz w:val="24"/>
                <w:szCs w:val="24"/>
                <w:lang w:bidi="hi-IN"/>
              </w:rPr>
              <w:t xml:space="preserve">, Appendix - G - Bill of Quantity for SCADA/EMS &amp; REMC System </w:t>
            </w:r>
            <w:r w:rsidRPr="004E6B44">
              <w:rPr>
                <w:sz w:val="24"/>
                <w:szCs w:val="24"/>
              </w:rPr>
              <w:t xml:space="preserve">are attached as </w:t>
            </w:r>
            <w:r w:rsidRPr="004E6B44">
              <w:rPr>
                <w:b/>
                <w:bCs/>
                <w:sz w:val="24"/>
                <w:szCs w:val="24"/>
              </w:rPr>
              <w:t>Annexure-G1.</w:t>
            </w:r>
          </w:p>
        </w:tc>
      </w:tr>
      <w:tr w:rsidR="00D55CCD" w:rsidRPr="004E6B44" w14:paraId="2C9F1DE7" w14:textId="77777777" w:rsidTr="00D55CCD">
        <w:trPr>
          <w:trHeight w:val="618"/>
        </w:trPr>
        <w:tc>
          <w:tcPr>
            <w:tcW w:w="567" w:type="dxa"/>
            <w:vAlign w:val="center"/>
          </w:tcPr>
          <w:p w14:paraId="74F4BEAD" w14:textId="77777777" w:rsidR="00D55CCD" w:rsidRPr="004E6B44" w:rsidRDefault="00D55CCD" w:rsidP="00A00B27">
            <w:pPr>
              <w:pStyle w:val="ListParagraph"/>
              <w:numPr>
                <w:ilvl w:val="0"/>
                <w:numId w:val="42"/>
              </w:numPr>
              <w:tabs>
                <w:tab w:val="left" w:pos="330"/>
              </w:tabs>
              <w:rPr>
                <w:b/>
                <w:szCs w:val="24"/>
              </w:rPr>
            </w:pPr>
          </w:p>
        </w:tc>
        <w:tc>
          <w:tcPr>
            <w:tcW w:w="1135" w:type="dxa"/>
            <w:vAlign w:val="center"/>
          </w:tcPr>
          <w:p w14:paraId="6C43FB4A" w14:textId="07CB9178" w:rsidR="00D55CCD" w:rsidRPr="004E6B44" w:rsidRDefault="00D55CCD" w:rsidP="00A00B27">
            <w:pPr>
              <w:spacing w:after="60" w:line="21" w:lineRule="atLeast"/>
              <w:jc w:val="both"/>
              <w:rPr>
                <w:rFonts w:ascii="Arial" w:eastAsia="Times New Roman" w:hAnsi="Arial" w:cs="Arial"/>
                <w:sz w:val="24"/>
                <w:szCs w:val="24"/>
                <w:lang w:bidi="hi-IN"/>
              </w:rPr>
            </w:pPr>
            <w:r w:rsidRPr="004E6B44">
              <w:rPr>
                <w:rFonts w:ascii="Arial" w:hAnsi="Arial" w:cs="Arial"/>
                <w:sz w:val="24"/>
                <w:szCs w:val="24"/>
              </w:rPr>
              <w:t>Vol. II, Part-B, Appendix-H, Hardwar</w:t>
            </w:r>
            <w:r w:rsidRPr="004E6B44">
              <w:rPr>
                <w:rFonts w:ascii="Arial" w:hAnsi="Arial" w:cs="Arial"/>
                <w:sz w:val="24"/>
                <w:szCs w:val="24"/>
              </w:rPr>
              <w:lastRenderedPageBreak/>
              <w:t xml:space="preserve">e DRS, Table no. -2  </w:t>
            </w:r>
          </w:p>
        </w:tc>
        <w:tc>
          <w:tcPr>
            <w:tcW w:w="6095" w:type="dxa"/>
            <w:vAlign w:val="center"/>
          </w:tcPr>
          <w:p w14:paraId="279851A8" w14:textId="77777777" w:rsidR="00D55CCD" w:rsidRPr="004E6B44" w:rsidRDefault="00D55CCD" w:rsidP="00A00B27">
            <w:pPr>
              <w:jc w:val="both"/>
              <w:rPr>
                <w:rFonts w:ascii="Arial" w:hAnsi="Arial" w:cs="Arial"/>
                <w:sz w:val="24"/>
                <w:szCs w:val="24"/>
              </w:rPr>
            </w:pPr>
            <w:r w:rsidRPr="004E6B44">
              <w:rPr>
                <w:rFonts w:ascii="Arial" w:hAnsi="Arial" w:cs="Arial"/>
                <w:sz w:val="24"/>
                <w:szCs w:val="24"/>
              </w:rPr>
              <w:lastRenderedPageBreak/>
              <w:t xml:space="preserve">Servers: </w:t>
            </w:r>
          </w:p>
          <w:p w14:paraId="19816231" w14:textId="77777777" w:rsidR="00D55CCD" w:rsidRPr="004E6B44" w:rsidRDefault="00D55CCD" w:rsidP="00A00B27">
            <w:pPr>
              <w:jc w:val="both"/>
              <w:rPr>
                <w:rFonts w:ascii="Arial" w:hAnsi="Arial" w:cs="Arial"/>
                <w:sz w:val="24"/>
                <w:szCs w:val="24"/>
              </w:rPr>
            </w:pPr>
            <w:r w:rsidRPr="004E6B44">
              <w:rPr>
                <w:rFonts w:ascii="Arial" w:hAnsi="Arial" w:cs="Arial"/>
                <w:sz w:val="24"/>
                <w:szCs w:val="24"/>
              </w:rPr>
              <w:t>2.1 SCADA/EMS</w:t>
            </w:r>
          </w:p>
          <w:p w14:paraId="13A0A235" w14:textId="77777777" w:rsidR="00D55CCD" w:rsidRPr="004E6B44" w:rsidRDefault="00D55CCD" w:rsidP="00A00B27">
            <w:pPr>
              <w:jc w:val="both"/>
              <w:rPr>
                <w:rFonts w:ascii="Arial" w:hAnsi="Arial" w:cs="Arial"/>
                <w:sz w:val="24"/>
                <w:szCs w:val="24"/>
              </w:rPr>
            </w:pPr>
            <w:r w:rsidRPr="004E6B44">
              <w:rPr>
                <w:rFonts w:ascii="Arial" w:hAnsi="Arial" w:cs="Arial"/>
                <w:sz w:val="24"/>
                <w:szCs w:val="24"/>
              </w:rPr>
              <w:t>2.2. Program Development (PDS/DTS) Server &amp; Test Bench</w:t>
            </w:r>
          </w:p>
          <w:p w14:paraId="147B8BC5" w14:textId="77777777" w:rsidR="00D55CCD" w:rsidRPr="004E6B44" w:rsidRDefault="00D55CCD" w:rsidP="00A00B27">
            <w:pPr>
              <w:jc w:val="both"/>
              <w:rPr>
                <w:rFonts w:ascii="Arial" w:hAnsi="Arial" w:cs="Arial"/>
                <w:sz w:val="24"/>
                <w:szCs w:val="24"/>
              </w:rPr>
            </w:pPr>
            <w:r w:rsidRPr="004E6B44">
              <w:rPr>
                <w:rFonts w:ascii="Arial" w:hAnsi="Arial" w:cs="Arial"/>
                <w:sz w:val="24"/>
                <w:szCs w:val="24"/>
              </w:rPr>
              <w:lastRenderedPageBreak/>
              <w:t>2.3. Historian Server along-with GUI, Report Generation Application</w:t>
            </w:r>
          </w:p>
          <w:p w14:paraId="070C3D3F" w14:textId="62ADC71A" w:rsidR="00D55CCD" w:rsidRPr="004E6B44" w:rsidRDefault="00D55CCD" w:rsidP="00A00B27">
            <w:pPr>
              <w:autoSpaceDE w:val="0"/>
              <w:autoSpaceDN w:val="0"/>
              <w:adjustRightInd w:val="0"/>
              <w:jc w:val="both"/>
              <w:rPr>
                <w:rFonts w:ascii="Arial" w:hAnsi="Arial" w:cs="Arial"/>
                <w:sz w:val="24"/>
                <w:szCs w:val="24"/>
                <w:lang w:bidi="hi-IN"/>
              </w:rPr>
            </w:pPr>
            <w:r w:rsidRPr="004E6B44">
              <w:rPr>
                <w:rFonts w:ascii="Arial" w:hAnsi="Arial" w:cs="Arial"/>
                <w:sz w:val="24"/>
                <w:szCs w:val="24"/>
              </w:rPr>
              <w:t>2.4. Repository Server</w:t>
            </w:r>
          </w:p>
        </w:tc>
        <w:tc>
          <w:tcPr>
            <w:tcW w:w="7371" w:type="dxa"/>
            <w:vAlign w:val="center"/>
          </w:tcPr>
          <w:p w14:paraId="3FBC15AC" w14:textId="77777777" w:rsidR="00D55CCD" w:rsidRPr="004E6B44" w:rsidRDefault="00D55CCD" w:rsidP="00A00B27">
            <w:pPr>
              <w:jc w:val="both"/>
              <w:rPr>
                <w:rFonts w:ascii="Arial" w:hAnsi="Arial" w:cs="Arial"/>
                <w:sz w:val="24"/>
                <w:szCs w:val="24"/>
              </w:rPr>
            </w:pPr>
            <w:r w:rsidRPr="004E6B44">
              <w:rPr>
                <w:rFonts w:ascii="Arial" w:hAnsi="Arial" w:cs="Arial"/>
                <w:sz w:val="24"/>
                <w:szCs w:val="24"/>
              </w:rPr>
              <w:lastRenderedPageBreak/>
              <w:t xml:space="preserve">Replace with </w:t>
            </w:r>
          </w:p>
          <w:p w14:paraId="2D985089" w14:textId="77777777" w:rsidR="00D55CCD" w:rsidRPr="004E6B44" w:rsidRDefault="00D55CCD" w:rsidP="00A00B27">
            <w:pPr>
              <w:jc w:val="both"/>
              <w:rPr>
                <w:rFonts w:ascii="Arial" w:hAnsi="Arial" w:cs="Arial"/>
                <w:sz w:val="24"/>
                <w:szCs w:val="24"/>
              </w:rPr>
            </w:pPr>
            <w:r w:rsidRPr="004E6B44">
              <w:rPr>
                <w:rFonts w:ascii="Arial" w:hAnsi="Arial" w:cs="Arial"/>
                <w:sz w:val="24"/>
                <w:szCs w:val="24"/>
              </w:rPr>
              <w:t xml:space="preserve">Servers: </w:t>
            </w:r>
          </w:p>
          <w:p w14:paraId="47566492" w14:textId="68C9F30D" w:rsidR="00D55CCD" w:rsidRPr="004E6B44" w:rsidRDefault="00D55CCD" w:rsidP="00A00B27">
            <w:pPr>
              <w:jc w:val="both"/>
              <w:rPr>
                <w:rFonts w:ascii="Arial" w:hAnsi="Arial" w:cs="Arial"/>
                <w:sz w:val="24"/>
                <w:szCs w:val="24"/>
              </w:rPr>
            </w:pPr>
            <w:r w:rsidRPr="004E6B44">
              <w:rPr>
                <w:rFonts w:ascii="Arial" w:hAnsi="Arial" w:cs="Arial"/>
                <w:sz w:val="24"/>
                <w:szCs w:val="24"/>
              </w:rPr>
              <w:t>2.1 SCADA/EMS Server</w:t>
            </w:r>
          </w:p>
          <w:p w14:paraId="7BB16D16" w14:textId="77777777" w:rsidR="00D55CCD" w:rsidRPr="004E6B44" w:rsidRDefault="00D55CCD" w:rsidP="00A00B27">
            <w:pPr>
              <w:jc w:val="both"/>
              <w:rPr>
                <w:rFonts w:ascii="Arial" w:hAnsi="Arial" w:cs="Arial"/>
                <w:sz w:val="24"/>
                <w:szCs w:val="24"/>
              </w:rPr>
            </w:pPr>
            <w:r w:rsidRPr="004E6B44">
              <w:rPr>
                <w:rFonts w:ascii="Arial" w:hAnsi="Arial" w:cs="Arial"/>
                <w:sz w:val="24"/>
                <w:szCs w:val="24"/>
              </w:rPr>
              <w:t>2.2. Program Development (PDS) Server</w:t>
            </w:r>
          </w:p>
          <w:p w14:paraId="585D15D8" w14:textId="30CA06F9" w:rsidR="00D55CCD" w:rsidRPr="004E6B44" w:rsidRDefault="00D55CCD" w:rsidP="00A00B27">
            <w:pPr>
              <w:jc w:val="both"/>
              <w:rPr>
                <w:rFonts w:ascii="Arial" w:hAnsi="Arial" w:cs="Arial"/>
                <w:sz w:val="24"/>
                <w:szCs w:val="24"/>
              </w:rPr>
            </w:pPr>
            <w:r w:rsidRPr="004E6B44">
              <w:rPr>
                <w:rFonts w:ascii="Arial" w:hAnsi="Arial" w:cs="Arial"/>
                <w:sz w:val="24"/>
                <w:szCs w:val="24"/>
              </w:rPr>
              <w:t xml:space="preserve">2.3 </w:t>
            </w:r>
            <w:r w:rsidRPr="00CB27B8">
              <w:rPr>
                <w:rFonts w:ascii="Arial" w:hAnsi="Arial" w:cs="Arial"/>
                <w:b/>
                <w:bCs/>
                <w:sz w:val="24"/>
                <w:szCs w:val="24"/>
              </w:rPr>
              <w:t>Test Bench PDS</w:t>
            </w:r>
          </w:p>
          <w:p w14:paraId="061BF363" w14:textId="3C545FF8" w:rsidR="00D55CCD" w:rsidRPr="004E6B44" w:rsidRDefault="00D55CCD" w:rsidP="00A00B27">
            <w:pPr>
              <w:jc w:val="both"/>
              <w:rPr>
                <w:rFonts w:ascii="Arial" w:hAnsi="Arial" w:cs="Arial"/>
                <w:sz w:val="24"/>
                <w:szCs w:val="24"/>
              </w:rPr>
            </w:pPr>
            <w:r w:rsidRPr="004E6B44">
              <w:rPr>
                <w:rFonts w:ascii="Arial" w:hAnsi="Arial" w:cs="Arial"/>
                <w:sz w:val="24"/>
                <w:szCs w:val="24"/>
              </w:rPr>
              <w:lastRenderedPageBreak/>
              <w:t>2.4. Historian Server along-with GUI, Report Generation Application</w:t>
            </w:r>
          </w:p>
          <w:p w14:paraId="7954D05D" w14:textId="7F8ED53D" w:rsidR="00D55CCD" w:rsidRPr="004E6B44" w:rsidRDefault="00D55CCD" w:rsidP="00A00B27">
            <w:pPr>
              <w:jc w:val="both"/>
              <w:rPr>
                <w:rFonts w:ascii="Arial" w:hAnsi="Arial" w:cs="Arial"/>
                <w:sz w:val="24"/>
                <w:szCs w:val="24"/>
              </w:rPr>
            </w:pPr>
            <w:r w:rsidRPr="004E6B44">
              <w:rPr>
                <w:rFonts w:ascii="Arial" w:hAnsi="Arial" w:cs="Arial"/>
                <w:sz w:val="24"/>
                <w:szCs w:val="24"/>
              </w:rPr>
              <w:t>2.5. Repository Server</w:t>
            </w:r>
          </w:p>
          <w:p w14:paraId="7B965AFF" w14:textId="67DACE8D" w:rsidR="00D55CCD" w:rsidRPr="004E6B44" w:rsidRDefault="00D55CCD" w:rsidP="00A00B27">
            <w:pPr>
              <w:pStyle w:val="BodyText"/>
              <w:jc w:val="both"/>
              <w:rPr>
                <w:rFonts w:ascii="Arial" w:hAnsi="Arial" w:cs="Arial"/>
                <w:sz w:val="24"/>
                <w:szCs w:val="24"/>
                <w:lang w:bidi="hi-IN"/>
              </w:rPr>
            </w:pPr>
            <w:r w:rsidRPr="004E6B44">
              <w:rPr>
                <w:rFonts w:ascii="Arial" w:hAnsi="Arial" w:cs="Arial"/>
                <w:sz w:val="24"/>
                <w:szCs w:val="24"/>
              </w:rPr>
              <w:t xml:space="preserve">2.6. </w:t>
            </w:r>
            <w:r w:rsidRPr="004E6B44">
              <w:rPr>
                <w:rFonts w:ascii="Arial" w:hAnsi="Arial" w:cs="Arial"/>
                <w:b/>
                <w:bCs/>
                <w:sz w:val="24"/>
                <w:szCs w:val="24"/>
              </w:rPr>
              <w:t>DTS Server</w:t>
            </w:r>
            <w:r w:rsidRPr="004E6B44">
              <w:rPr>
                <w:rFonts w:ascii="Arial" w:hAnsi="Arial" w:cs="Arial"/>
                <w:sz w:val="24"/>
                <w:szCs w:val="24"/>
              </w:rPr>
              <w:t xml:space="preserve"> </w:t>
            </w:r>
          </w:p>
        </w:tc>
      </w:tr>
      <w:tr w:rsidR="00D55CCD" w:rsidRPr="004E6B44" w14:paraId="4B8A6EC4" w14:textId="77777777" w:rsidTr="00D55CCD">
        <w:trPr>
          <w:trHeight w:val="618"/>
        </w:trPr>
        <w:tc>
          <w:tcPr>
            <w:tcW w:w="567" w:type="dxa"/>
            <w:vAlign w:val="center"/>
          </w:tcPr>
          <w:p w14:paraId="3341EF7C" w14:textId="77777777" w:rsidR="00D55CCD" w:rsidRPr="004E6B44" w:rsidRDefault="00D55CCD" w:rsidP="00A00B27">
            <w:pPr>
              <w:pStyle w:val="ListParagraph"/>
              <w:numPr>
                <w:ilvl w:val="0"/>
                <w:numId w:val="42"/>
              </w:numPr>
              <w:tabs>
                <w:tab w:val="left" w:pos="330"/>
              </w:tabs>
              <w:rPr>
                <w:b/>
                <w:szCs w:val="24"/>
              </w:rPr>
            </w:pPr>
          </w:p>
        </w:tc>
        <w:tc>
          <w:tcPr>
            <w:tcW w:w="1135" w:type="dxa"/>
            <w:vAlign w:val="center"/>
          </w:tcPr>
          <w:p w14:paraId="038D4855" w14:textId="608C8618" w:rsidR="00D55CCD" w:rsidRPr="004E6B44" w:rsidRDefault="00D55CCD" w:rsidP="00A00B27">
            <w:pPr>
              <w:spacing w:after="60" w:line="21" w:lineRule="atLeast"/>
              <w:jc w:val="both"/>
              <w:rPr>
                <w:rFonts w:ascii="Arial" w:hAnsi="Arial" w:cs="Arial"/>
                <w:sz w:val="24"/>
                <w:szCs w:val="24"/>
              </w:rPr>
            </w:pPr>
            <w:r w:rsidRPr="004E6B44">
              <w:rPr>
                <w:rFonts w:ascii="Arial" w:hAnsi="Arial" w:cs="Arial"/>
                <w:sz w:val="24"/>
                <w:szCs w:val="24"/>
              </w:rPr>
              <w:t xml:space="preserve">Vol. II, Part-B, Appendix-H, Hardware DRS, Table no. -3  </w:t>
            </w:r>
          </w:p>
        </w:tc>
        <w:tc>
          <w:tcPr>
            <w:tcW w:w="6095" w:type="dxa"/>
            <w:vAlign w:val="center"/>
          </w:tcPr>
          <w:p w14:paraId="0A0136F7" w14:textId="77777777" w:rsidR="00D55CCD" w:rsidRPr="004E6B44" w:rsidRDefault="00D55CCD" w:rsidP="00A00B27">
            <w:pPr>
              <w:jc w:val="both"/>
              <w:rPr>
                <w:rFonts w:ascii="Arial" w:hAnsi="Arial" w:cs="Arial"/>
                <w:sz w:val="24"/>
                <w:szCs w:val="24"/>
              </w:rPr>
            </w:pPr>
            <w:r w:rsidRPr="004E6B44">
              <w:rPr>
                <w:rFonts w:ascii="Arial" w:hAnsi="Arial" w:cs="Arial"/>
                <w:sz w:val="24"/>
                <w:szCs w:val="24"/>
              </w:rPr>
              <w:t>Servers:</w:t>
            </w:r>
          </w:p>
          <w:p w14:paraId="6BA658F3" w14:textId="77777777" w:rsidR="00D55CCD" w:rsidRPr="004E6B44" w:rsidRDefault="00D55CCD" w:rsidP="00A00B27">
            <w:pPr>
              <w:jc w:val="both"/>
              <w:rPr>
                <w:rFonts w:ascii="Arial" w:hAnsi="Arial" w:cs="Arial"/>
                <w:sz w:val="24"/>
                <w:szCs w:val="24"/>
              </w:rPr>
            </w:pPr>
            <w:r w:rsidRPr="004E6B44">
              <w:rPr>
                <w:rFonts w:ascii="Arial" w:hAnsi="Arial" w:cs="Arial"/>
                <w:sz w:val="24"/>
                <w:szCs w:val="24"/>
              </w:rPr>
              <w:t>3.1.Data Replica Server</w:t>
            </w:r>
          </w:p>
          <w:p w14:paraId="67AF5D75" w14:textId="77777777" w:rsidR="00D55CCD" w:rsidRPr="004E6B44" w:rsidRDefault="00D55CCD" w:rsidP="00A00B27">
            <w:pPr>
              <w:jc w:val="both"/>
              <w:rPr>
                <w:rFonts w:ascii="Arial" w:hAnsi="Arial" w:cs="Arial"/>
                <w:sz w:val="24"/>
                <w:szCs w:val="24"/>
              </w:rPr>
            </w:pPr>
            <w:r w:rsidRPr="004E6B44">
              <w:rPr>
                <w:rFonts w:ascii="Arial" w:hAnsi="Arial" w:cs="Arial"/>
                <w:sz w:val="24"/>
                <w:szCs w:val="24"/>
              </w:rPr>
              <w:t>3.2.ICCP Application</w:t>
            </w:r>
          </w:p>
          <w:p w14:paraId="4DA14305" w14:textId="77777777" w:rsidR="00D55CCD" w:rsidRPr="004E6B44" w:rsidRDefault="00D55CCD" w:rsidP="00A00B27">
            <w:pPr>
              <w:jc w:val="both"/>
              <w:rPr>
                <w:rFonts w:ascii="Arial" w:hAnsi="Arial" w:cs="Arial"/>
                <w:sz w:val="24"/>
                <w:szCs w:val="24"/>
              </w:rPr>
            </w:pPr>
            <w:r w:rsidRPr="004E6B44">
              <w:rPr>
                <w:rFonts w:ascii="Arial" w:hAnsi="Arial" w:cs="Arial"/>
                <w:sz w:val="24"/>
                <w:szCs w:val="24"/>
              </w:rPr>
              <w:t>3.3.CFE Application</w:t>
            </w:r>
          </w:p>
          <w:p w14:paraId="3E94F7C6" w14:textId="77777777" w:rsidR="00D55CCD" w:rsidRPr="004E6B44" w:rsidRDefault="00D55CCD" w:rsidP="00A00B27">
            <w:pPr>
              <w:jc w:val="both"/>
              <w:rPr>
                <w:rFonts w:ascii="Arial" w:hAnsi="Arial" w:cs="Arial"/>
                <w:sz w:val="24"/>
                <w:szCs w:val="24"/>
              </w:rPr>
            </w:pPr>
            <w:r w:rsidRPr="004E6B44">
              <w:rPr>
                <w:rFonts w:ascii="Arial" w:hAnsi="Arial" w:cs="Arial"/>
                <w:sz w:val="24"/>
                <w:szCs w:val="24"/>
              </w:rPr>
              <w:t>3.4. Identity &amp; Patch Management</w:t>
            </w:r>
          </w:p>
          <w:p w14:paraId="73F2426A" w14:textId="77777777" w:rsidR="00D55CCD" w:rsidRPr="004E6B44" w:rsidRDefault="00D55CCD" w:rsidP="00A00B27">
            <w:pPr>
              <w:jc w:val="both"/>
              <w:rPr>
                <w:rFonts w:ascii="Arial" w:hAnsi="Arial" w:cs="Arial"/>
                <w:sz w:val="24"/>
                <w:szCs w:val="24"/>
              </w:rPr>
            </w:pPr>
            <w:r w:rsidRPr="004E6B44">
              <w:rPr>
                <w:rFonts w:ascii="Arial" w:hAnsi="Arial" w:cs="Arial"/>
                <w:sz w:val="24"/>
                <w:szCs w:val="24"/>
              </w:rPr>
              <w:t>3.5. Server Management Console</w:t>
            </w:r>
          </w:p>
          <w:p w14:paraId="5E1CA803" w14:textId="2FEAD465" w:rsidR="00D55CCD" w:rsidRPr="004E6B44" w:rsidRDefault="00D55CCD" w:rsidP="00A00B27">
            <w:pPr>
              <w:jc w:val="both"/>
              <w:rPr>
                <w:rFonts w:ascii="Arial" w:hAnsi="Arial" w:cs="Arial"/>
                <w:sz w:val="24"/>
                <w:szCs w:val="24"/>
              </w:rPr>
            </w:pPr>
            <w:r w:rsidRPr="004E6B44">
              <w:rPr>
                <w:rFonts w:ascii="Arial" w:hAnsi="Arial" w:cs="Arial"/>
                <w:sz w:val="24"/>
                <w:szCs w:val="24"/>
              </w:rPr>
              <w:t>3.6. NMS</w:t>
            </w:r>
          </w:p>
        </w:tc>
        <w:tc>
          <w:tcPr>
            <w:tcW w:w="7371" w:type="dxa"/>
            <w:vAlign w:val="center"/>
          </w:tcPr>
          <w:p w14:paraId="5EE2F225" w14:textId="77777777" w:rsidR="00D55CCD" w:rsidRPr="004E6B44" w:rsidRDefault="00D55CCD" w:rsidP="00A00B27">
            <w:pPr>
              <w:jc w:val="both"/>
              <w:rPr>
                <w:rFonts w:ascii="Arial" w:hAnsi="Arial" w:cs="Arial"/>
                <w:sz w:val="24"/>
                <w:szCs w:val="24"/>
              </w:rPr>
            </w:pPr>
            <w:r w:rsidRPr="004E6B44">
              <w:rPr>
                <w:rFonts w:ascii="Arial" w:hAnsi="Arial" w:cs="Arial"/>
                <w:sz w:val="24"/>
                <w:szCs w:val="24"/>
              </w:rPr>
              <w:t xml:space="preserve">Replace with </w:t>
            </w:r>
          </w:p>
          <w:p w14:paraId="43704BE9" w14:textId="77777777" w:rsidR="00D55CCD" w:rsidRPr="004E6B44" w:rsidRDefault="00D55CCD" w:rsidP="00A00B27">
            <w:pPr>
              <w:jc w:val="both"/>
              <w:rPr>
                <w:rFonts w:ascii="Arial" w:hAnsi="Arial" w:cs="Arial"/>
                <w:sz w:val="24"/>
                <w:szCs w:val="24"/>
              </w:rPr>
            </w:pPr>
          </w:p>
          <w:p w14:paraId="461CF4A6" w14:textId="77777777" w:rsidR="00D55CCD" w:rsidRPr="004E6B44" w:rsidRDefault="00D55CCD" w:rsidP="00A00B27">
            <w:pPr>
              <w:jc w:val="both"/>
              <w:rPr>
                <w:rFonts w:ascii="Arial" w:hAnsi="Arial" w:cs="Arial"/>
                <w:sz w:val="24"/>
                <w:szCs w:val="24"/>
              </w:rPr>
            </w:pPr>
            <w:r w:rsidRPr="004E6B44">
              <w:rPr>
                <w:rFonts w:ascii="Arial" w:hAnsi="Arial" w:cs="Arial"/>
                <w:sz w:val="24"/>
                <w:szCs w:val="24"/>
              </w:rPr>
              <w:t>Servers:</w:t>
            </w:r>
          </w:p>
          <w:p w14:paraId="5FE25753" w14:textId="77777777" w:rsidR="00D55CCD" w:rsidRPr="004E6B44" w:rsidRDefault="00D55CCD" w:rsidP="00A00B27">
            <w:pPr>
              <w:jc w:val="both"/>
              <w:rPr>
                <w:rFonts w:ascii="Arial" w:hAnsi="Arial" w:cs="Arial"/>
                <w:sz w:val="24"/>
                <w:szCs w:val="24"/>
              </w:rPr>
            </w:pPr>
            <w:r w:rsidRPr="004E6B44">
              <w:rPr>
                <w:rFonts w:ascii="Arial" w:hAnsi="Arial" w:cs="Arial"/>
                <w:sz w:val="24"/>
                <w:szCs w:val="24"/>
              </w:rPr>
              <w:t>3.1. Data Replica Server</w:t>
            </w:r>
          </w:p>
          <w:p w14:paraId="093CEEE3" w14:textId="77777777" w:rsidR="00D55CCD" w:rsidRPr="004E6B44" w:rsidRDefault="00D55CCD" w:rsidP="00A00B27">
            <w:pPr>
              <w:jc w:val="both"/>
              <w:rPr>
                <w:rFonts w:ascii="Arial" w:hAnsi="Arial" w:cs="Arial"/>
                <w:sz w:val="24"/>
                <w:szCs w:val="24"/>
              </w:rPr>
            </w:pPr>
            <w:r w:rsidRPr="004E6B44">
              <w:rPr>
                <w:rFonts w:ascii="Arial" w:hAnsi="Arial" w:cs="Arial"/>
                <w:sz w:val="24"/>
                <w:szCs w:val="24"/>
              </w:rPr>
              <w:t>3.2. ICCP Application</w:t>
            </w:r>
          </w:p>
          <w:p w14:paraId="01A524E1" w14:textId="77777777" w:rsidR="00D55CCD" w:rsidRPr="004E6B44" w:rsidRDefault="00D55CCD" w:rsidP="00A00B27">
            <w:pPr>
              <w:jc w:val="both"/>
              <w:rPr>
                <w:rFonts w:ascii="Arial" w:hAnsi="Arial" w:cs="Arial"/>
                <w:sz w:val="24"/>
                <w:szCs w:val="24"/>
              </w:rPr>
            </w:pPr>
            <w:r w:rsidRPr="004E6B44">
              <w:rPr>
                <w:rFonts w:ascii="Arial" w:hAnsi="Arial" w:cs="Arial"/>
                <w:sz w:val="24"/>
                <w:szCs w:val="24"/>
              </w:rPr>
              <w:t>3.3.CFE Application</w:t>
            </w:r>
          </w:p>
          <w:p w14:paraId="378477DF" w14:textId="77777777" w:rsidR="00D55CCD" w:rsidRPr="004E6B44" w:rsidRDefault="00D55CCD" w:rsidP="00A00B27">
            <w:pPr>
              <w:jc w:val="both"/>
              <w:rPr>
                <w:rFonts w:ascii="Arial" w:hAnsi="Arial" w:cs="Arial"/>
                <w:sz w:val="24"/>
                <w:szCs w:val="24"/>
              </w:rPr>
            </w:pPr>
            <w:r w:rsidRPr="004E6B44">
              <w:rPr>
                <w:rFonts w:ascii="Arial" w:hAnsi="Arial" w:cs="Arial"/>
                <w:sz w:val="24"/>
                <w:szCs w:val="24"/>
              </w:rPr>
              <w:t xml:space="preserve">3.4. </w:t>
            </w:r>
            <w:r w:rsidRPr="004E6B44">
              <w:rPr>
                <w:rFonts w:ascii="Arial" w:hAnsi="Arial" w:cs="Arial"/>
                <w:b/>
                <w:bCs/>
                <w:sz w:val="24"/>
                <w:szCs w:val="24"/>
              </w:rPr>
              <w:t>Identity Management Server</w:t>
            </w:r>
            <w:r w:rsidRPr="004E6B44">
              <w:rPr>
                <w:rFonts w:ascii="Arial" w:hAnsi="Arial" w:cs="Arial"/>
                <w:sz w:val="24"/>
                <w:szCs w:val="24"/>
              </w:rPr>
              <w:t xml:space="preserve">  </w:t>
            </w:r>
          </w:p>
          <w:p w14:paraId="6FF77F53" w14:textId="77777777" w:rsidR="00D55CCD" w:rsidRPr="004E6B44" w:rsidRDefault="00D55CCD" w:rsidP="00A00B27">
            <w:pPr>
              <w:jc w:val="both"/>
              <w:rPr>
                <w:rFonts w:ascii="Arial" w:hAnsi="Arial" w:cs="Arial"/>
                <w:sz w:val="24"/>
                <w:szCs w:val="24"/>
              </w:rPr>
            </w:pPr>
            <w:r w:rsidRPr="004E6B44">
              <w:rPr>
                <w:rFonts w:ascii="Arial" w:hAnsi="Arial" w:cs="Arial"/>
                <w:sz w:val="24"/>
                <w:szCs w:val="24"/>
              </w:rPr>
              <w:t>3.5. Server Management Console</w:t>
            </w:r>
          </w:p>
          <w:p w14:paraId="04DC8C3E" w14:textId="77777777" w:rsidR="00D55CCD" w:rsidRPr="004E6B44" w:rsidRDefault="00D55CCD" w:rsidP="00A00B27">
            <w:pPr>
              <w:jc w:val="both"/>
              <w:rPr>
                <w:rFonts w:ascii="Arial" w:hAnsi="Arial" w:cs="Arial"/>
                <w:sz w:val="24"/>
                <w:szCs w:val="24"/>
              </w:rPr>
            </w:pPr>
            <w:r w:rsidRPr="004E6B44">
              <w:rPr>
                <w:rFonts w:ascii="Arial" w:hAnsi="Arial" w:cs="Arial"/>
                <w:sz w:val="24"/>
                <w:szCs w:val="24"/>
              </w:rPr>
              <w:t>3.6. NMS</w:t>
            </w:r>
          </w:p>
          <w:p w14:paraId="1BFCC805" w14:textId="77777777" w:rsidR="00D55CCD" w:rsidRPr="004E6B44" w:rsidRDefault="00D55CCD" w:rsidP="00A00B27">
            <w:pPr>
              <w:jc w:val="both"/>
              <w:rPr>
                <w:rFonts w:ascii="Arial" w:hAnsi="Arial" w:cs="Arial"/>
                <w:sz w:val="24"/>
                <w:szCs w:val="24"/>
              </w:rPr>
            </w:pPr>
            <w:r w:rsidRPr="004E6B44">
              <w:rPr>
                <w:rFonts w:ascii="Arial" w:hAnsi="Arial" w:cs="Arial"/>
                <w:sz w:val="24"/>
                <w:szCs w:val="24"/>
              </w:rPr>
              <w:t xml:space="preserve">3.7 </w:t>
            </w:r>
            <w:r w:rsidRPr="004E6B44">
              <w:rPr>
                <w:rFonts w:ascii="Arial" w:hAnsi="Arial" w:cs="Arial"/>
                <w:b/>
                <w:bCs/>
                <w:sz w:val="24"/>
                <w:szCs w:val="24"/>
              </w:rPr>
              <w:t>Patch Management Server</w:t>
            </w:r>
            <w:r w:rsidRPr="004E6B44">
              <w:rPr>
                <w:rFonts w:ascii="Arial" w:hAnsi="Arial" w:cs="Arial"/>
                <w:sz w:val="24"/>
                <w:szCs w:val="24"/>
              </w:rPr>
              <w:t xml:space="preserve"> </w:t>
            </w:r>
          </w:p>
          <w:p w14:paraId="0C6671B4" w14:textId="4B9222B6" w:rsidR="00D55CCD" w:rsidRPr="004E6B44" w:rsidRDefault="00D55CCD" w:rsidP="00A00B27">
            <w:pPr>
              <w:jc w:val="both"/>
              <w:rPr>
                <w:rFonts w:ascii="Arial" w:hAnsi="Arial" w:cs="Arial"/>
                <w:sz w:val="24"/>
                <w:szCs w:val="24"/>
              </w:rPr>
            </w:pPr>
            <w:r w:rsidRPr="004E6B44">
              <w:rPr>
                <w:rFonts w:ascii="Arial" w:hAnsi="Arial" w:cs="Arial"/>
                <w:sz w:val="24"/>
                <w:szCs w:val="24"/>
              </w:rPr>
              <w:t xml:space="preserve">3.8 </w:t>
            </w:r>
            <w:r w:rsidRPr="004E6B44">
              <w:rPr>
                <w:rFonts w:ascii="Arial" w:hAnsi="Arial" w:cs="Arial"/>
                <w:b/>
                <w:bCs/>
                <w:sz w:val="24"/>
                <w:szCs w:val="24"/>
              </w:rPr>
              <w:t>DRS DMZ Servers</w:t>
            </w:r>
          </w:p>
        </w:tc>
      </w:tr>
      <w:tr w:rsidR="00D55CCD" w:rsidRPr="004E6B44" w14:paraId="7D61924F" w14:textId="77777777" w:rsidTr="00D55CCD">
        <w:trPr>
          <w:trHeight w:val="618"/>
        </w:trPr>
        <w:tc>
          <w:tcPr>
            <w:tcW w:w="567" w:type="dxa"/>
            <w:vAlign w:val="center"/>
          </w:tcPr>
          <w:p w14:paraId="10060ABE" w14:textId="77777777" w:rsidR="00D55CCD" w:rsidRPr="004E6B44" w:rsidRDefault="00D55CCD" w:rsidP="00A00B27">
            <w:pPr>
              <w:pStyle w:val="ListParagraph"/>
              <w:numPr>
                <w:ilvl w:val="0"/>
                <w:numId w:val="42"/>
              </w:numPr>
              <w:tabs>
                <w:tab w:val="left" w:pos="330"/>
              </w:tabs>
              <w:rPr>
                <w:b/>
                <w:szCs w:val="24"/>
              </w:rPr>
            </w:pPr>
          </w:p>
        </w:tc>
        <w:tc>
          <w:tcPr>
            <w:tcW w:w="1135" w:type="dxa"/>
            <w:vAlign w:val="center"/>
          </w:tcPr>
          <w:p w14:paraId="52D6D671" w14:textId="01C0CF11" w:rsidR="00D55CCD" w:rsidRPr="004E6B44" w:rsidRDefault="00D55CCD" w:rsidP="00A00B27">
            <w:pPr>
              <w:spacing w:after="60" w:line="21" w:lineRule="atLeast"/>
              <w:jc w:val="both"/>
              <w:rPr>
                <w:rFonts w:ascii="Arial" w:hAnsi="Arial" w:cs="Arial"/>
                <w:sz w:val="24"/>
                <w:szCs w:val="24"/>
              </w:rPr>
            </w:pPr>
            <w:r w:rsidRPr="004E6B44">
              <w:rPr>
                <w:rFonts w:ascii="Arial" w:eastAsia="Times New Roman" w:hAnsi="Arial" w:cs="Arial"/>
                <w:sz w:val="24"/>
                <w:szCs w:val="24"/>
                <w:lang w:bidi="hi-IN"/>
              </w:rPr>
              <w:t>Vol-II Part- B, Appendix-H: Hardware Specifications,</w:t>
            </w:r>
            <w:r w:rsidRPr="004E6B44">
              <w:rPr>
                <w:rFonts w:ascii="Arial" w:hAnsi="Arial" w:cs="Arial"/>
                <w:sz w:val="24"/>
                <w:szCs w:val="24"/>
              </w:rPr>
              <w:t xml:space="preserve"> Table no. -4.1</w:t>
            </w:r>
          </w:p>
        </w:tc>
        <w:tc>
          <w:tcPr>
            <w:tcW w:w="6095" w:type="dxa"/>
            <w:vAlign w:val="center"/>
          </w:tcPr>
          <w:p w14:paraId="7713D3FD" w14:textId="35FFB478" w:rsidR="00D55CCD" w:rsidRPr="004E6B44" w:rsidRDefault="00D55CCD" w:rsidP="00A00B27">
            <w:pPr>
              <w:spacing w:after="60" w:line="21" w:lineRule="atLeast"/>
              <w:jc w:val="both"/>
              <w:rPr>
                <w:rFonts w:ascii="Arial" w:eastAsia="Times New Roman" w:hAnsi="Arial" w:cs="Arial"/>
                <w:b/>
                <w:bCs/>
                <w:sz w:val="24"/>
                <w:szCs w:val="24"/>
                <w:lang w:bidi="hi-IN"/>
              </w:rPr>
            </w:pPr>
            <w:r w:rsidRPr="004E6B44">
              <w:rPr>
                <w:rFonts w:ascii="Arial" w:eastAsia="Times New Roman" w:hAnsi="Arial" w:cs="Arial"/>
                <w:b/>
                <w:bCs/>
                <w:sz w:val="24"/>
                <w:szCs w:val="24"/>
                <w:lang w:bidi="hi-IN"/>
              </w:rPr>
              <w:t>4.1 FC Switch for SAN Storage</w:t>
            </w:r>
          </w:p>
          <w:p w14:paraId="4EB89250" w14:textId="77777777" w:rsidR="00D55CCD" w:rsidRPr="004E6B44" w:rsidRDefault="00D55CCD" w:rsidP="00A00B27">
            <w:pPr>
              <w:spacing w:after="60" w:line="21" w:lineRule="atLeast"/>
              <w:jc w:val="both"/>
              <w:rPr>
                <w:rFonts w:ascii="Arial" w:eastAsia="Times New Roman" w:hAnsi="Arial" w:cs="Arial"/>
                <w:b/>
                <w:bCs/>
                <w:sz w:val="24"/>
                <w:szCs w:val="24"/>
                <w:lang w:bidi="hi-IN"/>
              </w:rPr>
            </w:pPr>
            <w:r w:rsidRPr="004E6B44">
              <w:rPr>
                <w:rFonts w:ascii="Arial" w:eastAsia="Times New Roman" w:hAnsi="Arial" w:cs="Arial"/>
                <w:b/>
                <w:bCs/>
                <w:sz w:val="24"/>
                <w:szCs w:val="24"/>
                <w:lang w:bidi="hi-IN"/>
              </w:rPr>
              <w:t xml:space="preserve">Point no. 4: Interface ports </w:t>
            </w:r>
          </w:p>
          <w:p w14:paraId="19D1D537" w14:textId="77777777" w:rsidR="00D55CCD" w:rsidRPr="004E6B44" w:rsidRDefault="00D55CCD" w:rsidP="00A00B27">
            <w:pPr>
              <w:spacing w:after="60" w:line="21" w:lineRule="atLeast"/>
              <w:jc w:val="both"/>
              <w:rPr>
                <w:rFonts w:ascii="Arial" w:eastAsia="Times New Roman" w:hAnsi="Arial" w:cs="Arial"/>
                <w:sz w:val="24"/>
                <w:szCs w:val="24"/>
                <w:lang w:bidi="hi-IN"/>
              </w:rPr>
            </w:pPr>
          </w:p>
          <w:p w14:paraId="16ED8877" w14:textId="21ED63C4" w:rsidR="00D55CCD" w:rsidRPr="004E6B44" w:rsidRDefault="00D55CCD" w:rsidP="00A00B27">
            <w:pPr>
              <w:jc w:val="both"/>
              <w:rPr>
                <w:rFonts w:ascii="Arial" w:hAnsi="Arial" w:cs="Arial"/>
                <w:sz w:val="24"/>
                <w:szCs w:val="24"/>
              </w:rPr>
            </w:pPr>
            <w:r w:rsidRPr="004E6B44">
              <w:rPr>
                <w:rFonts w:ascii="Arial" w:eastAsia="Arial" w:hAnsi="Arial" w:cs="Arial"/>
                <w:b/>
                <w:bCs/>
                <w:sz w:val="24"/>
                <w:szCs w:val="24"/>
              </w:rPr>
              <w:t xml:space="preserve">** </w:t>
            </w:r>
            <w:r w:rsidRPr="004E6B44">
              <w:rPr>
                <w:rFonts w:ascii="Arial" w:eastAsia="Arial" w:hAnsi="Arial" w:cs="Arial"/>
                <w:sz w:val="24"/>
                <w:szCs w:val="24"/>
              </w:rPr>
              <w:t xml:space="preserve"> </w:t>
            </w:r>
            <w:r w:rsidRPr="004E6B44">
              <w:rPr>
                <w:rFonts w:ascii="Arial" w:eastAsia="Arial" w:hAnsi="Arial" w:cs="Arial"/>
                <w:b/>
                <w:bCs/>
                <w:sz w:val="24"/>
                <w:szCs w:val="24"/>
              </w:rPr>
              <w:t xml:space="preserve">16Gbps </w:t>
            </w:r>
            <w:r w:rsidRPr="004E6B44">
              <w:rPr>
                <w:rFonts w:ascii="Arial" w:eastAsia="Arial" w:hAnsi="Arial" w:cs="Arial"/>
                <w:b/>
                <w:bCs/>
                <w:spacing w:val="-1"/>
                <w:sz w:val="24"/>
                <w:szCs w:val="24"/>
              </w:rPr>
              <w:t>F</w:t>
            </w:r>
            <w:r w:rsidRPr="004E6B44">
              <w:rPr>
                <w:rFonts w:ascii="Arial" w:eastAsia="Arial" w:hAnsi="Arial" w:cs="Arial"/>
                <w:b/>
                <w:bCs/>
                <w:sz w:val="24"/>
                <w:szCs w:val="24"/>
              </w:rPr>
              <w:t>C</w:t>
            </w:r>
            <w:r w:rsidRPr="004E6B44">
              <w:rPr>
                <w:rFonts w:ascii="Arial" w:eastAsia="Arial" w:hAnsi="Arial" w:cs="Arial"/>
                <w:b/>
                <w:bCs/>
                <w:spacing w:val="-3"/>
                <w:sz w:val="24"/>
                <w:szCs w:val="24"/>
              </w:rPr>
              <w:t xml:space="preserve"> </w:t>
            </w:r>
            <w:r w:rsidRPr="004E6B44">
              <w:rPr>
                <w:rFonts w:ascii="Arial" w:eastAsia="Arial" w:hAnsi="Arial" w:cs="Arial"/>
                <w:b/>
                <w:bCs/>
                <w:sz w:val="24"/>
                <w:szCs w:val="24"/>
              </w:rPr>
              <w:t>po</w:t>
            </w:r>
            <w:r w:rsidRPr="004E6B44">
              <w:rPr>
                <w:rFonts w:ascii="Arial" w:eastAsia="Arial" w:hAnsi="Arial" w:cs="Arial"/>
                <w:b/>
                <w:bCs/>
                <w:spacing w:val="-1"/>
                <w:sz w:val="24"/>
                <w:szCs w:val="24"/>
              </w:rPr>
              <w:t>r</w:t>
            </w:r>
            <w:r w:rsidRPr="004E6B44">
              <w:rPr>
                <w:rFonts w:ascii="Arial" w:eastAsia="Arial" w:hAnsi="Arial" w:cs="Arial"/>
                <w:b/>
                <w:bCs/>
                <w:sz w:val="24"/>
                <w:szCs w:val="24"/>
              </w:rPr>
              <w:t>ts</w:t>
            </w:r>
          </w:p>
        </w:tc>
        <w:tc>
          <w:tcPr>
            <w:tcW w:w="7371" w:type="dxa"/>
            <w:vAlign w:val="center"/>
          </w:tcPr>
          <w:p w14:paraId="2B19264E" w14:textId="679F245A" w:rsidR="00D55CCD" w:rsidRPr="004E6B44" w:rsidRDefault="00D55CCD" w:rsidP="00A00B27">
            <w:pPr>
              <w:spacing w:after="60" w:line="21" w:lineRule="atLeast"/>
              <w:jc w:val="both"/>
              <w:rPr>
                <w:rFonts w:ascii="Arial" w:eastAsia="Times New Roman" w:hAnsi="Arial" w:cs="Arial"/>
                <w:b/>
                <w:bCs/>
                <w:sz w:val="24"/>
                <w:szCs w:val="24"/>
                <w:lang w:bidi="hi-IN"/>
              </w:rPr>
            </w:pPr>
            <w:r w:rsidRPr="004E6B44">
              <w:rPr>
                <w:rFonts w:ascii="Arial" w:eastAsia="Times New Roman" w:hAnsi="Arial" w:cs="Arial"/>
                <w:b/>
                <w:bCs/>
                <w:sz w:val="24"/>
                <w:szCs w:val="24"/>
                <w:lang w:bidi="hi-IN"/>
              </w:rPr>
              <w:t>4.1 FC Switch for SAN Storage</w:t>
            </w:r>
          </w:p>
          <w:p w14:paraId="7EDF387A" w14:textId="77777777" w:rsidR="00D55CCD" w:rsidRPr="004E6B44" w:rsidRDefault="00D55CCD" w:rsidP="00A00B27">
            <w:pPr>
              <w:spacing w:after="60" w:line="21" w:lineRule="atLeast"/>
              <w:jc w:val="both"/>
              <w:rPr>
                <w:rFonts w:ascii="Arial" w:eastAsia="Times New Roman" w:hAnsi="Arial" w:cs="Arial"/>
                <w:b/>
                <w:bCs/>
                <w:sz w:val="24"/>
                <w:szCs w:val="24"/>
                <w:lang w:bidi="hi-IN"/>
              </w:rPr>
            </w:pPr>
            <w:r w:rsidRPr="004E6B44">
              <w:rPr>
                <w:rFonts w:ascii="Arial" w:eastAsia="Times New Roman" w:hAnsi="Arial" w:cs="Arial"/>
                <w:b/>
                <w:bCs/>
                <w:sz w:val="24"/>
                <w:szCs w:val="24"/>
                <w:lang w:bidi="hi-IN"/>
              </w:rPr>
              <w:t xml:space="preserve">Replace with </w:t>
            </w:r>
          </w:p>
          <w:p w14:paraId="54869EB9" w14:textId="77777777" w:rsidR="00D55CCD" w:rsidRPr="004E6B44" w:rsidRDefault="00D55CCD" w:rsidP="00A00B27">
            <w:pPr>
              <w:spacing w:after="60" w:line="21" w:lineRule="atLeast"/>
              <w:jc w:val="both"/>
              <w:rPr>
                <w:rFonts w:ascii="Arial" w:eastAsia="Times New Roman" w:hAnsi="Arial" w:cs="Arial"/>
                <w:b/>
                <w:bCs/>
                <w:sz w:val="24"/>
                <w:szCs w:val="24"/>
                <w:lang w:bidi="hi-IN"/>
              </w:rPr>
            </w:pPr>
          </w:p>
          <w:p w14:paraId="4B840988" w14:textId="77777777" w:rsidR="00D55CCD" w:rsidRPr="004E6B44" w:rsidRDefault="00D55CCD" w:rsidP="00A00B27">
            <w:pPr>
              <w:spacing w:after="60" w:line="21" w:lineRule="atLeast"/>
              <w:jc w:val="both"/>
              <w:rPr>
                <w:rFonts w:ascii="Arial" w:eastAsia="Times New Roman" w:hAnsi="Arial" w:cs="Arial"/>
                <w:b/>
                <w:bCs/>
                <w:sz w:val="24"/>
                <w:szCs w:val="24"/>
                <w:lang w:bidi="hi-IN"/>
              </w:rPr>
            </w:pPr>
            <w:r w:rsidRPr="004E6B44">
              <w:rPr>
                <w:rFonts w:ascii="Arial" w:eastAsia="Times New Roman" w:hAnsi="Arial" w:cs="Arial"/>
                <w:b/>
                <w:bCs/>
                <w:sz w:val="24"/>
                <w:szCs w:val="24"/>
                <w:lang w:bidi="hi-IN"/>
              </w:rPr>
              <w:t>Point no. 4: Interface ports</w:t>
            </w:r>
          </w:p>
          <w:p w14:paraId="319907C9" w14:textId="40D001D6" w:rsidR="00D55CCD" w:rsidRPr="004E6B44" w:rsidRDefault="00D55CCD" w:rsidP="00A00B27">
            <w:pPr>
              <w:jc w:val="both"/>
              <w:rPr>
                <w:rFonts w:ascii="Arial" w:hAnsi="Arial" w:cs="Arial"/>
                <w:sz w:val="24"/>
                <w:szCs w:val="24"/>
              </w:rPr>
            </w:pPr>
            <w:r w:rsidRPr="004E6B44">
              <w:rPr>
                <w:rFonts w:ascii="Arial" w:hAnsi="Arial" w:cs="Arial"/>
                <w:b/>
                <w:bCs/>
                <w:sz w:val="24"/>
                <w:szCs w:val="24"/>
                <w:lang w:bidi="hi-IN"/>
              </w:rPr>
              <w:t>24 **nos (16 Gbps FC ports</w:t>
            </w:r>
          </w:p>
        </w:tc>
      </w:tr>
      <w:tr w:rsidR="00D55CCD" w:rsidRPr="004E6B44" w14:paraId="760D3EF3" w14:textId="77777777" w:rsidTr="00D55CCD">
        <w:trPr>
          <w:trHeight w:val="618"/>
        </w:trPr>
        <w:tc>
          <w:tcPr>
            <w:tcW w:w="567" w:type="dxa"/>
            <w:vAlign w:val="center"/>
          </w:tcPr>
          <w:p w14:paraId="278B00D1" w14:textId="77777777" w:rsidR="00D55CCD" w:rsidRPr="004E6B44" w:rsidRDefault="00D55CCD" w:rsidP="00A00B27">
            <w:pPr>
              <w:pStyle w:val="ListParagraph"/>
              <w:numPr>
                <w:ilvl w:val="0"/>
                <w:numId w:val="42"/>
              </w:numPr>
              <w:tabs>
                <w:tab w:val="left" w:pos="330"/>
              </w:tabs>
              <w:rPr>
                <w:b/>
                <w:szCs w:val="24"/>
              </w:rPr>
            </w:pPr>
          </w:p>
        </w:tc>
        <w:tc>
          <w:tcPr>
            <w:tcW w:w="1135" w:type="dxa"/>
            <w:vAlign w:val="center"/>
          </w:tcPr>
          <w:p w14:paraId="1AAB28C5" w14:textId="584A1BA3" w:rsidR="00D55CCD" w:rsidRPr="004E6B44" w:rsidRDefault="00D55CCD" w:rsidP="00A00B27">
            <w:pPr>
              <w:spacing w:after="60" w:line="21" w:lineRule="atLeast"/>
              <w:jc w:val="both"/>
              <w:rPr>
                <w:rFonts w:ascii="Arial" w:eastAsia="Times New Roman" w:hAnsi="Arial" w:cs="Arial"/>
                <w:sz w:val="24"/>
                <w:szCs w:val="24"/>
                <w:lang w:bidi="hi-IN"/>
              </w:rPr>
            </w:pPr>
            <w:r w:rsidRPr="004E6B44">
              <w:rPr>
                <w:rFonts w:ascii="Arial" w:eastAsia="Times New Roman" w:hAnsi="Arial" w:cs="Arial"/>
                <w:sz w:val="24"/>
                <w:szCs w:val="24"/>
                <w:lang w:bidi="hi-IN"/>
              </w:rPr>
              <w:t>Vol-II Part- B, Appendix-H: Hardware Specifications,</w:t>
            </w:r>
            <w:r w:rsidRPr="004E6B44">
              <w:rPr>
                <w:rFonts w:ascii="Arial" w:hAnsi="Arial" w:cs="Arial"/>
                <w:sz w:val="24"/>
                <w:szCs w:val="24"/>
              </w:rPr>
              <w:t xml:space="preserve"> </w:t>
            </w:r>
            <w:r w:rsidRPr="004E6B44">
              <w:rPr>
                <w:rFonts w:ascii="Arial" w:hAnsi="Arial" w:cs="Arial"/>
                <w:sz w:val="24"/>
                <w:szCs w:val="24"/>
              </w:rPr>
              <w:lastRenderedPageBreak/>
              <w:t>Table no. -5</w:t>
            </w:r>
          </w:p>
        </w:tc>
        <w:tc>
          <w:tcPr>
            <w:tcW w:w="6095" w:type="dxa"/>
            <w:vAlign w:val="center"/>
          </w:tcPr>
          <w:p w14:paraId="3347D50D" w14:textId="09182EE0" w:rsidR="00D55CCD" w:rsidRPr="004E6B44" w:rsidRDefault="00D55CCD" w:rsidP="00A00B27">
            <w:pPr>
              <w:spacing w:after="60" w:line="21" w:lineRule="atLeast"/>
              <w:jc w:val="both"/>
              <w:rPr>
                <w:rFonts w:ascii="Arial" w:eastAsia="Times New Roman" w:hAnsi="Arial" w:cs="Arial"/>
                <w:b/>
                <w:bCs/>
                <w:sz w:val="24"/>
                <w:szCs w:val="24"/>
                <w:lang w:bidi="hi-IN"/>
              </w:rPr>
            </w:pPr>
            <w:r w:rsidRPr="004E6B44">
              <w:rPr>
                <w:rFonts w:ascii="Arial" w:eastAsia="Times New Roman" w:hAnsi="Arial" w:cs="Arial"/>
                <w:b/>
                <w:bCs/>
                <w:sz w:val="24"/>
                <w:szCs w:val="24"/>
                <w:lang w:bidi="hi-IN"/>
              </w:rPr>
              <w:lastRenderedPageBreak/>
              <w:t xml:space="preserve">Inserted new Note after Table-5 </w:t>
            </w:r>
          </w:p>
        </w:tc>
        <w:tc>
          <w:tcPr>
            <w:tcW w:w="7371" w:type="dxa"/>
            <w:vAlign w:val="center"/>
          </w:tcPr>
          <w:p w14:paraId="7BCFE159" w14:textId="43EEE95A" w:rsidR="00D55CCD" w:rsidRPr="004E6B44" w:rsidRDefault="00D55CCD" w:rsidP="00A00B27">
            <w:pPr>
              <w:spacing w:after="60" w:line="21" w:lineRule="atLeast"/>
              <w:jc w:val="both"/>
              <w:rPr>
                <w:rFonts w:ascii="Arial" w:hAnsi="Arial" w:cs="Arial"/>
                <w:sz w:val="24"/>
                <w:szCs w:val="24"/>
              </w:rPr>
            </w:pPr>
            <w:r w:rsidRPr="004E6B44">
              <w:rPr>
                <w:rFonts w:ascii="Arial" w:hAnsi="Arial" w:cs="Arial"/>
                <w:sz w:val="24"/>
                <w:szCs w:val="24"/>
              </w:rPr>
              <w:t xml:space="preserve">Inserted </w:t>
            </w:r>
          </w:p>
          <w:p w14:paraId="65C51223" w14:textId="613CFD57" w:rsidR="00D55CCD" w:rsidRPr="004E6B44" w:rsidRDefault="00D55CCD" w:rsidP="00A00B27">
            <w:pPr>
              <w:spacing w:after="60" w:line="21" w:lineRule="atLeast"/>
              <w:jc w:val="both"/>
              <w:rPr>
                <w:rFonts w:ascii="Arial" w:eastAsia="Times New Roman" w:hAnsi="Arial" w:cs="Arial"/>
                <w:b/>
                <w:bCs/>
                <w:sz w:val="24"/>
                <w:szCs w:val="24"/>
                <w:lang w:bidi="hi-IN"/>
              </w:rPr>
            </w:pPr>
            <w:r w:rsidRPr="004E6B44">
              <w:rPr>
                <w:rFonts w:ascii="Arial" w:hAnsi="Arial" w:cs="Arial"/>
                <w:sz w:val="24"/>
                <w:szCs w:val="24"/>
              </w:rPr>
              <w:t>** NOTE: Storage capacity of SAN and NAS doesn’t include   the SIEM logs storage capacity (as per TS requirement). Log storage capacity of SIEM varies from OEM to OEM as per compression ratio, hence, storage space for SIEM log shall be considered additionally over and above the specified SAN storage capacity for the control centre without any additional cost to Owner.</w:t>
            </w:r>
          </w:p>
        </w:tc>
      </w:tr>
      <w:tr w:rsidR="00D55CCD" w:rsidRPr="004E6B44" w14:paraId="692C652C" w14:textId="77777777" w:rsidTr="00D55CCD">
        <w:trPr>
          <w:trHeight w:val="618"/>
        </w:trPr>
        <w:tc>
          <w:tcPr>
            <w:tcW w:w="567" w:type="dxa"/>
            <w:vAlign w:val="center"/>
          </w:tcPr>
          <w:p w14:paraId="6639A541" w14:textId="77777777" w:rsidR="00D55CCD" w:rsidRPr="004E6B44" w:rsidRDefault="00D55CCD" w:rsidP="00A00B27">
            <w:pPr>
              <w:pStyle w:val="ListParagraph"/>
              <w:numPr>
                <w:ilvl w:val="0"/>
                <w:numId w:val="42"/>
              </w:numPr>
              <w:tabs>
                <w:tab w:val="left" w:pos="330"/>
              </w:tabs>
              <w:rPr>
                <w:b/>
                <w:szCs w:val="24"/>
              </w:rPr>
            </w:pPr>
          </w:p>
        </w:tc>
        <w:tc>
          <w:tcPr>
            <w:tcW w:w="1135" w:type="dxa"/>
            <w:vAlign w:val="center"/>
          </w:tcPr>
          <w:p w14:paraId="4C8594D1" w14:textId="0E9E1313" w:rsidR="00D55CCD" w:rsidRPr="004E6B44" w:rsidRDefault="00D55CCD" w:rsidP="00A00B27">
            <w:pPr>
              <w:spacing w:after="60" w:line="21" w:lineRule="atLeast"/>
              <w:jc w:val="both"/>
              <w:rPr>
                <w:rFonts w:ascii="Arial" w:hAnsi="Arial" w:cs="Arial"/>
                <w:sz w:val="24"/>
                <w:szCs w:val="24"/>
              </w:rPr>
            </w:pPr>
            <w:r w:rsidRPr="004E6B44">
              <w:rPr>
                <w:rFonts w:ascii="Arial" w:hAnsi="Arial" w:cs="Arial"/>
                <w:sz w:val="24"/>
                <w:szCs w:val="24"/>
              </w:rPr>
              <w:t xml:space="preserve">Vol. II, Part-B, Appendix-H, Hardware DRS, Table no. -8  </w:t>
            </w:r>
          </w:p>
        </w:tc>
        <w:tc>
          <w:tcPr>
            <w:tcW w:w="6095" w:type="dxa"/>
            <w:vAlign w:val="center"/>
          </w:tcPr>
          <w:p w14:paraId="614E6E6E" w14:textId="77777777" w:rsidR="00D55CCD" w:rsidRPr="004E6B44" w:rsidRDefault="00D55CCD" w:rsidP="00A00B27">
            <w:pPr>
              <w:jc w:val="both"/>
              <w:rPr>
                <w:rFonts w:ascii="Arial" w:hAnsi="Arial" w:cs="Arial"/>
                <w:sz w:val="24"/>
                <w:szCs w:val="24"/>
              </w:rPr>
            </w:pPr>
            <w:r w:rsidRPr="004E6B44">
              <w:rPr>
                <w:rFonts w:ascii="Arial" w:hAnsi="Arial" w:cs="Arial"/>
                <w:sz w:val="24"/>
                <w:szCs w:val="24"/>
              </w:rPr>
              <w:t>LAN Switches:</w:t>
            </w:r>
          </w:p>
          <w:p w14:paraId="18EF6A73" w14:textId="77777777" w:rsidR="00D55CCD" w:rsidRPr="004E6B44" w:rsidRDefault="00D55CCD" w:rsidP="00A00B27">
            <w:pPr>
              <w:jc w:val="both"/>
              <w:rPr>
                <w:rFonts w:ascii="Arial" w:hAnsi="Arial" w:cs="Arial"/>
                <w:sz w:val="24"/>
                <w:szCs w:val="24"/>
              </w:rPr>
            </w:pPr>
            <w:r w:rsidRPr="004E6B44">
              <w:rPr>
                <w:rFonts w:ascii="Arial" w:hAnsi="Arial" w:cs="Arial"/>
                <w:sz w:val="24"/>
                <w:szCs w:val="24"/>
              </w:rPr>
              <w:t>a. 24 Port L3- LAN switch for SCADA/EMS LAN</w:t>
            </w:r>
          </w:p>
          <w:p w14:paraId="33D37440" w14:textId="77777777" w:rsidR="00D55CCD" w:rsidRPr="004E6B44" w:rsidRDefault="00D55CCD" w:rsidP="00A00B27">
            <w:pPr>
              <w:jc w:val="both"/>
              <w:rPr>
                <w:rFonts w:ascii="Arial" w:hAnsi="Arial" w:cs="Arial"/>
                <w:sz w:val="24"/>
                <w:szCs w:val="24"/>
              </w:rPr>
            </w:pPr>
            <w:r w:rsidRPr="004E6B44">
              <w:rPr>
                <w:rFonts w:ascii="Arial" w:hAnsi="Arial" w:cs="Arial"/>
                <w:sz w:val="24"/>
                <w:szCs w:val="24"/>
              </w:rPr>
              <w:t>b. 24 Port L3- LAN switch for Historian LAN</w:t>
            </w:r>
          </w:p>
          <w:p w14:paraId="521F971C" w14:textId="77777777" w:rsidR="00D55CCD" w:rsidRPr="004E6B44" w:rsidRDefault="00D55CCD" w:rsidP="00A00B27">
            <w:pPr>
              <w:jc w:val="both"/>
              <w:rPr>
                <w:rFonts w:ascii="Arial" w:hAnsi="Arial" w:cs="Arial"/>
                <w:sz w:val="24"/>
                <w:szCs w:val="24"/>
              </w:rPr>
            </w:pPr>
            <w:r w:rsidRPr="004E6B44">
              <w:rPr>
                <w:rFonts w:ascii="Arial" w:hAnsi="Arial" w:cs="Arial"/>
                <w:sz w:val="24"/>
                <w:szCs w:val="24"/>
              </w:rPr>
              <w:t>c. 24 Port L3- LAN switch for External DMZ LAN</w:t>
            </w:r>
          </w:p>
          <w:p w14:paraId="20F5018A" w14:textId="77777777" w:rsidR="00D55CCD" w:rsidRPr="004E6B44" w:rsidRDefault="00D55CCD" w:rsidP="00A00B27">
            <w:pPr>
              <w:jc w:val="both"/>
              <w:rPr>
                <w:rFonts w:ascii="Arial" w:hAnsi="Arial" w:cs="Arial"/>
                <w:sz w:val="24"/>
                <w:szCs w:val="24"/>
              </w:rPr>
            </w:pPr>
            <w:r w:rsidRPr="004E6B44">
              <w:rPr>
                <w:rFonts w:ascii="Arial" w:hAnsi="Arial" w:cs="Arial"/>
                <w:sz w:val="24"/>
                <w:szCs w:val="24"/>
              </w:rPr>
              <w:t>d. 24 Port L3- LAN Switch for ICCP/RTU LAN</w:t>
            </w:r>
          </w:p>
          <w:p w14:paraId="7248C1FA" w14:textId="77777777" w:rsidR="00D55CCD" w:rsidRPr="004E6B44" w:rsidRDefault="00D55CCD" w:rsidP="00A00B27">
            <w:pPr>
              <w:jc w:val="both"/>
              <w:rPr>
                <w:rFonts w:ascii="Arial" w:hAnsi="Arial" w:cs="Arial"/>
                <w:sz w:val="24"/>
                <w:szCs w:val="24"/>
              </w:rPr>
            </w:pPr>
            <w:r w:rsidRPr="004E6B44">
              <w:rPr>
                <w:rFonts w:ascii="Arial" w:hAnsi="Arial" w:cs="Arial"/>
                <w:sz w:val="24"/>
                <w:szCs w:val="24"/>
              </w:rPr>
              <w:t>e. 24 Port L3- LAN Switch for Server Management LAN</w:t>
            </w:r>
          </w:p>
          <w:p w14:paraId="6C469286" w14:textId="77777777" w:rsidR="00D55CCD" w:rsidRPr="004E6B44" w:rsidRDefault="00D55CCD" w:rsidP="00A00B27">
            <w:pPr>
              <w:jc w:val="both"/>
              <w:rPr>
                <w:rFonts w:ascii="Arial" w:hAnsi="Arial" w:cs="Arial"/>
                <w:sz w:val="24"/>
                <w:szCs w:val="24"/>
              </w:rPr>
            </w:pPr>
            <w:r w:rsidRPr="004E6B44">
              <w:rPr>
                <w:rFonts w:ascii="Arial" w:hAnsi="Arial" w:cs="Arial"/>
                <w:sz w:val="24"/>
                <w:szCs w:val="24"/>
              </w:rPr>
              <w:t>f. 24 Port L3- LAN Switch for Data LAN</w:t>
            </w:r>
          </w:p>
          <w:p w14:paraId="3BAAE679" w14:textId="77777777" w:rsidR="00D55CCD" w:rsidRPr="004E6B44" w:rsidRDefault="00D55CCD" w:rsidP="00A00B27">
            <w:pPr>
              <w:jc w:val="both"/>
              <w:rPr>
                <w:rFonts w:ascii="Arial" w:hAnsi="Arial" w:cs="Arial"/>
                <w:sz w:val="24"/>
                <w:szCs w:val="24"/>
              </w:rPr>
            </w:pPr>
          </w:p>
        </w:tc>
        <w:tc>
          <w:tcPr>
            <w:tcW w:w="7371" w:type="dxa"/>
            <w:vAlign w:val="center"/>
          </w:tcPr>
          <w:p w14:paraId="6A6FFE83" w14:textId="77777777" w:rsidR="00D55CCD" w:rsidRPr="004E6B44" w:rsidRDefault="00D55CCD" w:rsidP="00A00B27">
            <w:pPr>
              <w:jc w:val="both"/>
              <w:rPr>
                <w:rFonts w:ascii="Arial" w:hAnsi="Arial" w:cs="Arial"/>
                <w:sz w:val="24"/>
                <w:szCs w:val="24"/>
              </w:rPr>
            </w:pPr>
            <w:r w:rsidRPr="004E6B44">
              <w:rPr>
                <w:rFonts w:ascii="Arial" w:hAnsi="Arial" w:cs="Arial"/>
                <w:sz w:val="24"/>
                <w:szCs w:val="24"/>
              </w:rPr>
              <w:t xml:space="preserve">Replace with </w:t>
            </w:r>
          </w:p>
          <w:p w14:paraId="6583CDB7" w14:textId="77777777" w:rsidR="00D55CCD" w:rsidRPr="004E6B44" w:rsidRDefault="00D55CCD" w:rsidP="00A00B27">
            <w:pPr>
              <w:jc w:val="both"/>
              <w:rPr>
                <w:rFonts w:ascii="Arial" w:hAnsi="Arial" w:cs="Arial"/>
                <w:sz w:val="24"/>
                <w:szCs w:val="24"/>
              </w:rPr>
            </w:pPr>
          </w:p>
          <w:p w14:paraId="0C77D56D" w14:textId="77777777" w:rsidR="00D55CCD" w:rsidRPr="004E6B44" w:rsidRDefault="00D55CCD" w:rsidP="00A00B27">
            <w:pPr>
              <w:jc w:val="both"/>
              <w:rPr>
                <w:rFonts w:ascii="Arial" w:hAnsi="Arial" w:cs="Arial"/>
                <w:sz w:val="24"/>
                <w:szCs w:val="24"/>
              </w:rPr>
            </w:pPr>
            <w:r w:rsidRPr="004E6B44">
              <w:rPr>
                <w:rFonts w:ascii="Arial" w:hAnsi="Arial" w:cs="Arial"/>
                <w:sz w:val="24"/>
                <w:szCs w:val="24"/>
              </w:rPr>
              <w:t>LAN Switches:</w:t>
            </w:r>
          </w:p>
          <w:p w14:paraId="6C43784F" w14:textId="77777777" w:rsidR="00D55CCD" w:rsidRPr="004E6B44" w:rsidRDefault="00D55CCD" w:rsidP="00A00B27">
            <w:pPr>
              <w:jc w:val="both"/>
              <w:rPr>
                <w:rFonts w:ascii="Arial" w:hAnsi="Arial" w:cs="Arial"/>
                <w:sz w:val="24"/>
                <w:szCs w:val="24"/>
              </w:rPr>
            </w:pPr>
            <w:r w:rsidRPr="004E6B44">
              <w:rPr>
                <w:rFonts w:ascii="Arial" w:hAnsi="Arial" w:cs="Arial"/>
                <w:sz w:val="24"/>
                <w:szCs w:val="24"/>
              </w:rPr>
              <w:t>a. 24 Port L3- LAN switch for SCADA/EMS LAN</w:t>
            </w:r>
          </w:p>
          <w:p w14:paraId="736B5400" w14:textId="77777777" w:rsidR="00D55CCD" w:rsidRPr="004E6B44" w:rsidRDefault="00D55CCD" w:rsidP="00A00B27">
            <w:pPr>
              <w:jc w:val="both"/>
              <w:rPr>
                <w:rFonts w:ascii="Arial" w:hAnsi="Arial" w:cs="Arial"/>
                <w:sz w:val="24"/>
                <w:szCs w:val="24"/>
              </w:rPr>
            </w:pPr>
            <w:r w:rsidRPr="004E6B44">
              <w:rPr>
                <w:rFonts w:ascii="Arial" w:hAnsi="Arial" w:cs="Arial"/>
                <w:sz w:val="24"/>
                <w:szCs w:val="24"/>
              </w:rPr>
              <w:t>b. 24 Port L3- LAN switch for Historian LAN</w:t>
            </w:r>
          </w:p>
          <w:p w14:paraId="77827404" w14:textId="77777777" w:rsidR="00D55CCD" w:rsidRPr="004E6B44" w:rsidRDefault="00D55CCD" w:rsidP="00A00B27">
            <w:pPr>
              <w:jc w:val="both"/>
              <w:rPr>
                <w:rFonts w:ascii="Arial" w:hAnsi="Arial" w:cs="Arial"/>
                <w:sz w:val="24"/>
                <w:szCs w:val="24"/>
              </w:rPr>
            </w:pPr>
            <w:r w:rsidRPr="004E6B44">
              <w:rPr>
                <w:rFonts w:ascii="Arial" w:hAnsi="Arial" w:cs="Arial"/>
                <w:sz w:val="24"/>
                <w:szCs w:val="24"/>
              </w:rPr>
              <w:t>c. 24 Port L3- LAN switch for External DMZ LAN</w:t>
            </w:r>
          </w:p>
          <w:p w14:paraId="62A9AC92" w14:textId="77777777" w:rsidR="00D55CCD" w:rsidRPr="004E6B44" w:rsidRDefault="00D55CCD" w:rsidP="00A00B27">
            <w:pPr>
              <w:jc w:val="both"/>
              <w:rPr>
                <w:rFonts w:ascii="Arial" w:hAnsi="Arial" w:cs="Arial"/>
                <w:sz w:val="24"/>
                <w:szCs w:val="24"/>
              </w:rPr>
            </w:pPr>
            <w:r w:rsidRPr="004E6B44">
              <w:rPr>
                <w:rFonts w:ascii="Arial" w:hAnsi="Arial" w:cs="Arial"/>
                <w:sz w:val="24"/>
                <w:szCs w:val="24"/>
              </w:rPr>
              <w:t>d. 24 Port L3- LAN Switch for ICCP/RTU LAN</w:t>
            </w:r>
          </w:p>
          <w:p w14:paraId="224E4544" w14:textId="77777777" w:rsidR="00D55CCD" w:rsidRPr="004E6B44" w:rsidRDefault="00D55CCD" w:rsidP="00A00B27">
            <w:pPr>
              <w:jc w:val="both"/>
              <w:rPr>
                <w:rFonts w:ascii="Arial" w:hAnsi="Arial" w:cs="Arial"/>
                <w:sz w:val="24"/>
                <w:szCs w:val="24"/>
              </w:rPr>
            </w:pPr>
            <w:r w:rsidRPr="004E6B44">
              <w:rPr>
                <w:rFonts w:ascii="Arial" w:hAnsi="Arial" w:cs="Arial"/>
                <w:sz w:val="24"/>
                <w:szCs w:val="24"/>
              </w:rPr>
              <w:t>e. 24 Port L3- LAN Switch for Server Management LAN</w:t>
            </w:r>
          </w:p>
          <w:p w14:paraId="2FC40E95" w14:textId="77777777" w:rsidR="00D55CCD" w:rsidRPr="004E6B44" w:rsidRDefault="00D55CCD" w:rsidP="00A00B27">
            <w:pPr>
              <w:jc w:val="both"/>
              <w:rPr>
                <w:rFonts w:ascii="Arial" w:hAnsi="Arial" w:cs="Arial"/>
                <w:sz w:val="24"/>
                <w:szCs w:val="24"/>
              </w:rPr>
            </w:pPr>
            <w:r w:rsidRPr="004E6B44">
              <w:rPr>
                <w:rFonts w:ascii="Arial" w:hAnsi="Arial" w:cs="Arial"/>
                <w:sz w:val="24"/>
                <w:szCs w:val="24"/>
              </w:rPr>
              <w:t>f. 24 Port L3- LAN Switch for Data LAN</w:t>
            </w:r>
          </w:p>
          <w:p w14:paraId="0F702B8B" w14:textId="6F36BA9D" w:rsidR="00D55CCD" w:rsidRPr="004E6B44" w:rsidRDefault="00D55CCD" w:rsidP="00A00B27">
            <w:pPr>
              <w:jc w:val="both"/>
              <w:rPr>
                <w:rFonts w:ascii="Arial" w:hAnsi="Arial" w:cs="Arial"/>
                <w:b/>
                <w:bCs/>
                <w:sz w:val="24"/>
                <w:szCs w:val="24"/>
              </w:rPr>
            </w:pPr>
            <w:r w:rsidRPr="004E6B44">
              <w:rPr>
                <w:rFonts w:ascii="Arial" w:hAnsi="Arial" w:cs="Arial"/>
                <w:sz w:val="24"/>
                <w:szCs w:val="24"/>
              </w:rPr>
              <w:t xml:space="preserve">g. </w:t>
            </w:r>
            <w:r w:rsidRPr="004E6B44">
              <w:rPr>
                <w:rFonts w:ascii="Arial" w:hAnsi="Arial" w:cs="Arial"/>
                <w:b/>
                <w:bCs/>
                <w:sz w:val="24"/>
                <w:szCs w:val="24"/>
              </w:rPr>
              <w:t xml:space="preserve">24 Port L3- LAN Switch for firewall and routers </w:t>
            </w:r>
          </w:p>
          <w:p w14:paraId="4243645B" w14:textId="77777777" w:rsidR="00D55CCD" w:rsidRPr="004E6B44" w:rsidRDefault="00D55CCD" w:rsidP="00A00B27">
            <w:pPr>
              <w:jc w:val="both"/>
              <w:rPr>
                <w:rFonts w:ascii="Arial" w:hAnsi="Arial" w:cs="Arial"/>
                <w:b/>
                <w:bCs/>
                <w:sz w:val="24"/>
                <w:szCs w:val="24"/>
              </w:rPr>
            </w:pPr>
            <w:r w:rsidRPr="004E6B44">
              <w:rPr>
                <w:rFonts w:ascii="Arial" w:hAnsi="Arial" w:cs="Arial"/>
                <w:b/>
                <w:bCs/>
                <w:sz w:val="24"/>
                <w:szCs w:val="24"/>
              </w:rPr>
              <w:t xml:space="preserve">h. 24 Port L3- LAN Switch for SMC (Server Management Console) LAN </w:t>
            </w:r>
          </w:p>
          <w:p w14:paraId="7EA0FF24" w14:textId="77777777" w:rsidR="00D55CCD" w:rsidRPr="004E6B44" w:rsidRDefault="00D55CCD" w:rsidP="00A00B27">
            <w:pPr>
              <w:jc w:val="both"/>
              <w:rPr>
                <w:rFonts w:ascii="Arial" w:hAnsi="Arial" w:cs="Arial"/>
                <w:b/>
                <w:bCs/>
                <w:sz w:val="24"/>
                <w:szCs w:val="24"/>
              </w:rPr>
            </w:pPr>
          </w:p>
          <w:p w14:paraId="6FE52DE5" w14:textId="77777777" w:rsidR="00D55CCD" w:rsidRPr="004E6B44" w:rsidRDefault="00D55CCD" w:rsidP="00A00B27">
            <w:pPr>
              <w:pStyle w:val="TableParagraph"/>
              <w:autoSpaceDE/>
              <w:autoSpaceDN/>
              <w:spacing w:after="60" w:line="273" w:lineRule="exact"/>
              <w:ind w:left="32" w:right="92"/>
              <w:jc w:val="both"/>
              <w:rPr>
                <w:sz w:val="24"/>
                <w:szCs w:val="24"/>
              </w:rPr>
            </w:pPr>
            <w:r w:rsidRPr="004E6B44">
              <w:rPr>
                <w:sz w:val="24"/>
                <w:szCs w:val="24"/>
              </w:rPr>
              <w:t xml:space="preserve">Point no. 4: </w:t>
            </w:r>
            <w:r w:rsidRPr="004E6B44" w:rsidDel="003614EE">
              <w:rPr>
                <w:sz w:val="24"/>
                <w:szCs w:val="24"/>
              </w:rPr>
              <w:t xml:space="preserve">General </w:t>
            </w:r>
            <w:r w:rsidRPr="004E6B44">
              <w:rPr>
                <w:sz w:val="24"/>
                <w:szCs w:val="24"/>
              </w:rPr>
              <w:t>(</w:t>
            </w:r>
            <w:r w:rsidRPr="004E6B44" w:rsidDel="003614EE">
              <w:rPr>
                <w:b/>
                <w:sz w:val="24"/>
                <w:szCs w:val="24"/>
              </w:rPr>
              <w:t xml:space="preserve">new </w:t>
            </w:r>
            <w:r w:rsidRPr="004E6B44">
              <w:rPr>
                <w:b/>
                <w:sz w:val="24"/>
                <w:szCs w:val="24"/>
              </w:rPr>
              <w:t>point s.no. f. added</w:t>
            </w:r>
            <w:r w:rsidRPr="004E6B44">
              <w:rPr>
                <w:sz w:val="24"/>
                <w:szCs w:val="24"/>
              </w:rPr>
              <w:t>)</w:t>
            </w:r>
          </w:p>
          <w:p w14:paraId="265893EA" w14:textId="71E47812" w:rsidR="00D55CCD" w:rsidRPr="004E6B44" w:rsidRDefault="00D55CCD" w:rsidP="006C264C">
            <w:pPr>
              <w:pStyle w:val="TableParagraph"/>
              <w:autoSpaceDE/>
              <w:autoSpaceDN/>
              <w:spacing w:after="60" w:line="273" w:lineRule="exact"/>
              <w:ind w:right="92"/>
              <w:jc w:val="both"/>
              <w:rPr>
                <w:b/>
                <w:sz w:val="24"/>
                <w:szCs w:val="24"/>
              </w:rPr>
            </w:pPr>
            <w:r w:rsidRPr="004E6B44">
              <w:rPr>
                <w:sz w:val="24"/>
                <w:szCs w:val="24"/>
              </w:rPr>
              <w:t xml:space="preserve">f. </w:t>
            </w:r>
            <w:r w:rsidRPr="004E6B44">
              <w:rPr>
                <w:b/>
                <w:sz w:val="24"/>
                <w:szCs w:val="24"/>
              </w:rPr>
              <w:t xml:space="preserve">Switch shall be non-blocking and shall have wire-speed. </w:t>
            </w:r>
          </w:p>
        </w:tc>
      </w:tr>
      <w:tr w:rsidR="00D55CCD" w:rsidRPr="004E6B44" w14:paraId="6785C622" w14:textId="77777777" w:rsidTr="00D55CCD">
        <w:trPr>
          <w:trHeight w:val="618"/>
        </w:trPr>
        <w:tc>
          <w:tcPr>
            <w:tcW w:w="567" w:type="dxa"/>
            <w:vAlign w:val="center"/>
          </w:tcPr>
          <w:p w14:paraId="46138DF3" w14:textId="77777777" w:rsidR="00D55CCD" w:rsidRPr="004E6B44" w:rsidRDefault="00D55CCD" w:rsidP="00A00B27">
            <w:pPr>
              <w:pStyle w:val="ListParagraph"/>
              <w:numPr>
                <w:ilvl w:val="0"/>
                <w:numId w:val="42"/>
              </w:numPr>
              <w:tabs>
                <w:tab w:val="left" w:pos="330"/>
              </w:tabs>
              <w:rPr>
                <w:b/>
                <w:szCs w:val="24"/>
              </w:rPr>
            </w:pPr>
          </w:p>
        </w:tc>
        <w:tc>
          <w:tcPr>
            <w:tcW w:w="1135" w:type="dxa"/>
            <w:vAlign w:val="center"/>
          </w:tcPr>
          <w:p w14:paraId="6E61D3A5" w14:textId="77777777" w:rsidR="00D55CCD" w:rsidRPr="004E6B44" w:rsidRDefault="00D55CCD" w:rsidP="00A00B27">
            <w:pPr>
              <w:spacing w:after="60" w:line="21" w:lineRule="atLeast"/>
              <w:jc w:val="both"/>
              <w:rPr>
                <w:rFonts w:ascii="Arial" w:eastAsia="Times New Roman" w:hAnsi="Arial" w:cs="Arial"/>
                <w:sz w:val="24"/>
                <w:szCs w:val="24"/>
                <w:lang w:bidi="hi-IN"/>
              </w:rPr>
            </w:pPr>
            <w:r w:rsidRPr="004E6B44">
              <w:rPr>
                <w:rFonts w:ascii="Arial" w:eastAsia="Times New Roman" w:hAnsi="Arial" w:cs="Arial"/>
                <w:sz w:val="24"/>
                <w:szCs w:val="24"/>
                <w:lang w:bidi="hi-IN"/>
              </w:rPr>
              <w:t>Vol. II Part-B, Appendix-H</w:t>
            </w:r>
          </w:p>
          <w:p w14:paraId="3A01657E" w14:textId="77777777" w:rsidR="00D55CCD" w:rsidRPr="004E6B44" w:rsidRDefault="00D55CCD" w:rsidP="00A00B27">
            <w:pPr>
              <w:spacing w:after="60" w:line="21" w:lineRule="atLeast"/>
              <w:jc w:val="both"/>
              <w:rPr>
                <w:rFonts w:ascii="Arial" w:eastAsia="Times New Roman" w:hAnsi="Arial" w:cs="Arial"/>
                <w:sz w:val="24"/>
                <w:szCs w:val="24"/>
                <w:lang w:bidi="hi-IN"/>
              </w:rPr>
            </w:pPr>
            <w:r w:rsidRPr="004E6B44">
              <w:rPr>
                <w:rFonts w:ascii="Arial" w:eastAsia="Times New Roman" w:hAnsi="Arial" w:cs="Arial"/>
                <w:sz w:val="24"/>
                <w:szCs w:val="24"/>
                <w:lang w:bidi="hi-IN"/>
              </w:rPr>
              <w:t>Hardware DRS</w:t>
            </w:r>
          </w:p>
          <w:p w14:paraId="77399072" w14:textId="16036F50" w:rsidR="00D55CCD" w:rsidRPr="004E6B44" w:rsidRDefault="00D55CCD" w:rsidP="00A00B27">
            <w:pPr>
              <w:jc w:val="both"/>
              <w:rPr>
                <w:rFonts w:ascii="Arial" w:hAnsi="Arial" w:cs="Arial"/>
                <w:sz w:val="24"/>
                <w:szCs w:val="24"/>
              </w:rPr>
            </w:pPr>
          </w:p>
        </w:tc>
        <w:tc>
          <w:tcPr>
            <w:tcW w:w="6095" w:type="dxa"/>
            <w:vAlign w:val="center"/>
          </w:tcPr>
          <w:p w14:paraId="6CC20524" w14:textId="1123C3C2" w:rsidR="00D55CCD" w:rsidRPr="004E6B44" w:rsidRDefault="00D55CCD" w:rsidP="00A00B27">
            <w:pPr>
              <w:autoSpaceDE w:val="0"/>
              <w:autoSpaceDN w:val="0"/>
              <w:adjustRightInd w:val="0"/>
              <w:jc w:val="both"/>
              <w:rPr>
                <w:rFonts w:ascii="Arial" w:hAnsi="Arial" w:cs="Arial"/>
                <w:sz w:val="24"/>
                <w:szCs w:val="24"/>
                <w:lang w:bidi="hi-IN"/>
              </w:rPr>
            </w:pPr>
            <w:r w:rsidRPr="004E6B44">
              <w:rPr>
                <w:rFonts w:ascii="Arial" w:hAnsi="Arial" w:cs="Arial"/>
                <w:sz w:val="24"/>
                <w:szCs w:val="24"/>
                <w:lang w:bidi="hi-IN"/>
              </w:rPr>
              <w:t xml:space="preserve">Table no.-7 </w:t>
            </w:r>
          </w:p>
          <w:p w14:paraId="629F52AF" w14:textId="204B4393" w:rsidR="00D55CCD" w:rsidRPr="004E6B44" w:rsidRDefault="00D55CCD" w:rsidP="00A00B27">
            <w:pPr>
              <w:autoSpaceDE w:val="0"/>
              <w:autoSpaceDN w:val="0"/>
              <w:adjustRightInd w:val="0"/>
              <w:jc w:val="both"/>
              <w:rPr>
                <w:rFonts w:ascii="Arial" w:hAnsi="Arial" w:cs="Arial"/>
                <w:sz w:val="24"/>
                <w:szCs w:val="24"/>
                <w:lang w:bidi="hi-IN"/>
              </w:rPr>
            </w:pPr>
            <w:r w:rsidRPr="004E6B44">
              <w:rPr>
                <w:rFonts w:ascii="Arial" w:hAnsi="Arial" w:cs="Arial"/>
                <w:sz w:val="24"/>
                <w:szCs w:val="24"/>
                <w:lang w:bidi="hi-IN"/>
              </w:rPr>
              <w:t>7. Router cum Firewall for ICCP &amp; RTU Communication, Remote Console and for External World Connectivity:</w:t>
            </w:r>
          </w:p>
          <w:p w14:paraId="15340175" w14:textId="77777777" w:rsidR="00D55CCD" w:rsidRPr="004E6B44" w:rsidRDefault="00D55CCD" w:rsidP="00A00B27">
            <w:pPr>
              <w:autoSpaceDE w:val="0"/>
              <w:autoSpaceDN w:val="0"/>
              <w:adjustRightInd w:val="0"/>
              <w:jc w:val="both"/>
              <w:rPr>
                <w:rFonts w:ascii="Arial" w:hAnsi="Arial" w:cs="Arial"/>
                <w:sz w:val="24"/>
                <w:szCs w:val="24"/>
                <w:lang w:bidi="hi-IN"/>
              </w:rPr>
            </w:pPr>
          </w:p>
          <w:p w14:paraId="07289EFA" w14:textId="77777777" w:rsidR="00D55CCD" w:rsidRPr="004E6B44" w:rsidRDefault="00D55CCD" w:rsidP="00A00B27">
            <w:pPr>
              <w:autoSpaceDE w:val="0"/>
              <w:autoSpaceDN w:val="0"/>
              <w:adjustRightInd w:val="0"/>
              <w:jc w:val="both"/>
              <w:rPr>
                <w:rFonts w:ascii="Arial" w:hAnsi="Arial" w:cs="Arial"/>
                <w:sz w:val="24"/>
                <w:szCs w:val="24"/>
                <w:lang w:bidi="hi-IN"/>
              </w:rPr>
            </w:pPr>
          </w:p>
          <w:p w14:paraId="3C679C83" w14:textId="303724A7" w:rsidR="00D55CCD" w:rsidRPr="004E6B44" w:rsidRDefault="00D55CCD" w:rsidP="00A00B27">
            <w:pPr>
              <w:autoSpaceDE w:val="0"/>
              <w:autoSpaceDN w:val="0"/>
              <w:adjustRightInd w:val="0"/>
              <w:jc w:val="both"/>
              <w:rPr>
                <w:rFonts w:ascii="Arial" w:hAnsi="Arial" w:cs="Arial"/>
                <w:sz w:val="24"/>
                <w:szCs w:val="24"/>
                <w:lang w:bidi="hi-IN"/>
              </w:rPr>
            </w:pPr>
            <w:r w:rsidRPr="004E6B44">
              <w:rPr>
                <w:rFonts w:ascii="Arial" w:hAnsi="Arial" w:cs="Arial"/>
                <w:sz w:val="24"/>
                <w:szCs w:val="24"/>
                <w:lang w:bidi="hi-IN"/>
              </w:rPr>
              <w:t>Point No. 4(b): The Router should have minimum 2 GB of on-board/inbuilt DRAM/RAM for data plane + control plane processes and 4 GB Flash.</w:t>
            </w:r>
          </w:p>
          <w:p w14:paraId="6DEC1033" w14:textId="77777777" w:rsidR="00D55CCD" w:rsidRPr="004E6B44" w:rsidRDefault="00D55CCD" w:rsidP="00A00B27">
            <w:pPr>
              <w:autoSpaceDE w:val="0"/>
              <w:autoSpaceDN w:val="0"/>
              <w:adjustRightInd w:val="0"/>
              <w:jc w:val="both"/>
              <w:rPr>
                <w:rFonts w:ascii="Arial" w:hAnsi="Arial" w:cs="Arial"/>
                <w:sz w:val="24"/>
                <w:szCs w:val="24"/>
                <w:lang w:bidi="hi-IN"/>
              </w:rPr>
            </w:pPr>
          </w:p>
          <w:p w14:paraId="143660BA" w14:textId="2DB77BDE" w:rsidR="00D55CCD" w:rsidRPr="004E6B44" w:rsidRDefault="00D55CCD" w:rsidP="00A00B27">
            <w:pPr>
              <w:autoSpaceDE w:val="0"/>
              <w:autoSpaceDN w:val="0"/>
              <w:adjustRightInd w:val="0"/>
              <w:jc w:val="both"/>
              <w:rPr>
                <w:rFonts w:ascii="Arial" w:hAnsi="Arial" w:cs="Arial"/>
                <w:b/>
                <w:bCs/>
                <w:sz w:val="24"/>
                <w:szCs w:val="24"/>
              </w:rPr>
            </w:pPr>
            <w:r w:rsidRPr="004E6B44">
              <w:rPr>
                <w:rFonts w:ascii="Arial" w:hAnsi="Arial" w:cs="Arial"/>
                <w:sz w:val="24"/>
                <w:szCs w:val="24"/>
                <w:lang w:bidi="hi-IN"/>
              </w:rPr>
              <w:t xml:space="preserve">Point No. 4(e): </w:t>
            </w:r>
            <w:r w:rsidRPr="004E6B44">
              <w:rPr>
                <w:rFonts w:ascii="Arial" w:hAnsi="Arial" w:cs="Arial"/>
                <w:sz w:val="24"/>
                <w:szCs w:val="24"/>
              </w:rPr>
              <w:t>Router should be IPv6/USGv6 Certified/</w:t>
            </w:r>
            <w:r w:rsidRPr="004E6B44">
              <w:rPr>
                <w:rFonts w:ascii="Arial" w:hAnsi="Arial" w:cs="Arial"/>
                <w:b/>
                <w:bCs/>
                <w:sz w:val="24"/>
                <w:szCs w:val="24"/>
              </w:rPr>
              <w:t>IPv6 logo ready</w:t>
            </w:r>
          </w:p>
          <w:p w14:paraId="05297E24" w14:textId="77777777" w:rsidR="00D55CCD" w:rsidRPr="004E6B44" w:rsidRDefault="00D55CCD" w:rsidP="00A00B27">
            <w:pPr>
              <w:autoSpaceDE w:val="0"/>
              <w:autoSpaceDN w:val="0"/>
              <w:adjustRightInd w:val="0"/>
              <w:jc w:val="both"/>
              <w:rPr>
                <w:rFonts w:ascii="Arial" w:hAnsi="Arial" w:cs="Arial"/>
                <w:b/>
                <w:bCs/>
                <w:sz w:val="24"/>
                <w:szCs w:val="24"/>
              </w:rPr>
            </w:pPr>
          </w:p>
          <w:p w14:paraId="23D8D1E5" w14:textId="79E92AFC" w:rsidR="00D55CCD" w:rsidRPr="004E6B44" w:rsidRDefault="00D55CCD" w:rsidP="00A00B27">
            <w:pPr>
              <w:spacing w:after="60" w:line="21" w:lineRule="atLeast"/>
              <w:jc w:val="both"/>
              <w:rPr>
                <w:rFonts w:ascii="Arial" w:eastAsia="Times New Roman" w:hAnsi="Arial" w:cs="Arial"/>
                <w:sz w:val="24"/>
                <w:szCs w:val="24"/>
                <w:lang w:bidi="hi-IN"/>
              </w:rPr>
            </w:pPr>
            <w:r w:rsidRPr="004E6B44">
              <w:rPr>
                <w:rFonts w:ascii="Arial" w:hAnsi="Arial" w:cs="Arial"/>
                <w:sz w:val="24"/>
                <w:szCs w:val="24"/>
                <w:lang w:bidi="hi-IN"/>
              </w:rPr>
              <w:lastRenderedPageBreak/>
              <w:t xml:space="preserve">Point No. 8 Routing Protocol:  </w:t>
            </w:r>
            <w:r w:rsidRPr="004E6B44">
              <w:rPr>
                <w:rFonts w:ascii="Arial" w:eastAsia="Times New Roman" w:hAnsi="Arial" w:cs="Arial"/>
                <w:sz w:val="24"/>
                <w:szCs w:val="24"/>
                <w:lang w:bidi="hi-IN"/>
              </w:rPr>
              <w:t xml:space="preserve">Static Routes, OSPFv2, OSPFv3, BGP4, MP-BGP, BFD, </w:t>
            </w:r>
            <w:r w:rsidRPr="004E6B44">
              <w:rPr>
                <w:rFonts w:ascii="Arial" w:eastAsia="Times New Roman" w:hAnsi="Arial" w:cs="Arial"/>
                <w:b/>
                <w:bCs/>
                <w:sz w:val="24"/>
                <w:szCs w:val="24"/>
                <w:lang w:bidi="hi-IN"/>
              </w:rPr>
              <w:t>IPCP</w:t>
            </w:r>
            <w:r w:rsidRPr="004E6B44">
              <w:rPr>
                <w:rFonts w:ascii="Arial" w:eastAsia="Times New Roman" w:hAnsi="Arial" w:cs="Arial"/>
                <w:sz w:val="24"/>
                <w:szCs w:val="24"/>
                <w:lang w:bidi="hi-IN"/>
              </w:rPr>
              <w:t>, IP forwarding, Policy based routing, VLAN &amp; MPLS etc.</w:t>
            </w:r>
          </w:p>
          <w:p w14:paraId="4FF8F51D" w14:textId="77777777" w:rsidR="00D55CCD" w:rsidRPr="004E6B44" w:rsidRDefault="00D55CCD" w:rsidP="00A00B27">
            <w:pPr>
              <w:autoSpaceDE w:val="0"/>
              <w:autoSpaceDN w:val="0"/>
              <w:adjustRightInd w:val="0"/>
              <w:jc w:val="both"/>
              <w:rPr>
                <w:rFonts w:ascii="Arial" w:hAnsi="Arial" w:cs="Arial"/>
                <w:b/>
                <w:bCs/>
                <w:sz w:val="24"/>
                <w:szCs w:val="24"/>
              </w:rPr>
            </w:pPr>
          </w:p>
          <w:p w14:paraId="1CE038D9" w14:textId="77777777" w:rsidR="00D55CCD" w:rsidRPr="004E6B44" w:rsidRDefault="00D55CCD" w:rsidP="00A00B27">
            <w:pPr>
              <w:autoSpaceDE w:val="0"/>
              <w:autoSpaceDN w:val="0"/>
              <w:adjustRightInd w:val="0"/>
              <w:jc w:val="both"/>
              <w:rPr>
                <w:rFonts w:ascii="Arial" w:hAnsi="Arial" w:cs="Arial"/>
                <w:b/>
                <w:bCs/>
                <w:sz w:val="24"/>
                <w:szCs w:val="24"/>
              </w:rPr>
            </w:pPr>
          </w:p>
          <w:p w14:paraId="60F1921B" w14:textId="786B90C4" w:rsidR="00D55CCD" w:rsidRPr="004E6B44" w:rsidRDefault="00D55CCD" w:rsidP="00A00B27">
            <w:pPr>
              <w:spacing w:after="60" w:line="21" w:lineRule="atLeast"/>
              <w:jc w:val="both"/>
              <w:rPr>
                <w:rFonts w:ascii="Arial" w:eastAsia="Times New Roman" w:hAnsi="Arial" w:cs="Arial"/>
                <w:b/>
                <w:bCs/>
                <w:sz w:val="24"/>
                <w:szCs w:val="24"/>
                <w:lang w:bidi="hi-IN"/>
              </w:rPr>
            </w:pPr>
            <w:r w:rsidRPr="004E6B44">
              <w:rPr>
                <w:rFonts w:ascii="Arial" w:hAnsi="Arial" w:cs="Arial"/>
                <w:sz w:val="24"/>
                <w:szCs w:val="24"/>
                <w:lang w:bidi="hi-IN"/>
              </w:rPr>
              <w:t>Point No. 14</w:t>
            </w:r>
            <w:r w:rsidRPr="004E6B44">
              <w:rPr>
                <w:rFonts w:ascii="Arial" w:eastAsia="Times New Roman" w:hAnsi="Arial" w:cs="Arial"/>
                <w:bCs/>
                <w:sz w:val="24"/>
                <w:szCs w:val="24"/>
                <w:lang w:bidi="hi-IN"/>
              </w:rPr>
              <w:t>:</w:t>
            </w:r>
          </w:p>
          <w:p w14:paraId="2E7EF545" w14:textId="77777777" w:rsidR="00D55CCD" w:rsidRPr="004E6B44" w:rsidRDefault="00D55CCD" w:rsidP="00A00B27">
            <w:pPr>
              <w:autoSpaceDE w:val="0"/>
              <w:autoSpaceDN w:val="0"/>
              <w:adjustRightInd w:val="0"/>
              <w:spacing w:before="120" w:after="120" w:line="276" w:lineRule="auto"/>
              <w:jc w:val="both"/>
              <w:rPr>
                <w:rFonts w:ascii="Arial" w:eastAsia="Times New Roman" w:hAnsi="Arial" w:cs="Arial"/>
                <w:sz w:val="24"/>
                <w:szCs w:val="24"/>
                <w:lang w:bidi="hi-IN"/>
              </w:rPr>
            </w:pPr>
            <w:r w:rsidRPr="004E6B44">
              <w:rPr>
                <w:rFonts w:ascii="Arial" w:eastAsia="Times New Roman" w:hAnsi="Arial" w:cs="Arial"/>
                <w:sz w:val="24"/>
                <w:szCs w:val="24"/>
                <w:lang w:bidi="hi-IN"/>
              </w:rPr>
              <w:t xml:space="preserve">The Router shall have capability to add on demand IPSec VPN tunnels </w:t>
            </w:r>
            <w:r w:rsidRPr="004E6B44">
              <w:rPr>
                <w:rFonts w:ascii="Arial" w:eastAsia="Times New Roman" w:hAnsi="Arial" w:cs="Arial"/>
                <w:b/>
                <w:bCs/>
                <w:sz w:val="24"/>
                <w:szCs w:val="24"/>
                <w:lang w:bidi="hi-IN"/>
              </w:rPr>
              <w:t>dynamically</w:t>
            </w:r>
            <w:r w:rsidRPr="004E6B44">
              <w:rPr>
                <w:rFonts w:ascii="Arial" w:eastAsia="Times New Roman" w:hAnsi="Arial" w:cs="Arial"/>
                <w:sz w:val="24"/>
                <w:szCs w:val="24"/>
                <w:lang w:bidi="hi-IN"/>
              </w:rPr>
              <w:t xml:space="preserve"> established hub -to-spoke IPSEC tunnels</w:t>
            </w:r>
          </w:p>
          <w:p w14:paraId="57941B47" w14:textId="77777777" w:rsidR="00D55CCD" w:rsidRPr="004E6B44" w:rsidRDefault="00D55CCD" w:rsidP="006C264C">
            <w:pPr>
              <w:autoSpaceDE w:val="0"/>
              <w:autoSpaceDN w:val="0"/>
              <w:adjustRightInd w:val="0"/>
              <w:spacing w:before="120" w:after="120" w:line="276" w:lineRule="auto"/>
              <w:ind w:left="-78"/>
              <w:jc w:val="both"/>
              <w:rPr>
                <w:rFonts w:ascii="Arial" w:hAnsi="Arial" w:cs="Arial"/>
                <w:b/>
                <w:sz w:val="24"/>
                <w:szCs w:val="24"/>
              </w:rPr>
            </w:pPr>
          </w:p>
          <w:p w14:paraId="76675834" w14:textId="1306A0BB" w:rsidR="00D55CCD" w:rsidRPr="004E6B44" w:rsidRDefault="00D55CCD" w:rsidP="006C264C">
            <w:pPr>
              <w:spacing w:before="69"/>
              <w:ind w:left="-78"/>
              <w:jc w:val="both"/>
            </w:pPr>
            <w:r w:rsidRPr="004E6B44">
              <w:rPr>
                <w:rFonts w:ascii="Arial" w:eastAsia="Times New Roman" w:hAnsi="Arial" w:cs="Arial"/>
                <w:b/>
                <w:bCs/>
                <w:spacing w:val="-1"/>
                <w:sz w:val="24"/>
                <w:szCs w:val="24"/>
              </w:rPr>
              <w:t>N</w:t>
            </w:r>
            <w:r w:rsidRPr="004E6B44">
              <w:rPr>
                <w:rFonts w:ascii="Arial" w:eastAsia="Times New Roman" w:hAnsi="Arial" w:cs="Arial"/>
                <w:b/>
                <w:bCs/>
                <w:sz w:val="24"/>
                <w:szCs w:val="24"/>
              </w:rPr>
              <w:t>o</w:t>
            </w:r>
            <w:r w:rsidRPr="004E6B44">
              <w:rPr>
                <w:rFonts w:ascii="Arial" w:eastAsia="Times New Roman" w:hAnsi="Arial" w:cs="Arial"/>
                <w:b/>
                <w:bCs/>
                <w:spacing w:val="-1"/>
                <w:sz w:val="24"/>
                <w:szCs w:val="24"/>
              </w:rPr>
              <w:t>te</w:t>
            </w:r>
            <w:r w:rsidRPr="004E6B44">
              <w:rPr>
                <w:rFonts w:ascii="Arial" w:eastAsia="Times New Roman" w:hAnsi="Arial" w:cs="Arial"/>
                <w:b/>
                <w:bCs/>
                <w:sz w:val="24"/>
                <w:szCs w:val="24"/>
              </w:rPr>
              <w:t>:</w:t>
            </w:r>
            <w:r w:rsidRPr="004E6B44">
              <w:rPr>
                <w:rFonts w:ascii="Arial" w:eastAsia="Times New Roman" w:hAnsi="Arial" w:cs="Arial"/>
                <w:b/>
                <w:bCs/>
                <w:spacing w:val="-1"/>
                <w:sz w:val="24"/>
                <w:szCs w:val="24"/>
              </w:rPr>
              <w:t xml:space="preserve"> </w:t>
            </w:r>
            <w:r w:rsidRPr="004E6B44">
              <w:rPr>
                <w:rFonts w:ascii="Arial" w:eastAsia="Arial" w:hAnsi="Arial" w:cs="Arial"/>
                <w:b/>
                <w:bCs/>
                <w:spacing w:val="1"/>
                <w:sz w:val="24"/>
                <w:szCs w:val="24"/>
              </w:rPr>
              <w:t>H</w:t>
            </w:r>
            <w:r w:rsidRPr="004E6B44">
              <w:rPr>
                <w:rFonts w:ascii="Arial" w:eastAsia="Arial" w:hAnsi="Arial" w:cs="Arial"/>
                <w:b/>
                <w:bCs/>
                <w:spacing w:val="-3"/>
                <w:sz w:val="24"/>
                <w:szCs w:val="24"/>
              </w:rPr>
              <w:t>o</w:t>
            </w:r>
            <w:r w:rsidRPr="004E6B44">
              <w:rPr>
                <w:rFonts w:ascii="Arial" w:eastAsia="Arial" w:hAnsi="Arial" w:cs="Arial"/>
                <w:b/>
                <w:bCs/>
                <w:spacing w:val="5"/>
                <w:sz w:val="24"/>
                <w:szCs w:val="24"/>
              </w:rPr>
              <w:t>w</w:t>
            </w:r>
            <w:r w:rsidRPr="004E6B44">
              <w:rPr>
                <w:rFonts w:ascii="Arial" w:eastAsia="Arial" w:hAnsi="Arial" w:cs="Arial"/>
                <w:b/>
                <w:bCs/>
                <w:sz w:val="24"/>
                <w:szCs w:val="24"/>
              </w:rPr>
              <w:t>e</w:t>
            </w:r>
            <w:r w:rsidRPr="004E6B44">
              <w:rPr>
                <w:rFonts w:ascii="Arial" w:eastAsia="Arial" w:hAnsi="Arial" w:cs="Arial"/>
                <w:b/>
                <w:bCs/>
                <w:spacing w:val="-4"/>
                <w:sz w:val="24"/>
                <w:szCs w:val="24"/>
              </w:rPr>
              <w:t>v</w:t>
            </w:r>
            <w:r w:rsidRPr="004E6B44">
              <w:rPr>
                <w:rFonts w:ascii="Arial" w:eastAsia="Arial" w:hAnsi="Arial" w:cs="Arial"/>
                <w:b/>
                <w:bCs/>
                <w:sz w:val="24"/>
                <w:szCs w:val="24"/>
              </w:rPr>
              <w:t xml:space="preserve">er, </w:t>
            </w:r>
            <w:r w:rsidRPr="004E6B44">
              <w:rPr>
                <w:rFonts w:ascii="Arial" w:eastAsia="Arial" w:hAnsi="Arial" w:cs="Arial"/>
                <w:b/>
                <w:bCs/>
                <w:spacing w:val="-1"/>
                <w:sz w:val="24"/>
                <w:szCs w:val="24"/>
              </w:rPr>
              <w:t>th</w:t>
            </w:r>
            <w:r w:rsidRPr="004E6B44">
              <w:rPr>
                <w:rFonts w:ascii="Arial" w:eastAsia="Arial" w:hAnsi="Arial" w:cs="Arial"/>
                <w:b/>
                <w:bCs/>
                <w:sz w:val="24"/>
                <w:szCs w:val="24"/>
              </w:rPr>
              <w:t>e</w:t>
            </w:r>
            <w:r w:rsidRPr="004E6B44">
              <w:rPr>
                <w:rFonts w:ascii="Arial" w:eastAsia="Arial" w:hAnsi="Arial" w:cs="Arial"/>
                <w:b/>
                <w:bCs/>
                <w:spacing w:val="1"/>
                <w:sz w:val="24"/>
                <w:szCs w:val="24"/>
              </w:rPr>
              <w:t xml:space="preserve"> </w:t>
            </w:r>
            <w:r w:rsidRPr="004E6B44">
              <w:rPr>
                <w:rFonts w:ascii="Arial" w:eastAsia="Arial" w:hAnsi="Arial" w:cs="Arial"/>
                <w:b/>
                <w:bCs/>
                <w:spacing w:val="-1"/>
                <w:sz w:val="24"/>
                <w:szCs w:val="24"/>
              </w:rPr>
              <w:t>n</w:t>
            </w:r>
            <w:r w:rsidRPr="004E6B44">
              <w:rPr>
                <w:rFonts w:ascii="Arial" w:eastAsia="Arial" w:hAnsi="Arial" w:cs="Arial"/>
                <w:b/>
                <w:bCs/>
                <w:sz w:val="24"/>
                <w:szCs w:val="24"/>
              </w:rPr>
              <w:t xml:space="preserve">o </w:t>
            </w:r>
            <w:r w:rsidRPr="004E6B44">
              <w:rPr>
                <w:rFonts w:ascii="Arial" w:eastAsia="Arial" w:hAnsi="Arial" w:cs="Arial"/>
                <w:b/>
                <w:bCs/>
                <w:spacing w:val="-1"/>
                <w:sz w:val="24"/>
                <w:szCs w:val="24"/>
              </w:rPr>
              <w:t>o</w:t>
            </w:r>
            <w:r w:rsidRPr="004E6B44">
              <w:rPr>
                <w:rFonts w:ascii="Arial" w:eastAsia="Arial" w:hAnsi="Arial" w:cs="Arial"/>
                <w:b/>
                <w:bCs/>
                <w:sz w:val="24"/>
                <w:szCs w:val="24"/>
              </w:rPr>
              <w:t>f</w:t>
            </w:r>
            <w:r w:rsidRPr="004E6B44">
              <w:rPr>
                <w:rFonts w:ascii="Arial" w:eastAsia="Arial" w:hAnsi="Arial" w:cs="Arial"/>
                <w:b/>
                <w:bCs/>
                <w:spacing w:val="-1"/>
                <w:sz w:val="24"/>
                <w:szCs w:val="24"/>
              </w:rPr>
              <w:t xml:space="preserve"> po</w:t>
            </w:r>
            <w:r w:rsidRPr="004E6B44">
              <w:rPr>
                <w:rFonts w:ascii="Arial" w:eastAsia="Arial" w:hAnsi="Arial" w:cs="Arial"/>
                <w:b/>
                <w:bCs/>
                <w:sz w:val="24"/>
                <w:szCs w:val="24"/>
              </w:rPr>
              <w:t>r</w:t>
            </w:r>
            <w:r w:rsidRPr="004E6B44">
              <w:rPr>
                <w:rFonts w:ascii="Arial" w:eastAsia="Arial" w:hAnsi="Arial" w:cs="Arial"/>
                <w:b/>
                <w:bCs/>
                <w:spacing w:val="-1"/>
                <w:sz w:val="24"/>
                <w:szCs w:val="24"/>
              </w:rPr>
              <w:t>t</w:t>
            </w:r>
            <w:r w:rsidRPr="004E6B44">
              <w:rPr>
                <w:rFonts w:ascii="Arial" w:eastAsia="Arial" w:hAnsi="Arial" w:cs="Arial"/>
                <w:b/>
                <w:bCs/>
                <w:sz w:val="24"/>
                <w:szCs w:val="24"/>
              </w:rPr>
              <w:t>s</w:t>
            </w:r>
            <w:r w:rsidRPr="004E6B44">
              <w:rPr>
                <w:rFonts w:ascii="Arial" w:eastAsia="Arial" w:hAnsi="Arial" w:cs="Arial"/>
                <w:b/>
                <w:bCs/>
                <w:spacing w:val="1"/>
                <w:sz w:val="24"/>
                <w:szCs w:val="24"/>
              </w:rPr>
              <w:t xml:space="preserve"> </w:t>
            </w:r>
            <w:r w:rsidRPr="004E6B44">
              <w:rPr>
                <w:rFonts w:ascii="Arial" w:eastAsia="Arial" w:hAnsi="Arial" w:cs="Arial"/>
                <w:b/>
                <w:bCs/>
                <w:sz w:val="24"/>
                <w:szCs w:val="24"/>
              </w:rPr>
              <w:t>in a</w:t>
            </w:r>
            <w:r w:rsidRPr="004E6B44">
              <w:rPr>
                <w:rFonts w:ascii="Arial" w:eastAsia="Arial" w:hAnsi="Arial" w:cs="Arial"/>
                <w:b/>
                <w:bCs/>
                <w:spacing w:val="1"/>
                <w:sz w:val="24"/>
                <w:szCs w:val="24"/>
              </w:rPr>
              <w:t xml:space="preserve"> </w:t>
            </w:r>
            <w:r w:rsidRPr="004E6B44">
              <w:rPr>
                <w:rFonts w:ascii="Arial" w:eastAsia="Arial" w:hAnsi="Arial" w:cs="Arial"/>
                <w:b/>
                <w:bCs/>
                <w:sz w:val="24"/>
                <w:szCs w:val="24"/>
              </w:rPr>
              <w:t>r</w:t>
            </w:r>
            <w:r w:rsidRPr="004E6B44">
              <w:rPr>
                <w:rFonts w:ascii="Arial" w:eastAsia="Arial" w:hAnsi="Arial" w:cs="Arial"/>
                <w:b/>
                <w:bCs/>
                <w:spacing w:val="-1"/>
                <w:sz w:val="24"/>
                <w:szCs w:val="24"/>
              </w:rPr>
              <w:t>out</w:t>
            </w:r>
            <w:r w:rsidRPr="004E6B44">
              <w:rPr>
                <w:rFonts w:ascii="Arial" w:eastAsia="Arial" w:hAnsi="Arial" w:cs="Arial"/>
                <w:b/>
                <w:bCs/>
                <w:sz w:val="24"/>
                <w:szCs w:val="24"/>
              </w:rPr>
              <w:t>er</w:t>
            </w:r>
            <w:r w:rsidRPr="004E6B44">
              <w:rPr>
                <w:rFonts w:ascii="Arial" w:eastAsia="Arial" w:hAnsi="Arial" w:cs="Arial"/>
                <w:b/>
                <w:bCs/>
                <w:spacing w:val="-2"/>
                <w:sz w:val="24"/>
                <w:szCs w:val="24"/>
              </w:rPr>
              <w:t xml:space="preserve"> </w:t>
            </w:r>
            <w:r w:rsidRPr="004E6B44">
              <w:rPr>
                <w:rFonts w:ascii="Arial" w:eastAsia="Arial" w:hAnsi="Arial" w:cs="Arial"/>
                <w:b/>
                <w:bCs/>
                <w:sz w:val="24"/>
                <w:szCs w:val="24"/>
              </w:rPr>
              <w:t>s</w:t>
            </w:r>
            <w:r w:rsidRPr="004E6B44">
              <w:rPr>
                <w:rFonts w:ascii="Arial" w:eastAsia="Arial" w:hAnsi="Arial" w:cs="Arial"/>
                <w:b/>
                <w:bCs/>
                <w:spacing w:val="-1"/>
                <w:sz w:val="24"/>
                <w:szCs w:val="24"/>
              </w:rPr>
              <w:t>h</w:t>
            </w:r>
            <w:r w:rsidRPr="004E6B44">
              <w:rPr>
                <w:rFonts w:ascii="Arial" w:eastAsia="Arial" w:hAnsi="Arial" w:cs="Arial"/>
                <w:b/>
                <w:bCs/>
                <w:sz w:val="24"/>
                <w:szCs w:val="24"/>
              </w:rPr>
              <w:t xml:space="preserve">all </w:t>
            </w:r>
            <w:r w:rsidRPr="004E6B44">
              <w:rPr>
                <w:rFonts w:ascii="Arial" w:eastAsia="Arial" w:hAnsi="Arial" w:cs="Arial"/>
                <w:b/>
                <w:bCs/>
                <w:spacing w:val="-3"/>
                <w:sz w:val="24"/>
                <w:szCs w:val="24"/>
              </w:rPr>
              <w:t>b</w:t>
            </w:r>
            <w:r w:rsidRPr="004E6B44">
              <w:rPr>
                <w:rFonts w:ascii="Arial" w:eastAsia="Arial" w:hAnsi="Arial" w:cs="Arial"/>
                <w:b/>
                <w:bCs/>
                <w:sz w:val="24"/>
                <w:szCs w:val="24"/>
              </w:rPr>
              <w:t>e</w:t>
            </w:r>
            <w:r w:rsidRPr="004E6B44">
              <w:rPr>
                <w:rFonts w:ascii="Arial" w:eastAsia="Arial" w:hAnsi="Arial" w:cs="Arial"/>
                <w:b/>
                <w:bCs/>
                <w:spacing w:val="1"/>
                <w:sz w:val="24"/>
                <w:szCs w:val="24"/>
              </w:rPr>
              <w:t xml:space="preserve"> </w:t>
            </w:r>
            <w:r w:rsidRPr="004E6B44">
              <w:rPr>
                <w:rFonts w:ascii="Arial" w:eastAsia="Arial" w:hAnsi="Arial" w:cs="Arial"/>
                <w:b/>
                <w:bCs/>
                <w:spacing w:val="-2"/>
                <w:sz w:val="24"/>
                <w:szCs w:val="24"/>
              </w:rPr>
              <w:t>a</w:t>
            </w:r>
            <w:r w:rsidRPr="004E6B44">
              <w:rPr>
                <w:rFonts w:ascii="Arial" w:eastAsia="Arial" w:hAnsi="Arial" w:cs="Arial"/>
                <w:b/>
                <w:bCs/>
                <w:sz w:val="24"/>
                <w:szCs w:val="24"/>
              </w:rPr>
              <w:t>s</w:t>
            </w:r>
            <w:r w:rsidRPr="004E6B44">
              <w:rPr>
                <w:rFonts w:ascii="Arial" w:eastAsia="Arial" w:hAnsi="Arial" w:cs="Arial"/>
                <w:b/>
                <w:bCs/>
                <w:spacing w:val="1"/>
                <w:sz w:val="24"/>
                <w:szCs w:val="24"/>
              </w:rPr>
              <w:t xml:space="preserve"> </w:t>
            </w:r>
            <w:r w:rsidRPr="004E6B44">
              <w:rPr>
                <w:rFonts w:ascii="Arial" w:eastAsia="Arial" w:hAnsi="Arial" w:cs="Arial"/>
                <w:b/>
                <w:bCs/>
                <w:spacing w:val="-1"/>
                <w:sz w:val="24"/>
                <w:szCs w:val="24"/>
              </w:rPr>
              <w:t>p</w:t>
            </w:r>
            <w:r w:rsidRPr="004E6B44">
              <w:rPr>
                <w:rFonts w:ascii="Arial" w:eastAsia="Arial" w:hAnsi="Arial" w:cs="Arial"/>
                <w:b/>
                <w:bCs/>
                <w:sz w:val="24"/>
                <w:szCs w:val="24"/>
              </w:rPr>
              <w:t xml:space="preserve">er </w:t>
            </w:r>
            <w:r w:rsidRPr="004E6B44">
              <w:rPr>
                <w:rFonts w:ascii="Arial" w:eastAsia="Arial" w:hAnsi="Arial" w:cs="Arial"/>
                <w:b/>
                <w:bCs/>
                <w:spacing w:val="-1"/>
                <w:sz w:val="24"/>
                <w:szCs w:val="24"/>
              </w:rPr>
              <w:t>th</w:t>
            </w:r>
            <w:r w:rsidRPr="004E6B44">
              <w:rPr>
                <w:rFonts w:ascii="Arial" w:eastAsia="Arial" w:hAnsi="Arial" w:cs="Arial"/>
                <w:b/>
                <w:bCs/>
                <w:sz w:val="24"/>
                <w:szCs w:val="24"/>
              </w:rPr>
              <w:t>e</w:t>
            </w:r>
            <w:r w:rsidRPr="004E6B44">
              <w:rPr>
                <w:rFonts w:ascii="Arial" w:eastAsia="Arial" w:hAnsi="Arial" w:cs="Arial"/>
                <w:b/>
                <w:bCs/>
                <w:spacing w:val="-1"/>
                <w:sz w:val="24"/>
                <w:szCs w:val="24"/>
              </w:rPr>
              <w:t xml:space="preserve"> n</w:t>
            </w:r>
            <w:r w:rsidRPr="004E6B44">
              <w:rPr>
                <w:rFonts w:ascii="Arial" w:eastAsia="Arial" w:hAnsi="Arial" w:cs="Arial"/>
                <w:b/>
                <w:bCs/>
                <w:spacing w:val="-2"/>
                <w:sz w:val="24"/>
                <w:szCs w:val="24"/>
              </w:rPr>
              <w:t>e</w:t>
            </w:r>
            <w:r w:rsidRPr="004E6B44">
              <w:rPr>
                <w:rFonts w:ascii="Arial" w:eastAsia="Arial" w:hAnsi="Arial" w:cs="Arial"/>
                <w:b/>
                <w:bCs/>
                <w:spacing w:val="-4"/>
                <w:sz w:val="24"/>
                <w:szCs w:val="24"/>
              </w:rPr>
              <w:t>t</w:t>
            </w:r>
            <w:r w:rsidRPr="004E6B44">
              <w:rPr>
                <w:rFonts w:ascii="Arial" w:eastAsia="Arial" w:hAnsi="Arial" w:cs="Arial"/>
                <w:b/>
                <w:bCs/>
                <w:spacing w:val="5"/>
                <w:sz w:val="24"/>
                <w:szCs w:val="24"/>
              </w:rPr>
              <w:t>w</w:t>
            </w:r>
            <w:r w:rsidRPr="004E6B44">
              <w:rPr>
                <w:rFonts w:ascii="Arial" w:eastAsia="Arial" w:hAnsi="Arial" w:cs="Arial"/>
                <w:b/>
                <w:bCs/>
                <w:spacing w:val="-1"/>
                <w:sz w:val="24"/>
                <w:szCs w:val="24"/>
              </w:rPr>
              <w:t>o</w:t>
            </w:r>
            <w:r w:rsidRPr="004E6B44">
              <w:rPr>
                <w:rFonts w:ascii="Arial" w:eastAsia="Arial" w:hAnsi="Arial" w:cs="Arial"/>
                <w:b/>
                <w:bCs/>
                <w:sz w:val="24"/>
                <w:szCs w:val="24"/>
              </w:rPr>
              <w:t>rk</w:t>
            </w:r>
            <w:r w:rsidRPr="004E6B44">
              <w:rPr>
                <w:rFonts w:ascii="Arial" w:eastAsia="Arial" w:hAnsi="Arial" w:cs="Arial"/>
                <w:b/>
                <w:bCs/>
                <w:spacing w:val="-1"/>
                <w:sz w:val="24"/>
                <w:szCs w:val="24"/>
              </w:rPr>
              <w:t xml:space="preserve"> </w:t>
            </w:r>
            <w:r w:rsidRPr="004E6B44">
              <w:rPr>
                <w:rFonts w:ascii="Arial" w:eastAsia="Arial" w:hAnsi="Arial" w:cs="Arial"/>
                <w:b/>
                <w:bCs/>
                <w:sz w:val="24"/>
                <w:szCs w:val="24"/>
              </w:rPr>
              <w:t>arc</w:t>
            </w:r>
            <w:r w:rsidRPr="004E6B44">
              <w:rPr>
                <w:rFonts w:ascii="Arial" w:eastAsia="Arial" w:hAnsi="Arial" w:cs="Arial"/>
                <w:b/>
                <w:bCs/>
                <w:spacing w:val="-1"/>
                <w:sz w:val="24"/>
                <w:szCs w:val="24"/>
              </w:rPr>
              <w:t>h</w:t>
            </w:r>
            <w:r w:rsidRPr="004E6B44">
              <w:rPr>
                <w:rFonts w:ascii="Arial" w:eastAsia="Arial" w:hAnsi="Arial" w:cs="Arial"/>
                <w:b/>
                <w:bCs/>
                <w:sz w:val="24"/>
                <w:szCs w:val="24"/>
              </w:rPr>
              <w:t>i</w:t>
            </w:r>
            <w:r w:rsidRPr="004E6B44">
              <w:rPr>
                <w:rFonts w:ascii="Arial" w:eastAsia="Arial" w:hAnsi="Arial" w:cs="Arial"/>
                <w:b/>
                <w:bCs/>
                <w:spacing w:val="-4"/>
                <w:sz w:val="24"/>
                <w:szCs w:val="24"/>
              </w:rPr>
              <w:t>t</w:t>
            </w:r>
            <w:r w:rsidRPr="004E6B44">
              <w:rPr>
                <w:rFonts w:ascii="Arial" w:eastAsia="Arial" w:hAnsi="Arial" w:cs="Arial"/>
                <w:b/>
                <w:bCs/>
                <w:sz w:val="24"/>
                <w:szCs w:val="24"/>
              </w:rPr>
              <w:t>ec</w:t>
            </w:r>
            <w:r w:rsidRPr="004E6B44">
              <w:rPr>
                <w:rFonts w:ascii="Arial" w:eastAsia="Arial" w:hAnsi="Arial" w:cs="Arial"/>
                <w:b/>
                <w:bCs/>
                <w:spacing w:val="-1"/>
                <w:sz w:val="24"/>
                <w:szCs w:val="24"/>
              </w:rPr>
              <w:t>tu</w:t>
            </w:r>
            <w:r w:rsidRPr="004E6B44">
              <w:rPr>
                <w:rFonts w:ascii="Arial" w:eastAsia="Arial" w:hAnsi="Arial" w:cs="Arial"/>
                <w:b/>
                <w:bCs/>
                <w:sz w:val="24"/>
                <w:szCs w:val="24"/>
              </w:rPr>
              <w:t>re</w:t>
            </w:r>
            <w:r w:rsidRPr="004E6B44">
              <w:rPr>
                <w:rFonts w:ascii="Arial" w:eastAsia="Arial" w:hAnsi="Arial" w:cs="Arial"/>
                <w:sz w:val="24"/>
                <w:szCs w:val="24"/>
              </w:rPr>
              <w:t xml:space="preserve"> </w:t>
            </w:r>
            <w:r w:rsidRPr="004E6B44">
              <w:rPr>
                <w:rFonts w:ascii="Arial" w:eastAsia="Arial" w:hAnsi="Arial" w:cs="Arial"/>
                <w:b/>
                <w:bCs/>
                <w:sz w:val="24"/>
                <w:szCs w:val="24"/>
              </w:rPr>
              <w:t>&amp; re</w:t>
            </w:r>
            <w:r w:rsidRPr="004E6B44">
              <w:rPr>
                <w:rFonts w:ascii="Arial" w:eastAsia="Arial" w:hAnsi="Arial" w:cs="Arial"/>
                <w:b/>
                <w:bCs/>
                <w:spacing w:val="-1"/>
                <w:sz w:val="24"/>
                <w:szCs w:val="24"/>
              </w:rPr>
              <w:t>qu</w:t>
            </w:r>
            <w:r w:rsidRPr="004E6B44">
              <w:rPr>
                <w:rFonts w:ascii="Arial" w:eastAsia="Arial" w:hAnsi="Arial" w:cs="Arial"/>
                <w:b/>
                <w:bCs/>
                <w:sz w:val="24"/>
                <w:szCs w:val="24"/>
              </w:rPr>
              <w:t>ireme</w:t>
            </w:r>
            <w:r w:rsidRPr="004E6B44">
              <w:rPr>
                <w:rFonts w:ascii="Arial" w:eastAsia="Arial" w:hAnsi="Arial" w:cs="Arial"/>
                <w:b/>
                <w:bCs/>
                <w:spacing w:val="-1"/>
                <w:sz w:val="24"/>
                <w:szCs w:val="24"/>
              </w:rPr>
              <w:t>nt at site and shall have 50% spare ports.</w:t>
            </w:r>
          </w:p>
        </w:tc>
        <w:tc>
          <w:tcPr>
            <w:tcW w:w="7371" w:type="dxa"/>
            <w:vAlign w:val="center"/>
          </w:tcPr>
          <w:p w14:paraId="54A745F0" w14:textId="1DE64951" w:rsidR="00D55CCD" w:rsidRPr="004E6B44" w:rsidRDefault="00D55CCD" w:rsidP="00A00B27">
            <w:pPr>
              <w:pStyle w:val="BodyText"/>
              <w:jc w:val="both"/>
              <w:rPr>
                <w:rFonts w:ascii="Arial" w:hAnsi="Arial" w:cs="Arial"/>
                <w:sz w:val="24"/>
                <w:szCs w:val="24"/>
                <w:lang w:bidi="hi-IN"/>
              </w:rPr>
            </w:pPr>
            <w:r w:rsidRPr="004E6B44">
              <w:rPr>
                <w:rFonts w:ascii="Arial" w:hAnsi="Arial" w:cs="Arial"/>
                <w:sz w:val="24"/>
                <w:szCs w:val="24"/>
                <w:lang w:bidi="hi-IN"/>
              </w:rPr>
              <w:lastRenderedPageBreak/>
              <w:t>Table no.-7</w:t>
            </w:r>
          </w:p>
          <w:p w14:paraId="2F0F190D" w14:textId="3D366A8A" w:rsidR="00D55CCD" w:rsidRPr="004E6B44" w:rsidRDefault="00D55CCD" w:rsidP="00A00B27">
            <w:pPr>
              <w:pStyle w:val="BodyText"/>
              <w:jc w:val="both"/>
              <w:rPr>
                <w:rFonts w:ascii="Arial" w:hAnsi="Arial" w:cs="Arial"/>
                <w:sz w:val="24"/>
                <w:szCs w:val="24"/>
              </w:rPr>
            </w:pPr>
            <w:r w:rsidRPr="004E6B44">
              <w:rPr>
                <w:rFonts w:ascii="Arial" w:hAnsi="Arial" w:cs="Arial"/>
                <w:sz w:val="24"/>
                <w:szCs w:val="24"/>
                <w:lang w:bidi="hi-IN"/>
              </w:rPr>
              <w:t xml:space="preserve">7. </w:t>
            </w:r>
            <w:r w:rsidRPr="004E6B44">
              <w:rPr>
                <w:rFonts w:ascii="Arial" w:hAnsi="Arial" w:cs="Arial"/>
                <w:sz w:val="24"/>
                <w:szCs w:val="24"/>
              </w:rPr>
              <w:t>Router cum Firewall for ICCP &amp; RTU Communication, PDS, Remote Console and for External World Connectivity</w:t>
            </w:r>
            <w:r w:rsidRPr="004E6B44">
              <w:rPr>
                <w:rFonts w:ascii="Arial" w:hAnsi="Arial" w:cs="Arial"/>
                <w:sz w:val="24"/>
                <w:szCs w:val="24"/>
                <w:lang w:bidi="hi-IN"/>
              </w:rPr>
              <w:br/>
            </w:r>
          </w:p>
          <w:p w14:paraId="7140D7E5" w14:textId="77777777" w:rsidR="00D55CCD" w:rsidRPr="004E6B44" w:rsidRDefault="00D55CCD" w:rsidP="00A00B27">
            <w:pPr>
              <w:pStyle w:val="BodyText"/>
              <w:jc w:val="both"/>
              <w:rPr>
                <w:rFonts w:ascii="Arial" w:hAnsi="Arial" w:cs="Arial"/>
                <w:sz w:val="24"/>
                <w:szCs w:val="24"/>
              </w:rPr>
            </w:pPr>
            <w:r w:rsidRPr="004E6B44">
              <w:rPr>
                <w:rFonts w:ascii="Arial" w:hAnsi="Arial" w:cs="Arial"/>
                <w:sz w:val="24"/>
                <w:szCs w:val="24"/>
              </w:rPr>
              <w:t>Replace with</w:t>
            </w:r>
          </w:p>
          <w:p w14:paraId="5FA753AA" w14:textId="77777777" w:rsidR="00D55CCD" w:rsidRPr="004E6B44" w:rsidRDefault="00D55CCD" w:rsidP="00A00B27">
            <w:pPr>
              <w:autoSpaceDE w:val="0"/>
              <w:autoSpaceDN w:val="0"/>
              <w:adjustRightInd w:val="0"/>
              <w:jc w:val="both"/>
              <w:rPr>
                <w:rFonts w:ascii="Arial" w:hAnsi="Arial" w:cs="Arial"/>
                <w:sz w:val="24"/>
                <w:szCs w:val="24"/>
                <w:lang w:bidi="hi-IN"/>
              </w:rPr>
            </w:pPr>
          </w:p>
          <w:p w14:paraId="3CE89921" w14:textId="4D860BF8" w:rsidR="00D55CCD" w:rsidRPr="004E6B44" w:rsidRDefault="00D55CCD" w:rsidP="00A00B27">
            <w:pPr>
              <w:pStyle w:val="BodyText"/>
              <w:jc w:val="both"/>
              <w:rPr>
                <w:rFonts w:ascii="Arial" w:hAnsi="Arial" w:cs="Arial"/>
                <w:sz w:val="24"/>
                <w:szCs w:val="24"/>
                <w:lang w:bidi="hi-IN"/>
              </w:rPr>
            </w:pPr>
            <w:r w:rsidRPr="004E6B44">
              <w:rPr>
                <w:rFonts w:ascii="Arial" w:hAnsi="Arial" w:cs="Arial"/>
                <w:sz w:val="24"/>
                <w:szCs w:val="24"/>
                <w:lang w:bidi="hi-IN"/>
              </w:rPr>
              <w:t>Point No. 4(b): The Router</w:t>
            </w:r>
            <w:r w:rsidRPr="004E6B44">
              <w:rPr>
                <w:rFonts w:ascii="Arial" w:eastAsia="Times New Roman" w:hAnsi="Arial" w:cs="Arial"/>
                <w:sz w:val="24"/>
                <w:szCs w:val="24"/>
                <w:lang w:bidi="hi-IN"/>
              </w:rPr>
              <w:t xml:space="preserve"> should have minimum 2 GB of on-board/inbuilt DRAM/RAM for data plane + control plane processes and </w:t>
            </w:r>
            <w:r w:rsidRPr="004E6B44">
              <w:rPr>
                <w:rFonts w:ascii="Arial" w:eastAsia="Times New Roman" w:hAnsi="Arial" w:cs="Arial"/>
                <w:b/>
                <w:bCs/>
                <w:sz w:val="24"/>
                <w:szCs w:val="24"/>
                <w:lang w:bidi="hi-IN"/>
              </w:rPr>
              <w:t>min 1 GB</w:t>
            </w:r>
            <w:r w:rsidRPr="004E6B44">
              <w:rPr>
                <w:rFonts w:ascii="Arial" w:eastAsia="Times New Roman" w:hAnsi="Arial" w:cs="Arial"/>
                <w:sz w:val="24"/>
                <w:szCs w:val="24"/>
                <w:lang w:bidi="hi-IN"/>
              </w:rPr>
              <w:t xml:space="preserve"> Flash</w:t>
            </w:r>
          </w:p>
          <w:p w14:paraId="4247488D" w14:textId="77777777" w:rsidR="00D55CCD" w:rsidRPr="004E6B44" w:rsidRDefault="00D55CCD" w:rsidP="00A00B27">
            <w:pPr>
              <w:pStyle w:val="BodyText"/>
              <w:jc w:val="both"/>
              <w:rPr>
                <w:rFonts w:ascii="Arial" w:eastAsia="Times New Roman" w:hAnsi="Arial" w:cs="Arial"/>
                <w:sz w:val="24"/>
                <w:szCs w:val="24"/>
                <w:lang w:bidi="hi-IN"/>
              </w:rPr>
            </w:pPr>
          </w:p>
          <w:p w14:paraId="43B72097" w14:textId="77777777" w:rsidR="00D55CCD" w:rsidRPr="004E6B44" w:rsidRDefault="00D55CCD" w:rsidP="00A00B27">
            <w:pPr>
              <w:pStyle w:val="BodyText"/>
              <w:jc w:val="both"/>
              <w:rPr>
                <w:rFonts w:ascii="Arial" w:hAnsi="Arial" w:cs="Arial"/>
                <w:sz w:val="24"/>
                <w:szCs w:val="24"/>
                <w:lang w:bidi="hi-IN"/>
              </w:rPr>
            </w:pPr>
            <w:r w:rsidRPr="004E6B44">
              <w:rPr>
                <w:rFonts w:ascii="Arial" w:hAnsi="Arial" w:cs="Arial"/>
                <w:sz w:val="24"/>
                <w:szCs w:val="24"/>
                <w:lang w:bidi="hi-IN"/>
              </w:rPr>
              <w:t xml:space="preserve">Point No. 3(e): </w:t>
            </w:r>
            <w:r w:rsidRPr="004E6B44">
              <w:rPr>
                <w:rFonts w:ascii="Arial" w:hAnsi="Arial" w:cs="Arial"/>
                <w:sz w:val="24"/>
                <w:szCs w:val="24"/>
              </w:rPr>
              <w:t xml:space="preserve">Router should be IPv6 </w:t>
            </w:r>
            <w:r w:rsidRPr="004E6B44">
              <w:rPr>
                <w:rFonts w:ascii="Arial" w:hAnsi="Arial" w:cs="Arial"/>
                <w:b/>
                <w:bCs/>
                <w:sz w:val="24"/>
                <w:szCs w:val="24"/>
              </w:rPr>
              <w:t>ready</w:t>
            </w:r>
            <w:r w:rsidRPr="004E6B44">
              <w:rPr>
                <w:rFonts w:ascii="Arial" w:hAnsi="Arial" w:cs="Arial"/>
                <w:sz w:val="24"/>
                <w:szCs w:val="24"/>
              </w:rPr>
              <w:t xml:space="preserve"> </w:t>
            </w:r>
            <w:r w:rsidRPr="004E6B44">
              <w:rPr>
                <w:rFonts w:ascii="Arial" w:hAnsi="Arial" w:cs="Arial"/>
                <w:b/>
                <w:bCs/>
                <w:sz w:val="24"/>
                <w:szCs w:val="24"/>
              </w:rPr>
              <w:t>from day one.</w:t>
            </w:r>
          </w:p>
          <w:p w14:paraId="636A12C0" w14:textId="77777777" w:rsidR="00D55CCD" w:rsidRPr="004E6B44" w:rsidRDefault="00D55CCD" w:rsidP="00A00B27">
            <w:pPr>
              <w:pStyle w:val="BodyText"/>
              <w:jc w:val="both"/>
              <w:rPr>
                <w:rFonts w:ascii="Arial" w:hAnsi="Arial" w:cs="Arial"/>
                <w:sz w:val="24"/>
                <w:szCs w:val="24"/>
                <w:lang w:bidi="hi-IN"/>
              </w:rPr>
            </w:pPr>
          </w:p>
          <w:p w14:paraId="775E3E0B" w14:textId="3EC23FDF" w:rsidR="00D55CCD" w:rsidRPr="004E6B44" w:rsidRDefault="00D55CCD" w:rsidP="00A00B27">
            <w:pPr>
              <w:pStyle w:val="BodyText"/>
              <w:jc w:val="both"/>
              <w:rPr>
                <w:rFonts w:ascii="Arial" w:hAnsi="Arial" w:cs="Arial"/>
                <w:sz w:val="24"/>
                <w:szCs w:val="24"/>
                <w:lang w:bidi="hi-IN"/>
              </w:rPr>
            </w:pPr>
            <w:r w:rsidRPr="004E6B44">
              <w:rPr>
                <w:rFonts w:ascii="Arial" w:hAnsi="Arial" w:cs="Arial"/>
                <w:sz w:val="24"/>
                <w:szCs w:val="24"/>
                <w:lang w:bidi="hi-IN"/>
              </w:rPr>
              <w:lastRenderedPageBreak/>
              <w:t xml:space="preserve">Point No. 8 Routing Protocol:  </w:t>
            </w:r>
          </w:p>
          <w:p w14:paraId="757F1438" w14:textId="77777777" w:rsidR="00D55CCD" w:rsidRPr="004E6B44" w:rsidRDefault="00D55CCD" w:rsidP="00A00B27">
            <w:pPr>
              <w:spacing w:after="60" w:line="21" w:lineRule="atLeast"/>
              <w:jc w:val="both"/>
              <w:rPr>
                <w:rFonts w:ascii="Arial" w:eastAsia="Times New Roman" w:hAnsi="Arial" w:cs="Arial"/>
                <w:sz w:val="24"/>
                <w:szCs w:val="24"/>
                <w:lang w:bidi="hi-IN"/>
              </w:rPr>
            </w:pPr>
            <w:r w:rsidRPr="004E6B44">
              <w:rPr>
                <w:rFonts w:ascii="Arial" w:eastAsia="Times New Roman" w:hAnsi="Arial" w:cs="Arial"/>
                <w:sz w:val="24"/>
                <w:szCs w:val="24"/>
                <w:lang w:bidi="hi-IN"/>
              </w:rPr>
              <w:t>Static Routes, OSPFv2, OSPFv3, BGP4, MP-BGP, BFD, IP forwarding, Policy based routing, VLAN &amp; MPLS etc.</w:t>
            </w:r>
          </w:p>
          <w:p w14:paraId="27379BA9" w14:textId="77777777" w:rsidR="00D55CCD" w:rsidRPr="004E6B44" w:rsidRDefault="00D55CCD" w:rsidP="00A00B27">
            <w:pPr>
              <w:spacing w:after="60" w:line="21" w:lineRule="atLeast"/>
              <w:jc w:val="both"/>
              <w:rPr>
                <w:rFonts w:ascii="Arial" w:hAnsi="Arial" w:cs="Arial"/>
                <w:sz w:val="24"/>
                <w:szCs w:val="24"/>
                <w:lang w:bidi="hi-IN"/>
              </w:rPr>
            </w:pPr>
          </w:p>
          <w:p w14:paraId="1B5B6ADA" w14:textId="18E6C00C" w:rsidR="00D55CCD" w:rsidRPr="004E6B44" w:rsidRDefault="00D55CCD" w:rsidP="00A00B27">
            <w:pPr>
              <w:spacing w:after="60" w:line="21" w:lineRule="atLeast"/>
              <w:jc w:val="both"/>
              <w:rPr>
                <w:rFonts w:ascii="Arial" w:eastAsia="Times New Roman" w:hAnsi="Arial" w:cs="Arial"/>
                <w:b/>
                <w:bCs/>
                <w:sz w:val="24"/>
                <w:szCs w:val="24"/>
                <w:lang w:bidi="hi-IN"/>
              </w:rPr>
            </w:pPr>
            <w:r w:rsidRPr="004E6B44">
              <w:rPr>
                <w:rFonts w:ascii="Arial" w:hAnsi="Arial" w:cs="Arial"/>
                <w:sz w:val="24"/>
                <w:szCs w:val="24"/>
                <w:lang w:bidi="hi-IN"/>
              </w:rPr>
              <w:t xml:space="preserve">Point No. </w:t>
            </w:r>
            <w:r w:rsidRPr="004E6B44">
              <w:rPr>
                <w:rFonts w:ascii="Arial" w:eastAsia="Times New Roman" w:hAnsi="Arial" w:cs="Arial"/>
                <w:bCs/>
                <w:sz w:val="24"/>
                <w:szCs w:val="24"/>
                <w:lang w:bidi="hi-IN"/>
              </w:rPr>
              <w:t>14:</w:t>
            </w:r>
          </w:p>
          <w:p w14:paraId="1D1EF97A" w14:textId="77777777" w:rsidR="00D55CCD" w:rsidRPr="004E6B44" w:rsidRDefault="00D55CCD" w:rsidP="00A00B27">
            <w:pPr>
              <w:autoSpaceDE w:val="0"/>
              <w:autoSpaceDN w:val="0"/>
              <w:adjustRightInd w:val="0"/>
              <w:spacing w:before="120" w:after="120" w:line="276" w:lineRule="auto"/>
              <w:jc w:val="both"/>
              <w:rPr>
                <w:rFonts w:ascii="Arial" w:hAnsi="Arial" w:cs="Arial"/>
                <w:sz w:val="24"/>
                <w:szCs w:val="24"/>
                <w:lang w:bidi="hi-IN"/>
              </w:rPr>
            </w:pPr>
            <w:r w:rsidRPr="004E6B44">
              <w:rPr>
                <w:rFonts w:ascii="Arial" w:eastAsia="Times New Roman" w:hAnsi="Arial" w:cs="Arial"/>
                <w:sz w:val="24"/>
                <w:szCs w:val="24"/>
                <w:lang w:bidi="hi-IN"/>
              </w:rPr>
              <w:t>The Router shall have capability to add on demand IPSec VPN tunnels established hub -to-spoke IPSEC tunnels</w:t>
            </w:r>
            <w:r w:rsidRPr="004E6B44" w:rsidDel="007C7014">
              <w:rPr>
                <w:rFonts w:ascii="Arial" w:hAnsi="Arial" w:cs="Arial"/>
                <w:sz w:val="24"/>
                <w:szCs w:val="24"/>
                <w:lang w:bidi="hi-IN"/>
              </w:rPr>
              <w:t xml:space="preserve"> </w:t>
            </w:r>
          </w:p>
          <w:p w14:paraId="48556D59" w14:textId="77777777" w:rsidR="00D55CCD" w:rsidRPr="004E6B44" w:rsidRDefault="00D55CCD" w:rsidP="00A00B27">
            <w:pPr>
              <w:autoSpaceDE w:val="0"/>
              <w:autoSpaceDN w:val="0"/>
              <w:adjustRightInd w:val="0"/>
              <w:spacing w:before="120" w:after="120" w:line="276" w:lineRule="auto"/>
              <w:jc w:val="both"/>
              <w:rPr>
                <w:rFonts w:ascii="Arial" w:eastAsia="Arial" w:hAnsi="Arial" w:cs="Arial"/>
                <w:sz w:val="24"/>
                <w:szCs w:val="24"/>
              </w:rPr>
            </w:pPr>
          </w:p>
          <w:p w14:paraId="1050D9BC" w14:textId="77777777" w:rsidR="00D55CCD" w:rsidRPr="004E6B44" w:rsidRDefault="00D55CCD" w:rsidP="00A00B27">
            <w:pPr>
              <w:autoSpaceDE w:val="0"/>
              <w:autoSpaceDN w:val="0"/>
              <w:adjustRightInd w:val="0"/>
              <w:spacing w:before="120" w:after="120" w:line="276" w:lineRule="auto"/>
              <w:jc w:val="both"/>
              <w:rPr>
                <w:rFonts w:ascii="Arial" w:eastAsia="Arial" w:hAnsi="Arial" w:cs="Arial"/>
                <w:sz w:val="24"/>
                <w:szCs w:val="24"/>
              </w:rPr>
            </w:pPr>
            <w:r w:rsidRPr="004E6B44">
              <w:rPr>
                <w:rFonts w:ascii="Arial" w:eastAsia="Arial" w:hAnsi="Arial" w:cs="Arial"/>
                <w:b/>
                <w:sz w:val="24"/>
                <w:szCs w:val="24"/>
              </w:rPr>
              <w:t>Note:</w:t>
            </w:r>
            <w:r w:rsidRPr="004E6B44">
              <w:rPr>
                <w:rFonts w:ascii="Arial" w:hAnsi="Arial" w:cs="Arial"/>
                <w:b/>
                <w:bCs/>
                <w:sz w:val="24"/>
                <w:szCs w:val="24"/>
              </w:rPr>
              <w:t xml:space="preserve"> However, the no of ports in a router shall be as per the network architecture &amp; requirement at site.</w:t>
            </w:r>
          </w:p>
          <w:p w14:paraId="75AFA737" w14:textId="23133EB3" w:rsidR="00D55CCD" w:rsidRPr="004E6B44" w:rsidRDefault="00D55CCD" w:rsidP="00A00B27">
            <w:pPr>
              <w:pStyle w:val="TableParagraph"/>
              <w:spacing w:after="60" w:line="21" w:lineRule="atLeast"/>
              <w:jc w:val="both"/>
              <w:rPr>
                <w:sz w:val="24"/>
                <w:szCs w:val="24"/>
              </w:rPr>
            </w:pPr>
          </w:p>
        </w:tc>
      </w:tr>
      <w:tr w:rsidR="00D55CCD" w:rsidRPr="004E6B44" w14:paraId="75A680CB" w14:textId="77777777" w:rsidTr="00D55CCD">
        <w:trPr>
          <w:trHeight w:val="589"/>
        </w:trPr>
        <w:tc>
          <w:tcPr>
            <w:tcW w:w="567" w:type="dxa"/>
            <w:vAlign w:val="center"/>
          </w:tcPr>
          <w:p w14:paraId="2B246C87" w14:textId="77777777" w:rsidR="00D55CCD" w:rsidRPr="004E6B44" w:rsidRDefault="00D55CCD" w:rsidP="00A00B27">
            <w:pPr>
              <w:pStyle w:val="ListParagraph"/>
              <w:numPr>
                <w:ilvl w:val="0"/>
                <w:numId w:val="42"/>
              </w:numPr>
              <w:tabs>
                <w:tab w:val="left" w:pos="330"/>
              </w:tabs>
              <w:rPr>
                <w:b/>
                <w:szCs w:val="24"/>
              </w:rPr>
            </w:pPr>
          </w:p>
        </w:tc>
        <w:tc>
          <w:tcPr>
            <w:tcW w:w="1135" w:type="dxa"/>
            <w:vAlign w:val="center"/>
          </w:tcPr>
          <w:p w14:paraId="6E7447C6" w14:textId="77777777" w:rsidR="00D55CCD" w:rsidRPr="004E6B44" w:rsidRDefault="00D55CCD" w:rsidP="00A00B27">
            <w:pPr>
              <w:spacing w:after="60" w:line="21" w:lineRule="atLeast"/>
              <w:jc w:val="both"/>
              <w:rPr>
                <w:rFonts w:ascii="Arial" w:eastAsia="Times New Roman" w:hAnsi="Arial" w:cs="Arial"/>
                <w:sz w:val="24"/>
                <w:szCs w:val="24"/>
                <w:lang w:bidi="hi-IN"/>
              </w:rPr>
            </w:pPr>
            <w:r w:rsidRPr="004E6B44">
              <w:rPr>
                <w:rFonts w:ascii="Arial" w:eastAsia="Times New Roman" w:hAnsi="Arial" w:cs="Arial"/>
                <w:sz w:val="24"/>
                <w:szCs w:val="24"/>
                <w:lang w:bidi="hi-IN"/>
              </w:rPr>
              <w:t>Vol-II Part- B, Appendix-H-1: Software Specifications</w:t>
            </w:r>
          </w:p>
          <w:p w14:paraId="7DF27794" w14:textId="77777777" w:rsidR="00D55CCD" w:rsidRPr="004E6B44" w:rsidRDefault="00D55CCD" w:rsidP="00A00B27">
            <w:pPr>
              <w:spacing w:after="60" w:line="21" w:lineRule="atLeast"/>
              <w:jc w:val="both"/>
              <w:rPr>
                <w:rFonts w:ascii="Arial" w:eastAsia="Times New Roman" w:hAnsi="Arial" w:cs="Arial"/>
                <w:sz w:val="24"/>
                <w:szCs w:val="24"/>
                <w:lang w:bidi="hi-IN"/>
              </w:rPr>
            </w:pPr>
          </w:p>
          <w:p w14:paraId="2F644C17" w14:textId="77777777" w:rsidR="00D55CCD" w:rsidRPr="004E6B44" w:rsidRDefault="00D55CCD" w:rsidP="00A00B27">
            <w:pPr>
              <w:jc w:val="both"/>
              <w:rPr>
                <w:rFonts w:ascii="Arial" w:hAnsi="Arial" w:cs="Arial"/>
                <w:color w:val="000000"/>
                <w:sz w:val="24"/>
                <w:szCs w:val="24"/>
              </w:rPr>
            </w:pPr>
          </w:p>
        </w:tc>
        <w:tc>
          <w:tcPr>
            <w:tcW w:w="6095" w:type="dxa"/>
            <w:vAlign w:val="center"/>
          </w:tcPr>
          <w:p w14:paraId="59E26452" w14:textId="77777777" w:rsidR="00D55CCD" w:rsidRPr="004E6B44" w:rsidRDefault="00D55CCD" w:rsidP="00A00B27">
            <w:pPr>
              <w:spacing w:after="60" w:line="21" w:lineRule="atLeast"/>
              <w:jc w:val="both"/>
              <w:rPr>
                <w:rFonts w:ascii="Arial" w:eastAsia="Times New Roman" w:hAnsi="Arial" w:cs="Arial"/>
                <w:sz w:val="24"/>
                <w:szCs w:val="24"/>
                <w:lang w:bidi="hi-IN"/>
              </w:rPr>
            </w:pPr>
            <w:r w:rsidRPr="004E6B44">
              <w:rPr>
                <w:rFonts w:ascii="Arial" w:eastAsia="Times New Roman" w:hAnsi="Arial" w:cs="Arial"/>
                <w:sz w:val="24"/>
                <w:szCs w:val="24"/>
                <w:lang w:bidi="hi-IN"/>
              </w:rPr>
              <w:t>3. SIEM</w:t>
            </w:r>
          </w:p>
          <w:p w14:paraId="5D2F8BDB" w14:textId="77777777" w:rsidR="00D55CCD" w:rsidRPr="004E6B44" w:rsidRDefault="00D55CCD" w:rsidP="00A00B27">
            <w:pPr>
              <w:spacing w:after="60" w:line="21" w:lineRule="atLeast"/>
              <w:jc w:val="both"/>
              <w:rPr>
                <w:rFonts w:ascii="Arial" w:eastAsia="Times New Roman" w:hAnsi="Arial" w:cs="Arial"/>
                <w:b/>
                <w:bCs/>
                <w:sz w:val="24"/>
                <w:szCs w:val="24"/>
                <w:lang w:bidi="hi-IN"/>
              </w:rPr>
            </w:pPr>
          </w:p>
          <w:p w14:paraId="04154A3F" w14:textId="77777777" w:rsidR="00D55CCD" w:rsidRPr="004E6B44" w:rsidRDefault="00D55CCD" w:rsidP="00A00B27">
            <w:pPr>
              <w:spacing w:after="60" w:line="21" w:lineRule="atLeast"/>
              <w:jc w:val="both"/>
              <w:rPr>
                <w:rFonts w:ascii="Arial" w:eastAsia="Times New Roman" w:hAnsi="Arial" w:cs="Arial"/>
                <w:b/>
                <w:bCs/>
                <w:sz w:val="24"/>
                <w:szCs w:val="24"/>
                <w:lang w:bidi="hi-IN"/>
              </w:rPr>
            </w:pPr>
            <w:r w:rsidRPr="004E6B44">
              <w:rPr>
                <w:rFonts w:ascii="Arial" w:eastAsia="Times New Roman" w:hAnsi="Arial" w:cs="Arial"/>
                <w:b/>
                <w:bCs/>
                <w:sz w:val="24"/>
                <w:szCs w:val="24"/>
                <w:lang w:bidi="hi-IN"/>
              </w:rPr>
              <w:t>Sl no. 12</w:t>
            </w:r>
          </w:p>
          <w:p w14:paraId="3FCE05C3" w14:textId="77777777" w:rsidR="00D55CCD" w:rsidRPr="004E6B44" w:rsidRDefault="00D55CCD" w:rsidP="00A00B27">
            <w:pPr>
              <w:spacing w:after="60" w:line="21" w:lineRule="atLeast"/>
              <w:jc w:val="both"/>
              <w:rPr>
                <w:rFonts w:ascii="Arial" w:eastAsia="Times New Roman" w:hAnsi="Arial" w:cs="Arial"/>
                <w:b/>
                <w:bCs/>
                <w:sz w:val="24"/>
                <w:szCs w:val="24"/>
                <w:lang w:bidi="hi-IN"/>
              </w:rPr>
            </w:pPr>
            <w:r w:rsidRPr="004E6B44">
              <w:rPr>
                <w:rFonts w:ascii="Arial" w:eastAsia="Times New Roman" w:hAnsi="Arial" w:cs="Arial"/>
                <w:bCs/>
                <w:sz w:val="24"/>
                <w:szCs w:val="24"/>
                <w:lang w:bidi="hi-IN"/>
              </w:rPr>
              <w:t>L</w:t>
            </w:r>
            <w:r w:rsidRPr="004E6B44">
              <w:rPr>
                <w:rFonts w:ascii="Arial" w:eastAsia="Times New Roman" w:hAnsi="Arial" w:cs="Arial"/>
                <w:sz w:val="24"/>
                <w:szCs w:val="24"/>
                <w:lang w:bidi="hi-IN"/>
              </w:rPr>
              <w:t>ogs must be retained for at least three years (3 months online and remaining offline/ compressed) on centralized storage (SAN/NAS). All logs must get auto archived on centralized storage directly from Log management layer and archived logs must be readable from archival/ central storage directly.</w:t>
            </w:r>
          </w:p>
          <w:p w14:paraId="5DBFF07D" w14:textId="77777777" w:rsidR="00D55CCD" w:rsidRPr="004E6B44" w:rsidRDefault="00D55CCD" w:rsidP="00A00B27">
            <w:pPr>
              <w:spacing w:after="60" w:line="21" w:lineRule="atLeast"/>
              <w:jc w:val="both"/>
              <w:rPr>
                <w:rFonts w:ascii="Arial" w:eastAsia="Times New Roman" w:hAnsi="Arial" w:cs="Arial"/>
                <w:sz w:val="24"/>
                <w:szCs w:val="24"/>
                <w:lang w:bidi="hi-IN"/>
              </w:rPr>
            </w:pPr>
          </w:p>
          <w:p w14:paraId="2779E5C5" w14:textId="77777777" w:rsidR="00D55CCD" w:rsidRPr="004E6B44" w:rsidRDefault="00D55CCD" w:rsidP="00A00B27">
            <w:pPr>
              <w:spacing w:after="60" w:line="21" w:lineRule="atLeast"/>
              <w:jc w:val="both"/>
              <w:rPr>
                <w:rFonts w:ascii="Arial" w:eastAsia="Times New Roman" w:hAnsi="Arial" w:cs="Arial"/>
                <w:sz w:val="24"/>
                <w:szCs w:val="24"/>
                <w:lang w:bidi="hi-IN"/>
              </w:rPr>
            </w:pPr>
          </w:p>
          <w:p w14:paraId="0A7081CC" w14:textId="77777777" w:rsidR="00D55CCD" w:rsidRPr="004E6B44" w:rsidRDefault="00D55CCD" w:rsidP="00A00B27">
            <w:pPr>
              <w:spacing w:after="60" w:line="21" w:lineRule="atLeast"/>
              <w:jc w:val="both"/>
              <w:rPr>
                <w:rFonts w:ascii="Arial" w:eastAsia="Times New Roman" w:hAnsi="Arial" w:cs="Arial"/>
                <w:sz w:val="24"/>
                <w:szCs w:val="24"/>
                <w:lang w:bidi="hi-IN"/>
              </w:rPr>
            </w:pPr>
          </w:p>
          <w:p w14:paraId="193030AD" w14:textId="77777777" w:rsidR="00D55CCD" w:rsidRPr="004E6B44" w:rsidRDefault="00D55CCD" w:rsidP="00A00B27">
            <w:pPr>
              <w:spacing w:after="60" w:line="21" w:lineRule="atLeast"/>
              <w:jc w:val="both"/>
              <w:rPr>
                <w:rFonts w:ascii="Arial" w:eastAsia="Times New Roman" w:hAnsi="Arial" w:cs="Arial"/>
                <w:sz w:val="24"/>
                <w:szCs w:val="24"/>
                <w:lang w:bidi="hi-IN"/>
              </w:rPr>
            </w:pPr>
          </w:p>
          <w:p w14:paraId="35C7C80D" w14:textId="4DB6A77B" w:rsidR="00D55CCD" w:rsidRPr="004E6B44" w:rsidRDefault="00D55CCD" w:rsidP="00A00B27">
            <w:pPr>
              <w:jc w:val="both"/>
              <w:rPr>
                <w:rFonts w:ascii="Arial" w:eastAsia="Times New Roman" w:hAnsi="Arial" w:cs="Arial"/>
                <w:b/>
                <w:bCs/>
                <w:sz w:val="24"/>
                <w:szCs w:val="24"/>
                <w:lang w:bidi="hi-IN"/>
              </w:rPr>
            </w:pPr>
          </w:p>
        </w:tc>
        <w:tc>
          <w:tcPr>
            <w:tcW w:w="7371" w:type="dxa"/>
            <w:vAlign w:val="center"/>
          </w:tcPr>
          <w:p w14:paraId="1A690E88" w14:textId="77777777" w:rsidR="00D55CCD" w:rsidRPr="004E6B44" w:rsidRDefault="00D55CCD" w:rsidP="00A00B27">
            <w:pPr>
              <w:spacing w:after="60" w:line="21" w:lineRule="atLeast"/>
              <w:jc w:val="both"/>
              <w:rPr>
                <w:rFonts w:ascii="Arial" w:eastAsia="Times New Roman" w:hAnsi="Arial" w:cs="Arial"/>
                <w:sz w:val="24"/>
                <w:szCs w:val="24"/>
                <w:lang w:bidi="hi-IN"/>
              </w:rPr>
            </w:pPr>
            <w:r w:rsidRPr="004E6B44">
              <w:rPr>
                <w:rFonts w:ascii="Arial" w:eastAsia="Times New Roman" w:hAnsi="Arial" w:cs="Arial"/>
                <w:sz w:val="24"/>
                <w:szCs w:val="24"/>
                <w:lang w:bidi="hi-IN"/>
              </w:rPr>
              <w:t>3. SIEM</w:t>
            </w:r>
          </w:p>
          <w:p w14:paraId="4B5F4448" w14:textId="77777777" w:rsidR="00D55CCD" w:rsidRPr="004E6B44" w:rsidRDefault="00D55CCD" w:rsidP="00A00B27">
            <w:pPr>
              <w:spacing w:after="60" w:line="21" w:lineRule="atLeast"/>
              <w:jc w:val="both"/>
              <w:rPr>
                <w:rFonts w:ascii="Arial" w:eastAsia="Times New Roman" w:hAnsi="Arial" w:cs="Arial"/>
                <w:b/>
                <w:bCs/>
                <w:sz w:val="24"/>
                <w:szCs w:val="24"/>
                <w:lang w:bidi="hi-IN"/>
              </w:rPr>
            </w:pPr>
            <w:r w:rsidRPr="004E6B44">
              <w:rPr>
                <w:rFonts w:ascii="Arial" w:eastAsia="Times New Roman" w:hAnsi="Arial" w:cs="Arial"/>
                <w:b/>
                <w:bCs/>
                <w:sz w:val="24"/>
                <w:szCs w:val="24"/>
                <w:lang w:bidi="hi-IN"/>
              </w:rPr>
              <w:t xml:space="preserve">Replace with </w:t>
            </w:r>
          </w:p>
          <w:p w14:paraId="20CB65EF" w14:textId="77777777" w:rsidR="00D55CCD" w:rsidRPr="004E6B44" w:rsidRDefault="00D55CCD" w:rsidP="00A00B27">
            <w:pPr>
              <w:spacing w:after="60" w:line="21" w:lineRule="atLeast"/>
              <w:jc w:val="both"/>
              <w:rPr>
                <w:rFonts w:ascii="Arial" w:eastAsia="Times New Roman" w:hAnsi="Arial" w:cs="Arial"/>
                <w:b/>
                <w:bCs/>
                <w:sz w:val="24"/>
                <w:szCs w:val="24"/>
                <w:lang w:bidi="hi-IN"/>
              </w:rPr>
            </w:pPr>
          </w:p>
          <w:p w14:paraId="36124B41" w14:textId="77777777" w:rsidR="00D55CCD" w:rsidRPr="004E6B44" w:rsidRDefault="00D55CCD" w:rsidP="00A00B27">
            <w:pPr>
              <w:spacing w:after="60" w:line="21" w:lineRule="atLeast"/>
              <w:jc w:val="both"/>
              <w:rPr>
                <w:rFonts w:ascii="Arial" w:eastAsia="Times New Roman" w:hAnsi="Arial" w:cs="Arial"/>
                <w:b/>
                <w:bCs/>
                <w:sz w:val="24"/>
                <w:szCs w:val="24"/>
                <w:lang w:bidi="hi-IN"/>
              </w:rPr>
            </w:pPr>
            <w:r w:rsidRPr="004E6B44">
              <w:rPr>
                <w:rFonts w:ascii="Arial" w:eastAsia="Times New Roman" w:hAnsi="Arial" w:cs="Arial"/>
                <w:b/>
                <w:bCs/>
                <w:sz w:val="24"/>
                <w:szCs w:val="24"/>
                <w:lang w:bidi="hi-IN"/>
              </w:rPr>
              <w:t>Sl no. 12</w:t>
            </w:r>
          </w:p>
          <w:p w14:paraId="76DDD6C0" w14:textId="77777777" w:rsidR="00D55CCD" w:rsidRPr="004E6B44" w:rsidRDefault="00D55CCD" w:rsidP="00A00B27">
            <w:pPr>
              <w:spacing w:after="60" w:line="21" w:lineRule="atLeast"/>
              <w:jc w:val="both"/>
              <w:rPr>
                <w:rFonts w:ascii="Arial" w:eastAsia="Times New Roman" w:hAnsi="Arial" w:cs="Arial"/>
                <w:sz w:val="24"/>
                <w:szCs w:val="24"/>
                <w:lang w:bidi="hi-IN"/>
              </w:rPr>
            </w:pPr>
            <w:r w:rsidRPr="004E6B44">
              <w:rPr>
                <w:rFonts w:ascii="Arial" w:eastAsia="Times New Roman" w:hAnsi="Arial" w:cs="Arial"/>
                <w:sz w:val="24"/>
                <w:szCs w:val="24"/>
                <w:lang w:bidi="hi-IN"/>
              </w:rPr>
              <w:t xml:space="preserve">Logs must be retained for at least </w:t>
            </w:r>
            <w:r w:rsidRPr="004E6B44">
              <w:rPr>
                <w:rFonts w:ascii="Arial" w:eastAsia="Times New Roman" w:hAnsi="Arial" w:cs="Arial"/>
                <w:b/>
                <w:sz w:val="24"/>
                <w:szCs w:val="24"/>
                <w:lang w:bidi="hi-IN"/>
              </w:rPr>
              <w:t>one year</w:t>
            </w:r>
            <w:r w:rsidRPr="004E6B44">
              <w:rPr>
                <w:rFonts w:ascii="Arial" w:eastAsia="Times New Roman" w:hAnsi="Arial" w:cs="Arial"/>
                <w:sz w:val="24"/>
                <w:szCs w:val="24"/>
                <w:lang w:bidi="hi-IN"/>
              </w:rPr>
              <w:t xml:space="preserve"> (3 months online and remaining offline/ compressed) on centralized storage (SAN/NAS/Server). All logs must get auto archived on centralized storage directly from Log management layer and archived logs must be readable from archival/ central storage directly.</w:t>
            </w:r>
          </w:p>
          <w:p w14:paraId="3784714C" w14:textId="77777777" w:rsidR="00D55CCD" w:rsidRPr="004E6B44" w:rsidRDefault="00D55CCD" w:rsidP="00A00B27">
            <w:pPr>
              <w:spacing w:after="60" w:line="21" w:lineRule="atLeast"/>
              <w:jc w:val="both"/>
              <w:rPr>
                <w:rFonts w:ascii="Arial" w:eastAsia="Times New Roman" w:hAnsi="Arial" w:cs="Arial"/>
                <w:sz w:val="24"/>
                <w:szCs w:val="24"/>
                <w:lang w:bidi="hi-IN"/>
              </w:rPr>
            </w:pPr>
          </w:p>
          <w:p w14:paraId="4C526F51" w14:textId="48B724B1" w:rsidR="00D55CCD" w:rsidRPr="004E6B44" w:rsidRDefault="00D55CCD" w:rsidP="006C264C">
            <w:pPr>
              <w:spacing w:after="60" w:line="21" w:lineRule="atLeast"/>
              <w:jc w:val="both"/>
              <w:rPr>
                <w:rFonts w:ascii="Arial" w:eastAsia="Times New Roman" w:hAnsi="Arial" w:cs="Arial"/>
                <w:b/>
                <w:bCs/>
                <w:sz w:val="24"/>
                <w:szCs w:val="24"/>
                <w:lang w:bidi="hi-IN"/>
              </w:rPr>
            </w:pPr>
            <w:r w:rsidRPr="004E6B44">
              <w:rPr>
                <w:rFonts w:ascii="Arial" w:eastAsia="Times New Roman" w:hAnsi="Arial" w:cs="Arial"/>
                <w:b/>
                <w:bCs/>
                <w:sz w:val="24"/>
                <w:szCs w:val="24"/>
                <w:lang w:bidi="hi-IN"/>
              </w:rPr>
              <w:t>Storage capacity of SAN and NAS doesn’t include the SIEM logs storage capacity (as per TS requirement). Log storage capacity of SIEM varies from OEM to OEM as per compression ratio, hence, storage space for SIEM log shall be considered additionally over and above the specified SAN storage capacity for the control centre without any additional cost to Owner.</w:t>
            </w:r>
          </w:p>
        </w:tc>
      </w:tr>
      <w:tr w:rsidR="00D55CCD" w:rsidRPr="004E6B44" w14:paraId="41D2A755" w14:textId="77777777" w:rsidTr="00D55CCD">
        <w:trPr>
          <w:trHeight w:val="618"/>
        </w:trPr>
        <w:tc>
          <w:tcPr>
            <w:tcW w:w="567" w:type="dxa"/>
            <w:vAlign w:val="center"/>
          </w:tcPr>
          <w:p w14:paraId="4EFEB819" w14:textId="77777777" w:rsidR="00D55CCD" w:rsidRPr="004E6B44" w:rsidRDefault="00D55CCD" w:rsidP="00A00B27">
            <w:pPr>
              <w:pStyle w:val="ListParagraph"/>
              <w:numPr>
                <w:ilvl w:val="0"/>
                <w:numId w:val="42"/>
              </w:numPr>
              <w:tabs>
                <w:tab w:val="left" w:pos="330"/>
              </w:tabs>
              <w:rPr>
                <w:b/>
                <w:szCs w:val="24"/>
              </w:rPr>
            </w:pPr>
          </w:p>
        </w:tc>
        <w:tc>
          <w:tcPr>
            <w:tcW w:w="1135" w:type="dxa"/>
            <w:vAlign w:val="center"/>
          </w:tcPr>
          <w:p w14:paraId="06590433" w14:textId="77777777" w:rsidR="00D55CCD" w:rsidRPr="004E6B44" w:rsidRDefault="00D55CCD" w:rsidP="00A00B27">
            <w:pPr>
              <w:spacing w:after="60" w:line="21" w:lineRule="atLeast"/>
              <w:jc w:val="both"/>
              <w:rPr>
                <w:rFonts w:ascii="Arial" w:eastAsia="Times New Roman" w:hAnsi="Arial" w:cs="Arial"/>
                <w:sz w:val="24"/>
                <w:szCs w:val="24"/>
                <w:lang w:bidi="hi-IN"/>
              </w:rPr>
            </w:pPr>
            <w:r w:rsidRPr="004E6B44">
              <w:rPr>
                <w:rFonts w:ascii="Arial" w:eastAsia="Times New Roman" w:hAnsi="Arial" w:cs="Arial"/>
                <w:sz w:val="24"/>
                <w:szCs w:val="24"/>
                <w:lang w:bidi="hi-IN"/>
              </w:rPr>
              <w:t>Vol-II Part- B, Appendix-H-1: Software Specifications</w:t>
            </w:r>
          </w:p>
          <w:p w14:paraId="1CE987B4" w14:textId="77777777" w:rsidR="00D55CCD" w:rsidRPr="004E6B44" w:rsidRDefault="00D55CCD" w:rsidP="00A00B27">
            <w:pPr>
              <w:jc w:val="both"/>
              <w:rPr>
                <w:rFonts w:ascii="Arial" w:hAnsi="Arial" w:cs="Arial"/>
                <w:color w:val="000000"/>
                <w:sz w:val="24"/>
                <w:szCs w:val="24"/>
              </w:rPr>
            </w:pPr>
          </w:p>
        </w:tc>
        <w:tc>
          <w:tcPr>
            <w:tcW w:w="6095" w:type="dxa"/>
            <w:vAlign w:val="center"/>
          </w:tcPr>
          <w:p w14:paraId="2002CA6F" w14:textId="77777777" w:rsidR="00D55CCD" w:rsidRPr="004E6B44" w:rsidRDefault="00D55CCD" w:rsidP="00A00B27">
            <w:pPr>
              <w:pStyle w:val="BodyText"/>
              <w:tabs>
                <w:tab w:val="left" w:pos="284"/>
              </w:tabs>
              <w:spacing w:before="120" w:line="276" w:lineRule="auto"/>
              <w:ind w:right="95"/>
              <w:jc w:val="both"/>
              <w:rPr>
                <w:rFonts w:ascii="Arial" w:hAnsi="Arial" w:cs="Arial"/>
                <w:sz w:val="24"/>
                <w:szCs w:val="24"/>
              </w:rPr>
            </w:pPr>
            <w:r w:rsidRPr="004E6B44">
              <w:rPr>
                <w:rFonts w:ascii="Arial" w:hAnsi="Arial" w:cs="Arial"/>
                <w:sz w:val="24"/>
                <w:szCs w:val="24"/>
              </w:rPr>
              <w:t xml:space="preserve">4. Identity Management System </w:t>
            </w:r>
          </w:p>
          <w:p w14:paraId="261CB6C1" w14:textId="77777777" w:rsidR="00D55CCD" w:rsidRPr="004E6B44" w:rsidRDefault="00D55CCD" w:rsidP="00A00B27">
            <w:pPr>
              <w:pStyle w:val="BodyText"/>
              <w:tabs>
                <w:tab w:val="left" w:pos="284"/>
              </w:tabs>
              <w:spacing w:before="120" w:line="276" w:lineRule="auto"/>
              <w:ind w:left="720" w:right="95"/>
              <w:jc w:val="both"/>
              <w:rPr>
                <w:rFonts w:ascii="Arial" w:hAnsi="Arial" w:cs="Arial"/>
                <w:sz w:val="24"/>
                <w:szCs w:val="24"/>
              </w:rPr>
            </w:pPr>
          </w:p>
          <w:p w14:paraId="369BC6F5" w14:textId="77777777" w:rsidR="00D55CCD" w:rsidRPr="004E6B44" w:rsidRDefault="00D55CCD" w:rsidP="00A00B27">
            <w:pPr>
              <w:pStyle w:val="BodyText"/>
              <w:tabs>
                <w:tab w:val="left" w:pos="284"/>
              </w:tabs>
              <w:spacing w:before="120" w:line="276" w:lineRule="auto"/>
              <w:ind w:right="95"/>
              <w:jc w:val="both"/>
              <w:rPr>
                <w:rFonts w:ascii="Arial" w:hAnsi="Arial" w:cs="Arial"/>
                <w:sz w:val="24"/>
                <w:szCs w:val="24"/>
              </w:rPr>
            </w:pPr>
            <w:r w:rsidRPr="004E6B44">
              <w:rPr>
                <w:rFonts w:ascii="Arial" w:hAnsi="Arial" w:cs="Arial"/>
                <w:sz w:val="24"/>
                <w:szCs w:val="24"/>
              </w:rPr>
              <w:t>Point no. 11. The solution should support risk-based policies be created in the solution to support notification/ alerting when user risk profiles change.</w:t>
            </w:r>
          </w:p>
          <w:p w14:paraId="112C6B5D" w14:textId="77777777" w:rsidR="00D55CCD" w:rsidRPr="004E6B44" w:rsidRDefault="00D55CCD" w:rsidP="00A00B27">
            <w:pPr>
              <w:pStyle w:val="BodyText"/>
              <w:tabs>
                <w:tab w:val="left" w:pos="284"/>
              </w:tabs>
              <w:spacing w:before="120" w:line="276" w:lineRule="auto"/>
              <w:ind w:right="95"/>
              <w:jc w:val="both"/>
              <w:rPr>
                <w:rFonts w:ascii="Arial" w:hAnsi="Arial" w:cs="Arial"/>
                <w:sz w:val="24"/>
                <w:szCs w:val="24"/>
              </w:rPr>
            </w:pPr>
            <w:r w:rsidRPr="004E6B44">
              <w:rPr>
                <w:rFonts w:ascii="Arial" w:hAnsi="Arial" w:cs="Arial"/>
                <w:sz w:val="24"/>
                <w:szCs w:val="24"/>
              </w:rPr>
              <w:t>Point no.13. The solution should detect and alert on role violations before assigning roles to users.</w:t>
            </w:r>
          </w:p>
          <w:p w14:paraId="701F97C3" w14:textId="77777777" w:rsidR="00D55CCD" w:rsidRPr="004E6B44" w:rsidRDefault="00D55CCD" w:rsidP="00A00B27">
            <w:pPr>
              <w:pStyle w:val="BodyText"/>
              <w:tabs>
                <w:tab w:val="left" w:pos="284"/>
              </w:tabs>
              <w:spacing w:before="120" w:line="276" w:lineRule="auto"/>
              <w:ind w:right="95"/>
              <w:jc w:val="both"/>
              <w:rPr>
                <w:rFonts w:ascii="Arial" w:hAnsi="Arial" w:cs="Arial"/>
                <w:color w:val="000000"/>
                <w:sz w:val="24"/>
                <w:szCs w:val="24"/>
              </w:rPr>
            </w:pPr>
          </w:p>
          <w:p w14:paraId="4607B817" w14:textId="070E10E6" w:rsidR="00D55CCD" w:rsidRPr="004E6B44" w:rsidRDefault="00D55CCD" w:rsidP="00A00B27">
            <w:pPr>
              <w:jc w:val="both"/>
              <w:rPr>
                <w:rFonts w:ascii="Arial" w:eastAsia="Times New Roman" w:hAnsi="Arial" w:cs="Arial"/>
                <w:b/>
                <w:bCs/>
                <w:sz w:val="24"/>
                <w:szCs w:val="24"/>
                <w:lang w:bidi="hi-IN"/>
              </w:rPr>
            </w:pPr>
            <w:r w:rsidRPr="004E6B44">
              <w:rPr>
                <w:rFonts w:ascii="Arial" w:hAnsi="Arial" w:cs="Arial"/>
                <w:color w:val="000000"/>
                <w:sz w:val="24"/>
                <w:szCs w:val="24"/>
              </w:rPr>
              <w:t>Point no.16.</w:t>
            </w:r>
            <w:r w:rsidRPr="004E6B44">
              <w:rPr>
                <w:rFonts w:ascii="Arial" w:hAnsi="Arial" w:cs="Arial"/>
                <w:sz w:val="24"/>
                <w:szCs w:val="24"/>
              </w:rPr>
              <w:t xml:space="preserve"> The solution should provide out-of-the-box connectors for automatically pushing changes to enterprise IT systems.</w:t>
            </w:r>
          </w:p>
        </w:tc>
        <w:tc>
          <w:tcPr>
            <w:tcW w:w="7371" w:type="dxa"/>
            <w:vAlign w:val="center"/>
          </w:tcPr>
          <w:p w14:paraId="41AB012D" w14:textId="77777777" w:rsidR="00D55CCD" w:rsidRPr="004E6B44" w:rsidRDefault="00D55CCD" w:rsidP="00A00B27">
            <w:pPr>
              <w:pStyle w:val="BodyText"/>
              <w:tabs>
                <w:tab w:val="left" w:pos="284"/>
              </w:tabs>
              <w:spacing w:before="120" w:line="276" w:lineRule="auto"/>
              <w:ind w:right="95"/>
              <w:jc w:val="both"/>
              <w:rPr>
                <w:rFonts w:ascii="Arial" w:hAnsi="Arial" w:cs="Arial"/>
                <w:sz w:val="24"/>
                <w:szCs w:val="24"/>
              </w:rPr>
            </w:pPr>
            <w:r w:rsidRPr="004E6B44">
              <w:rPr>
                <w:rFonts w:ascii="Arial" w:hAnsi="Arial" w:cs="Arial"/>
                <w:sz w:val="24"/>
                <w:szCs w:val="24"/>
              </w:rPr>
              <w:t xml:space="preserve">4. Identity Management System </w:t>
            </w:r>
          </w:p>
          <w:p w14:paraId="5858E8F9" w14:textId="77777777" w:rsidR="00D55CCD" w:rsidRPr="004E6B44" w:rsidRDefault="00D55CCD" w:rsidP="00A00B27">
            <w:pPr>
              <w:pStyle w:val="BodyTextIndent2"/>
              <w:spacing w:line="240" w:lineRule="auto"/>
              <w:ind w:left="0"/>
              <w:jc w:val="both"/>
              <w:rPr>
                <w:rFonts w:ascii="Arial" w:eastAsia="Arial" w:hAnsi="Arial" w:cs="Arial"/>
                <w:sz w:val="24"/>
                <w:szCs w:val="24"/>
                <w:lang w:val="en-US"/>
              </w:rPr>
            </w:pPr>
            <w:r w:rsidRPr="004E6B44">
              <w:rPr>
                <w:rFonts w:ascii="Arial" w:eastAsia="Arial" w:hAnsi="Arial" w:cs="Arial"/>
                <w:sz w:val="24"/>
                <w:szCs w:val="24"/>
                <w:lang w:val="en-US"/>
              </w:rPr>
              <w:t xml:space="preserve">Replace with </w:t>
            </w:r>
          </w:p>
          <w:p w14:paraId="65EE7930" w14:textId="77777777" w:rsidR="00D55CCD" w:rsidRPr="004E6B44" w:rsidRDefault="00D55CCD" w:rsidP="00A00B27">
            <w:pPr>
              <w:pStyle w:val="BodyTextIndent2"/>
              <w:spacing w:line="240" w:lineRule="auto"/>
              <w:ind w:left="0"/>
              <w:jc w:val="both"/>
              <w:rPr>
                <w:rFonts w:ascii="Arial" w:eastAsia="Arial" w:hAnsi="Arial" w:cs="Arial"/>
                <w:sz w:val="24"/>
                <w:szCs w:val="24"/>
                <w:lang w:val="en-US"/>
              </w:rPr>
            </w:pPr>
            <w:r w:rsidRPr="004E6B44">
              <w:rPr>
                <w:rFonts w:ascii="Arial" w:eastAsia="Arial" w:hAnsi="Arial" w:cs="Arial"/>
                <w:sz w:val="24"/>
                <w:szCs w:val="24"/>
                <w:lang w:val="en-US"/>
              </w:rPr>
              <w:t xml:space="preserve">Point no. 11. The solution should support risk-based policies be created in the solution to support notification/ alerting when user risk profiles change </w:t>
            </w:r>
            <w:r w:rsidRPr="004E6B44">
              <w:rPr>
                <w:rFonts w:ascii="Arial" w:eastAsia="Arial" w:hAnsi="Arial" w:cs="Arial"/>
                <w:b/>
                <w:bCs/>
                <w:sz w:val="24"/>
                <w:szCs w:val="24"/>
                <w:lang w:val="en-US"/>
              </w:rPr>
              <w:t>(location of log in, type of browser, type of LAN, time).</w:t>
            </w:r>
          </w:p>
          <w:p w14:paraId="08AC1363" w14:textId="77777777" w:rsidR="00D55CCD" w:rsidRPr="004E6B44" w:rsidRDefault="00D55CCD" w:rsidP="00A00B27">
            <w:pPr>
              <w:pStyle w:val="BodyTextIndent2"/>
              <w:spacing w:line="240" w:lineRule="auto"/>
              <w:ind w:left="0"/>
              <w:jc w:val="both"/>
              <w:rPr>
                <w:rFonts w:ascii="Arial" w:eastAsia="Arial" w:hAnsi="Arial" w:cs="Arial"/>
                <w:sz w:val="24"/>
                <w:szCs w:val="24"/>
                <w:lang w:val="en-US"/>
              </w:rPr>
            </w:pPr>
          </w:p>
          <w:p w14:paraId="4C70747C" w14:textId="77777777" w:rsidR="00D55CCD" w:rsidRPr="004E6B44" w:rsidRDefault="00D55CCD" w:rsidP="00A00B27">
            <w:pPr>
              <w:pStyle w:val="BodyTextIndent2"/>
              <w:spacing w:line="240" w:lineRule="auto"/>
              <w:ind w:left="0"/>
              <w:jc w:val="both"/>
              <w:rPr>
                <w:rFonts w:ascii="Arial" w:eastAsia="Arial" w:hAnsi="Arial" w:cs="Arial"/>
                <w:sz w:val="24"/>
                <w:szCs w:val="24"/>
                <w:lang w:val="en-US"/>
              </w:rPr>
            </w:pPr>
            <w:r w:rsidRPr="004E6B44">
              <w:rPr>
                <w:rFonts w:ascii="Arial" w:eastAsia="Arial" w:hAnsi="Arial" w:cs="Arial"/>
                <w:sz w:val="24"/>
                <w:szCs w:val="24"/>
                <w:lang w:val="en-US"/>
              </w:rPr>
              <w:t xml:space="preserve">Point no.13. The solution should detect and alert on role violations </w:t>
            </w:r>
            <w:r w:rsidRPr="004E6B44" w:rsidDel="001A2F91">
              <w:rPr>
                <w:rFonts w:ascii="Arial" w:eastAsia="Arial" w:hAnsi="Arial" w:cs="Arial"/>
                <w:sz w:val="24"/>
                <w:szCs w:val="24"/>
                <w:lang w:val="en-US"/>
              </w:rPr>
              <w:t xml:space="preserve">before </w:t>
            </w:r>
            <w:r w:rsidRPr="004E6B44">
              <w:rPr>
                <w:rFonts w:ascii="Arial" w:eastAsia="Arial" w:hAnsi="Arial" w:cs="Arial"/>
                <w:sz w:val="24"/>
                <w:szCs w:val="24"/>
                <w:lang w:val="en-US"/>
              </w:rPr>
              <w:t xml:space="preserve">assigning roles to users </w:t>
            </w:r>
            <w:r w:rsidRPr="004E6B44">
              <w:rPr>
                <w:rFonts w:ascii="Arial" w:eastAsia="Arial" w:hAnsi="Arial" w:cs="Arial"/>
                <w:b/>
                <w:bCs/>
                <w:sz w:val="24"/>
                <w:szCs w:val="24"/>
                <w:lang w:val="en-US"/>
              </w:rPr>
              <w:t>such as role violations alert in case of assignment of network admin role and database admin role to a user</w:t>
            </w:r>
            <w:r w:rsidRPr="004E6B44">
              <w:rPr>
                <w:rFonts w:ascii="Arial" w:eastAsia="Arial" w:hAnsi="Arial" w:cs="Arial"/>
                <w:sz w:val="24"/>
                <w:szCs w:val="24"/>
                <w:lang w:val="en-US"/>
              </w:rPr>
              <w:t>.</w:t>
            </w:r>
          </w:p>
          <w:p w14:paraId="1131A9BE" w14:textId="77777777" w:rsidR="00D55CCD" w:rsidRPr="004E6B44" w:rsidRDefault="00D55CCD" w:rsidP="00A00B27">
            <w:pPr>
              <w:pStyle w:val="BodyTextIndent2"/>
              <w:spacing w:line="240" w:lineRule="auto"/>
              <w:ind w:left="0"/>
              <w:jc w:val="both"/>
              <w:rPr>
                <w:rFonts w:ascii="Arial" w:hAnsi="Arial" w:cs="Arial"/>
                <w:b/>
                <w:bCs/>
                <w:color w:val="000000"/>
                <w:sz w:val="24"/>
                <w:szCs w:val="24"/>
              </w:rPr>
            </w:pPr>
          </w:p>
          <w:p w14:paraId="312E30EF" w14:textId="394998B1" w:rsidR="00D55CCD" w:rsidRPr="004E6B44" w:rsidRDefault="00D55CCD" w:rsidP="00A00B27">
            <w:pPr>
              <w:jc w:val="both"/>
              <w:rPr>
                <w:rFonts w:ascii="Arial" w:eastAsia="Times New Roman" w:hAnsi="Arial" w:cs="Arial"/>
                <w:b/>
                <w:bCs/>
                <w:sz w:val="24"/>
                <w:szCs w:val="24"/>
                <w:lang w:bidi="hi-IN"/>
              </w:rPr>
            </w:pPr>
            <w:r w:rsidRPr="004E6B44">
              <w:rPr>
                <w:rFonts w:ascii="Arial" w:hAnsi="Arial" w:cs="Arial"/>
                <w:bCs/>
                <w:color w:val="000000"/>
                <w:sz w:val="24"/>
                <w:szCs w:val="24"/>
              </w:rPr>
              <w:t>Point no. 16.</w:t>
            </w:r>
            <w:r w:rsidRPr="004E6B44">
              <w:rPr>
                <w:rFonts w:ascii="Arial" w:hAnsi="Arial" w:cs="Arial"/>
                <w:sz w:val="24"/>
                <w:szCs w:val="24"/>
              </w:rPr>
              <w:t xml:space="preserve"> The solution should provide out-of-the-box connectors for automatically pushing changes </w:t>
            </w:r>
            <w:r w:rsidRPr="004E6B44">
              <w:rPr>
                <w:rFonts w:ascii="Arial" w:hAnsi="Arial" w:cs="Arial"/>
                <w:b/>
                <w:bCs/>
                <w:sz w:val="24"/>
                <w:szCs w:val="24"/>
              </w:rPr>
              <w:t>to IT systems (such as NMS, NAC etc. supplied in this project)</w:t>
            </w:r>
          </w:p>
        </w:tc>
      </w:tr>
      <w:tr w:rsidR="00D55CCD" w:rsidRPr="004E6B44" w14:paraId="08C36D41" w14:textId="77777777" w:rsidTr="00D55CCD">
        <w:trPr>
          <w:trHeight w:val="618"/>
        </w:trPr>
        <w:tc>
          <w:tcPr>
            <w:tcW w:w="567" w:type="dxa"/>
            <w:vAlign w:val="center"/>
          </w:tcPr>
          <w:p w14:paraId="7E79A81B" w14:textId="77777777" w:rsidR="00D55CCD" w:rsidRPr="004E6B44" w:rsidRDefault="00D55CCD" w:rsidP="00A00B27">
            <w:pPr>
              <w:pStyle w:val="ListParagraph"/>
              <w:numPr>
                <w:ilvl w:val="0"/>
                <w:numId w:val="42"/>
              </w:numPr>
              <w:tabs>
                <w:tab w:val="left" w:pos="330"/>
              </w:tabs>
              <w:rPr>
                <w:b/>
                <w:szCs w:val="24"/>
              </w:rPr>
            </w:pPr>
          </w:p>
        </w:tc>
        <w:tc>
          <w:tcPr>
            <w:tcW w:w="1135" w:type="dxa"/>
            <w:vAlign w:val="center"/>
          </w:tcPr>
          <w:p w14:paraId="1C3321E0" w14:textId="663ECEFC" w:rsidR="00D55CCD" w:rsidRPr="004E6B44" w:rsidRDefault="00D55CCD" w:rsidP="00A00B27">
            <w:pPr>
              <w:spacing w:after="60" w:line="21" w:lineRule="atLeast"/>
              <w:jc w:val="both"/>
              <w:rPr>
                <w:rFonts w:ascii="Arial" w:eastAsia="Times New Roman" w:hAnsi="Arial" w:cs="Arial"/>
                <w:sz w:val="24"/>
                <w:szCs w:val="24"/>
                <w:lang w:bidi="hi-IN"/>
              </w:rPr>
            </w:pPr>
            <w:r w:rsidRPr="004E6B44">
              <w:rPr>
                <w:rFonts w:ascii="Arial" w:hAnsi="Arial" w:cs="Arial"/>
                <w:sz w:val="24"/>
                <w:szCs w:val="24"/>
              </w:rPr>
              <w:t>Vol. II Part-B, Appendix-I</w:t>
            </w:r>
          </w:p>
        </w:tc>
        <w:tc>
          <w:tcPr>
            <w:tcW w:w="6095" w:type="dxa"/>
            <w:vAlign w:val="center"/>
          </w:tcPr>
          <w:p w14:paraId="12977EA1" w14:textId="77777777" w:rsidR="00D55CCD" w:rsidRPr="004E6B44" w:rsidRDefault="00D55CCD" w:rsidP="00A00B27">
            <w:pPr>
              <w:autoSpaceDE w:val="0"/>
              <w:autoSpaceDN w:val="0"/>
              <w:adjustRightInd w:val="0"/>
              <w:spacing w:before="120" w:after="120" w:line="276" w:lineRule="auto"/>
              <w:jc w:val="both"/>
              <w:rPr>
                <w:rFonts w:ascii="Arial" w:hAnsi="Arial" w:cs="Arial"/>
                <w:sz w:val="24"/>
                <w:szCs w:val="24"/>
              </w:rPr>
            </w:pPr>
            <w:bookmarkStart w:id="6" w:name="_Hlk150428789"/>
            <w:r w:rsidRPr="004E6B44">
              <w:rPr>
                <w:rFonts w:ascii="Arial" w:hAnsi="Arial" w:cs="Arial"/>
                <w:sz w:val="24"/>
                <w:szCs w:val="24"/>
              </w:rPr>
              <w:t>A.2 Minimum Information to be associated with an analog for Time block (for each 15 min)</w:t>
            </w:r>
          </w:p>
          <w:p w14:paraId="58E19B3D" w14:textId="77777777" w:rsidR="00D55CCD" w:rsidRPr="004E6B44" w:rsidRDefault="00D55CCD" w:rsidP="00A00B27">
            <w:pPr>
              <w:autoSpaceDE w:val="0"/>
              <w:autoSpaceDN w:val="0"/>
              <w:adjustRightInd w:val="0"/>
              <w:spacing w:before="120" w:after="120" w:line="276" w:lineRule="auto"/>
              <w:jc w:val="both"/>
              <w:rPr>
                <w:rFonts w:ascii="Arial" w:hAnsi="Arial" w:cs="Arial"/>
                <w:sz w:val="24"/>
                <w:szCs w:val="24"/>
              </w:rPr>
            </w:pPr>
          </w:p>
          <w:p w14:paraId="70A750D5" w14:textId="620D4834" w:rsidR="00D55CCD" w:rsidRPr="004E6B44" w:rsidRDefault="00D55CCD" w:rsidP="00A00B27">
            <w:pPr>
              <w:pStyle w:val="BodyText"/>
              <w:tabs>
                <w:tab w:val="left" w:pos="284"/>
              </w:tabs>
              <w:spacing w:before="120" w:line="276" w:lineRule="auto"/>
              <w:ind w:right="95"/>
              <w:jc w:val="both"/>
              <w:rPr>
                <w:rFonts w:ascii="Arial" w:hAnsi="Arial" w:cs="Arial"/>
                <w:sz w:val="24"/>
                <w:szCs w:val="24"/>
              </w:rPr>
            </w:pPr>
            <w:r w:rsidRPr="004E6B44">
              <w:rPr>
                <w:rFonts w:ascii="Arial" w:hAnsi="Arial" w:cs="Arial"/>
                <w:sz w:val="24"/>
                <w:szCs w:val="24"/>
              </w:rPr>
              <w:t>• Reactive Energy as per SEM philosophy</w:t>
            </w:r>
            <w:bookmarkEnd w:id="6"/>
          </w:p>
        </w:tc>
        <w:tc>
          <w:tcPr>
            <w:tcW w:w="7371" w:type="dxa"/>
            <w:vAlign w:val="center"/>
          </w:tcPr>
          <w:p w14:paraId="3297D2F3" w14:textId="77777777" w:rsidR="00D55CCD" w:rsidRPr="004E6B44" w:rsidRDefault="00D55CCD" w:rsidP="00A00B27">
            <w:pPr>
              <w:autoSpaceDE w:val="0"/>
              <w:autoSpaceDN w:val="0"/>
              <w:adjustRightInd w:val="0"/>
              <w:spacing w:before="120" w:after="120" w:line="276" w:lineRule="auto"/>
              <w:jc w:val="both"/>
              <w:rPr>
                <w:rFonts w:ascii="Arial" w:hAnsi="Arial" w:cs="Arial"/>
                <w:sz w:val="24"/>
                <w:szCs w:val="24"/>
              </w:rPr>
            </w:pPr>
            <w:r w:rsidRPr="004E6B44">
              <w:rPr>
                <w:rFonts w:ascii="Arial" w:hAnsi="Arial" w:cs="Arial"/>
                <w:sz w:val="24"/>
                <w:szCs w:val="24"/>
              </w:rPr>
              <w:t>A.2 Minimum Information to be associated with an analog for Time block (for each 15 min)</w:t>
            </w:r>
          </w:p>
          <w:p w14:paraId="058488E0" w14:textId="77777777" w:rsidR="00D55CCD" w:rsidRDefault="00D55CCD" w:rsidP="00A00B27">
            <w:pPr>
              <w:autoSpaceDE w:val="0"/>
              <w:autoSpaceDN w:val="0"/>
              <w:adjustRightInd w:val="0"/>
              <w:spacing w:before="120" w:after="120" w:line="276" w:lineRule="auto"/>
              <w:jc w:val="both"/>
              <w:rPr>
                <w:rFonts w:ascii="Arial" w:hAnsi="Arial" w:cs="Arial"/>
                <w:sz w:val="24"/>
                <w:szCs w:val="24"/>
              </w:rPr>
            </w:pPr>
            <w:r w:rsidRPr="004E6B44">
              <w:rPr>
                <w:rFonts w:ascii="Arial" w:hAnsi="Arial" w:cs="Arial"/>
                <w:sz w:val="24"/>
                <w:szCs w:val="24"/>
              </w:rPr>
              <w:t>Replace with</w:t>
            </w:r>
          </w:p>
          <w:p w14:paraId="3C230EFF" w14:textId="77777777" w:rsidR="00D55CCD" w:rsidRPr="004E6B44" w:rsidRDefault="00D55CCD" w:rsidP="00A00B27">
            <w:pPr>
              <w:autoSpaceDE w:val="0"/>
              <w:autoSpaceDN w:val="0"/>
              <w:adjustRightInd w:val="0"/>
              <w:spacing w:before="120" w:after="120" w:line="276" w:lineRule="auto"/>
              <w:jc w:val="both"/>
              <w:rPr>
                <w:rFonts w:ascii="Arial" w:hAnsi="Arial" w:cs="Arial"/>
                <w:sz w:val="24"/>
                <w:szCs w:val="24"/>
              </w:rPr>
            </w:pPr>
          </w:p>
          <w:p w14:paraId="5DD50000" w14:textId="4883AF9F" w:rsidR="00D55CCD" w:rsidRPr="004E6B44" w:rsidRDefault="00D55CCD" w:rsidP="00A00B27">
            <w:pPr>
              <w:pStyle w:val="BodyText"/>
              <w:tabs>
                <w:tab w:val="left" w:pos="284"/>
              </w:tabs>
              <w:spacing w:before="120" w:line="276" w:lineRule="auto"/>
              <w:ind w:right="95"/>
              <w:jc w:val="both"/>
              <w:rPr>
                <w:rFonts w:ascii="Arial" w:hAnsi="Arial" w:cs="Arial"/>
                <w:sz w:val="24"/>
                <w:szCs w:val="24"/>
              </w:rPr>
            </w:pPr>
            <w:r w:rsidRPr="004E6B44">
              <w:rPr>
                <w:rFonts w:ascii="Arial" w:hAnsi="Arial" w:cs="Arial"/>
                <w:sz w:val="24"/>
                <w:szCs w:val="24"/>
              </w:rPr>
              <w:t xml:space="preserve">• Reactive Energy </w:t>
            </w:r>
            <w:r w:rsidRPr="004E6B44">
              <w:rPr>
                <w:rFonts w:ascii="Arial" w:hAnsi="Arial" w:cs="Arial"/>
                <w:b/>
                <w:sz w:val="24"/>
                <w:szCs w:val="24"/>
              </w:rPr>
              <w:t>as per Owner provided</w:t>
            </w:r>
            <w:r w:rsidRPr="004E6B44">
              <w:rPr>
                <w:rFonts w:ascii="Arial" w:hAnsi="Arial" w:cs="Arial"/>
                <w:sz w:val="24"/>
                <w:szCs w:val="24"/>
              </w:rPr>
              <w:t xml:space="preserve"> SEM (Special Energy Meter) philosophy: </w:t>
            </w:r>
          </w:p>
        </w:tc>
      </w:tr>
      <w:tr w:rsidR="00D55CCD" w:rsidRPr="004E6B44" w14:paraId="26F7263A" w14:textId="77777777" w:rsidTr="00D55CCD">
        <w:trPr>
          <w:trHeight w:val="618"/>
        </w:trPr>
        <w:tc>
          <w:tcPr>
            <w:tcW w:w="567" w:type="dxa"/>
            <w:vAlign w:val="center"/>
          </w:tcPr>
          <w:p w14:paraId="32CB6EFF" w14:textId="77777777" w:rsidR="00D55CCD" w:rsidRPr="004E6B44" w:rsidRDefault="00D55CCD" w:rsidP="00A00B27">
            <w:pPr>
              <w:pStyle w:val="ListParagraph"/>
              <w:numPr>
                <w:ilvl w:val="0"/>
                <w:numId w:val="42"/>
              </w:numPr>
              <w:tabs>
                <w:tab w:val="left" w:pos="330"/>
              </w:tabs>
              <w:rPr>
                <w:b/>
                <w:szCs w:val="24"/>
              </w:rPr>
            </w:pPr>
          </w:p>
        </w:tc>
        <w:tc>
          <w:tcPr>
            <w:tcW w:w="1135" w:type="dxa"/>
            <w:vAlign w:val="center"/>
          </w:tcPr>
          <w:p w14:paraId="416E03B4" w14:textId="1100A2C5" w:rsidR="00D55CCD" w:rsidRPr="004E6B44" w:rsidRDefault="00D55CCD" w:rsidP="00A00B27">
            <w:pPr>
              <w:spacing w:after="60" w:line="21" w:lineRule="atLeast"/>
              <w:jc w:val="both"/>
              <w:rPr>
                <w:rFonts w:ascii="Arial" w:hAnsi="Arial" w:cs="Arial"/>
                <w:sz w:val="24"/>
                <w:szCs w:val="24"/>
              </w:rPr>
            </w:pPr>
            <w:r w:rsidRPr="004E6B44">
              <w:rPr>
                <w:rFonts w:ascii="Arial" w:hAnsi="Arial" w:cs="Arial"/>
                <w:sz w:val="24"/>
                <w:szCs w:val="24"/>
              </w:rPr>
              <w:t xml:space="preserve">Vol. II Part-B, Appendix-O, List of RE </w:t>
            </w:r>
            <w:r w:rsidRPr="004E6B44">
              <w:rPr>
                <w:rFonts w:ascii="Arial" w:hAnsi="Arial" w:cs="Arial"/>
                <w:sz w:val="24"/>
                <w:szCs w:val="24"/>
              </w:rPr>
              <w:lastRenderedPageBreak/>
              <w:t xml:space="preserve">Pooling Station </w:t>
            </w:r>
          </w:p>
        </w:tc>
        <w:tc>
          <w:tcPr>
            <w:tcW w:w="6095" w:type="dxa"/>
            <w:vAlign w:val="center"/>
          </w:tcPr>
          <w:p w14:paraId="3490ECC7" w14:textId="607120D4" w:rsidR="00D55CCD" w:rsidRPr="004E6B44" w:rsidRDefault="00D55CCD" w:rsidP="00A00B27">
            <w:pPr>
              <w:autoSpaceDE w:val="0"/>
              <w:autoSpaceDN w:val="0"/>
              <w:adjustRightInd w:val="0"/>
              <w:spacing w:before="120" w:after="120" w:line="276" w:lineRule="auto"/>
              <w:jc w:val="both"/>
              <w:rPr>
                <w:rFonts w:ascii="Arial" w:hAnsi="Arial" w:cs="Arial"/>
                <w:sz w:val="24"/>
                <w:szCs w:val="24"/>
              </w:rPr>
            </w:pPr>
            <w:r w:rsidRPr="004E6B44">
              <w:rPr>
                <w:rFonts w:ascii="Arial" w:hAnsi="Arial" w:cs="Arial"/>
                <w:sz w:val="24"/>
                <w:szCs w:val="24"/>
              </w:rPr>
              <w:lastRenderedPageBreak/>
              <w:t>List of RE Pooling Station</w:t>
            </w:r>
          </w:p>
        </w:tc>
        <w:tc>
          <w:tcPr>
            <w:tcW w:w="7371" w:type="dxa"/>
            <w:vAlign w:val="center"/>
          </w:tcPr>
          <w:p w14:paraId="6F0546DF" w14:textId="77777777" w:rsidR="00D55CCD" w:rsidRPr="004E6B44" w:rsidRDefault="00D55CCD" w:rsidP="00A00B27">
            <w:pPr>
              <w:jc w:val="both"/>
              <w:rPr>
                <w:rFonts w:ascii="Arial" w:hAnsi="Arial" w:cs="Arial"/>
                <w:sz w:val="24"/>
                <w:szCs w:val="24"/>
              </w:rPr>
            </w:pPr>
            <w:r w:rsidRPr="004E6B44">
              <w:rPr>
                <w:rFonts w:ascii="Arial" w:hAnsi="Arial" w:cs="Arial"/>
                <w:sz w:val="24"/>
                <w:szCs w:val="24"/>
              </w:rPr>
              <w:t xml:space="preserve">Replaced with </w:t>
            </w:r>
          </w:p>
          <w:p w14:paraId="387CBB65" w14:textId="77777777" w:rsidR="00D55CCD" w:rsidRPr="004E6B44" w:rsidRDefault="00D55CCD" w:rsidP="00A00B27">
            <w:pPr>
              <w:jc w:val="both"/>
              <w:rPr>
                <w:rFonts w:ascii="Arial" w:hAnsi="Arial" w:cs="Arial"/>
                <w:sz w:val="24"/>
                <w:szCs w:val="24"/>
              </w:rPr>
            </w:pPr>
          </w:p>
          <w:p w14:paraId="36D866B6" w14:textId="43A4AB1D" w:rsidR="00D55CCD" w:rsidRPr="004E6B44" w:rsidRDefault="00D55CCD" w:rsidP="00A00B27">
            <w:pPr>
              <w:autoSpaceDE w:val="0"/>
              <w:autoSpaceDN w:val="0"/>
              <w:adjustRightInd w:val="0"/>
              <w:spacing w:before="120" w:after="120" w:line="276" w:lineRule="auto"/>
              <w:jc w:val="both"/>
              <w:rPr>
                <w:rFonts w:ascii="Arial" w:hAnsi="Arial" w:cs="Arial"/>
                <w:sz w:val="24"/>
                <w:szCs w:val="24"/>
              </w:rPr>
            </w:pPr>
            <w:r w:rsidRPr="004E6B44">
              <w:rPr>
                <w:rFonts w:ascii="Arial" w:hAnsi="Arial" w:cs="Arial"/>
                <w:sz w:val="24"/>
                <w:szCs w:val="24"/>
              </w:rPr>
              <w:t xml:space="preserve">Revised List of RE Pooling Station attached at </w:t>
            </w:r>
            <w:r w:rsidRPr="004E6B44">
              <w:rPr>
                <w:rFonts w:ascii="Arial" w:hAnsi="Arial" w:cs="Arial"/>
                <w:b/>
                <w:bCs/>
                <w:sz w:val="24"/>
                <w:szCs w:val="24"/>
              </w:rPr>
              <w:t>Annexure-A</w:t>
            </w:r>
            <w:r w:rsidRPr="004E6B44">
              <w:rPr>
                <w:rFonts w:ascii="Arial" w:hAnsi="Arial" w:cs="Arial"/>
                <w:b/>
                <w:bCs/>
                <w:i/>
                <w:iCs/>
                <w:sz w:val="24"/>
                <w:szCs w:val="24"/>
              </w:rPr>
              <w:t>.</w:t>
            </w:r>
          </w:p>
        </w:tc>
      </w:tr>
      <w:tr w:rsidR="00D55CCD" w:rsidRPr="004E6B44" w14:paraId="3A56CFB9" w14:textId="77777777" w:rsidTr="00D55CCD">
        <w:trPr>
          <w:trHeight w:val="618"/>
        </w:trPr>
        <w:tc>
          <w:tcPr>
            <w:tcW w:w="567" w:type="dxa"/>
            <w:vAlign w:val="center"/>
          </w:tcPr>
          <w:p w14:paraId="2FF2827C" w14:textId="77777777" w:rsidR="00D55CCD" w:rsidRPr="004E6B44" w:rsidRDefault="00D55CCD" w:rsidP="00A00B27">
            <w:pPr>
              <w:pStyle w:val="ListParagraph"/>
              <w:numPr>
                <w:ilvl w:val="0"/>
                <w:numId w:val="42"/>
              </w:numPr>
              <w:tabs>
                <w:tab w:val="left" w:pos="330"/>
              </w:tabs>
              <w:rPr>
                <w:b/>
                <w:szCs w:val="24"/>
              </w:rPr>
            </w:pPr>
          </w:p>
        </w:tc>
        <w:tc>
          <w:tcPr>
            <w:tcW w:w="1135" w:type="dxa"/>
            <w:vAlign w:val="center"/>
          </w:tcPr>
          <w:p w14:paraId="0584AAFD" w14:textId="722CEFDD" w:rsidR="00D55CCD" w:rsidRPr="004E6B44" w:rsidRDefault="00D55CCD" w:rsidP="00A00B27">
            <w:pPr>
              <w:spacing w:after="60" w:line="21" w:lineRule="atLeast"/>
              <w:jc w:val="both"/>
              <w:rPr>
                <w:rFonts w:ascii="Arial" w:hAnsi="Arial" w:cs="Arial"/>
                <w:sz w:val="24"/>
                <w:szCs w:val="24"/>
              </w:rPr>
            </w:pPr>
            <w:r w:rsidRPr="004E6B44">
              <w:rPr>
                <w:rFonts w:ascii="Arial" w:hAnsi="Arial" w:cs="Arial"/>
                <w:sz w:val="24"/>
                <w:szCs w:val="24"/>
              </w:rPr>
              <w:t>Vol. II Part-C, Section-2, Clause 2.5.2</w:t>
            </w:r>
          </w:p>
        </w:tc>
        <w:tc>
          <w:tcPr>
            <w:tcW w:w="6095" w:type="dxa"/>
            <w:vAlign w:val="center"/>
          </w:tcPr>
          <w:p w14:paraId="40FAE041" w14:textId="77777777" w:rsidR="00D55CCD" w:rsidRPr="004E6B44" w:rsidRDefault="00D55CCD" w:rsidP="00A00B27">
            <w:pPr>
              <w:pStyle w:val="BodyText"/>
              <w:tabs>
                <w:tab w:val="left" w:pos="284"/>
              </w:tabs>
              <w:spacing w:before="120" w:line="276" w:lineRule="auto"/>
              <w:ind w:right="95"/>
              <w:jc w:val="both"/>
              <w:rPr>
                <w:rFonts w:ascii="Arial" w:hAnsi="Arial" w:cs="Arial"/>
                <w:color w:val="000000" w:themeColor="text1"/>
                <w:spacing w:val="-6"/>
                <w:sz w:val="24"/>
                <w:szCs w:val="24"/>
                <w:lang w:val="en-GB" w:eastAsia="ar-SA"/>
              </w:rPr>
            </w:pPr>
            <w:r w:rsidRPr="004E6B44">
              <w:rPr>
                <w:rFonts w:ascii="Arial" w:hAnsi="Arial" w:cs="Arial"/>
                <w:color w:val="000000" w:themeColor="text1"/>
                <w:spacing w:val="-6"/>
                <w:sz w:val="24"/>
                <w:szCs w:val="24"/>
                <w:lang w:val="en-GB" w:eastAsia="ar-SA"/>
              </w:rPr>
              <w:t xml:space="preserve">Display </w:t>
            </w:r>
          </w:p>
          <w:p w14:paraId="4DA05A84" w14:textId="7379F7E6" w:rsidR="00D55CCD" w:rsidRPr="004E6B44" w:rsidRDefault="00D55CCD" w:rsidP="00A00B27">
            <w:pPr>
              <w:autoSpaceDE w:val="0"/>
              <w:autoSpaceDN w:val="0"/>
              <w:adjustRightInd w:val="0"/>
              <w:spacing w:before="120" w:after="120" w:line="276" w:lineRule="auto"/>
              <w:jc w:val="both"/>
              <w:rPr>
                <w:rFonts w:ascii="Arial" w:hAnsi="Arial" w:cs="Arial"/>
                <w:sz w:val="24"/>
                <w:szCs w:val="24"/>
              </w:rPr>
            </w:pPr>
            <w:r w:rsidRPr="004E6B44">
              <w:rPr>
                <w:rFonts w:ascii="Arial" w:hAnsi="Arial" w:cs="Arial"/>
                <w:color w:val="000000" w:themeColor="text1"/>
                <w:spacing w:val="-6"/>
                <w:sz w:val="24"/>
                <w:szCs w:val="24"/>
                <w:lang w:val="en-GB" w:eastAsia="ar-SA"/>
              </w:rPr>
              <w:t>…Front Panel 7” or more Graphical Display: The UPS control panel shall provide a touch color graphic display for indication of UPS status, metering, battery status, alarm/event log, and advanced operational features…..</w:t>
            </w:r>
          </w:p>
        </w:tc>
        <w:tc>
          <w:tcPr>
            <w:tcW w:w="7371" w:type="dxa"/>
            <w:vAlign w:val="center"/>
          </w:tcPr>
          <w:p w14:paraId="29282E0A" w14:textId="77777777" w:rsidR="00D55CCD" w:rsidRPr="004E6B44" w:rsidRDefault="00D55CCD" w:rsidP="00A00B27">
            <w:pPr>
              <w:pStyle w:val="BodyText"/>
              <w:tabs>
                <w:tab w:val="left" w:pos="284"/>
              </w:tabs>
              <w:spacing w:before="120" w:line="276" w:lineRule="auto"/>
              <w:ind w:right="95"/>
              <w:jc w:val="both"/>
              <w:rPr>
                <w:rFonts w:ascii="Arial" w:hAnsi="Arial" w:cs="Arial"/>
                <w:color w:val="000000" w:themeColor="text1"/>
                <w:spacing w:val="-6"/>
                <w:sz w:val="24"/>
                <w:szCs w:val="24"/>
                <w:lang w:val="en-GB" w:eastAsia="ar-SA"/>
              </w:rPr>
            </w:pPr>
            <w:r w:rsidRPr="004E6B44">
              <w:rPr>
                <w:rFonts w:ascii="Arial" w:hAnsi="Arial" w:cs="Arial"/>
                <w:color w:val="000000" w:themeColor="text1"/>
                <w:spacing w:val="-6"/>
                <w:sz w:val="24"/>
                <w:szCs w:val="24"/>
                <w:lang w:val="en-GB" w:eastAsia="ar-SA"/>
              </w:rPr>
              <w:t xml:space="preserve">Display </w:t>
            </w:r>
          </w:p>
          <w:p w14:paraId="057AF64D" w14:textId="77777777" w:rsidR="00D55CCD" w:rsidRPr="004E6B44" w:rsidRDefault="00D55CCD" w:rsidP="00A00B27">
            <w:pPr>
              <w:pStyle w:val="BodyTextIndent2"/>
              <w:spacing w:line="240" w:lineRule="auto"/>
              <w:ind w:left="0"/>
              <w:jc w:val="both"/>
              <w:rPr>
                <w:rFonts w:ascii="Arial" w:hAnsi="Arial" w:cs="Arial"/>
                <w:sz w:val="24"/>
                <w:szCs w:val="24"/>
              </w:rPr>
            </w:pPr>
            <w:r w:rsidRPr="004E6B44">
              <w:rPr>
                <w:rFonts w:ascii="Arial" w:hAnsi="Arial" w:cs="Arial"/>
                <w:sz w:val="24"/>
                <w:szCs w:val="24"/>
              </w:rPr>
              <w:t xml:space="preserve">Replace with </w:t>
            </w:r>
          </w:p>
          <w:p w14:paraId="1BBD530C" w14:textId="1F6F8328" w:rsidR="00D55CCD" w:rsidRPr="004E6B44" w:rsidRDefault="00D55CCD" w:rsidP="00A00B27">
            <w:pPr>
              <w:autoSpaceDE w:val="0"/>
              <w:autoSpaceDN w:val="0"/>
              <w:adjustRightInd w:val="0"/>
              <w:spacing w:before="120" w:after="120" w:line="276" w:lineRule="auto"/>
              <w:jc w:val="both"/>
              <w:rPr>
                <w:rFonts w:ascii="Arial" w:hAnsi="Arial" w:cs="Arial"/>
                <w:sz w:val="24"/>
                <w:szCs w:val="24"/>
              </w:rPr>
            </w:pPr>
            <w:r w:rsidRPr="004E6B44">
              <w:rPr>
                <w:rFonts w:ascii="Arial" w:hAnsi="Arial" w:cs="Arial"/>
                <w:sz w:val="24"/>
                <w:szCs w:val="24"/>
              </w:rPr>
              <w:t xml:space="preserve">…The UPS control panel shall </w:t>
            </w:r>
            <w:r w:rsidRPr="004E6B44">
              <w:rPr>
                <w:rFonts w:ascii="Arial" w:hAnsi="Arial" w:cs="Arial"/>
                <w:b/>
                <w:sz w:val="24"/>
                <w:szCs w:val="24"/>
              </w:rPr>
              <w:t xml:space="preserve">have front facia display </w:t>
            </w:r>
            <w:r w:rsidRPr="004E6B44">
              <w:rPr>
                <w:rFonts w:ascii="Arial" w:hAnsi="Arial" w:cs="Arial"/>
                <w:sz w:val="24"/>
                <w:szCs w:val="24"/>
              </w:rPr>
              <w:t>for indication of UPS status, metering, battery status, alarm/event log, and advanced operational features….</w:t>
            </w:r>
          </w:p>
        </w:tc>
      </w:tr>
      <w:tr w:rsidR="00D55CCD" w:rsidRPr="004E6B44" w14:paraId="50CA6D1F" w14:textId="77777777" w:rsidTr="00D55CCD">
        <w:trPr>
          <w:trHeight w:val="618"/>
        </w:trPr>
        <w:tc>
          <w:tcPr>
            <w:tcW w:w="567" w:type="dxa"/>
            <w:vAlign w:val="center"/>
          </w:tcPr>
          <w:p w14:paraId="059F8C5D" w14:textId="77777777" w:rsidR="00D55CCD" w:rsidRPr="004E6B44" w:rsidRDefault="00D55CCD" w:rsidP="00A00B27">
            <w:pPr>
              <w:pStyle w:val="ListParagraph"/>
              <w:numPr>
                <w:ilvl w:val="0"/>
                <w:numId w:val="42"/>
              </w:numPr>
              <w:tabs>
                <w:tab w:val="left" w:pos="330"/>
              </w:tabs>
              <w:rPr>
                <w:b/>
                <w:szCs w:val="24"/>
              </w:rPr>
            </w:pPr>
          </w:p>
        </w:tc>
        <w:tc>
          <w:tcPr>
            <w:tcW w:w="1135" w:type="dxa"/>
            <w:vAlign w:val="center"/>
          </w:tcPr>
          <w:p w14:paraId="54D8925E" w14:textId="5E8F9731" w:rsidR="00D55CCD" w:rsidRPr="004E6B44" w:rsidRDefault="00D55CCD" w:rsidP="00A00B27">
            <w:pPr>
              <w:spacing w:after="60" w:line="21" w:lineRule="atLeast"/>
              <w:jc w:val="both"/>
              <w:rPr>
                <w:rFonts w:ascii="Arial" w:hAnsi="Arial" w:cs="Arial"/>
                <w:sz w:val="24"/>
                <w:szCs w:val="24"/>
              </w:rPr>
            </w:pPr>
            <w:r w:rsidRPr="004E6B44">
              <w:rPr>
                <w:rFonts w:ascii="Arial" w:eastAsia="Times New Roman" w:hAnsi="Arial" w:cs="Arial"/>
                <w:sz w:val="24"/>
                <w:szCs w:val="24"/>
                <w:lang w:bidi="hi-IN"/>
              </w:rPr>
              <w:t xml:space="preserve">Vol-II </w:t>
            </w:r>
            <w:r w:rsidRPr="004E6B44">
              <w:rPr>
                <w:rFonts w:ascii="Arial" w:eastAsia="Times New Roman" w:hAnsi="Arial" w:cs="Arial"/>
                <w:sz w:val="24"/>
                <w:szCs w:val="24"/>
                <w:lang w:eastAsia="zh-CN" w:bidi="hi-IN"/>
              </w:rPr>
              <w:t xml:space="preserve">Part- C, Section 2, </w:t>
            </w:r>
            <w:r w:rsidRPr="004E6B44">
              <w:rPr>
                <w:rFonts w:ascii="Arial" w:hAnsi="Arial" w:cs="Arial"/>
                <w:sz w:val="24"/>
                <w:szCs w:val="24"/>
                <w:lang w:eastAsia="zh-CN"/>
              </w:rPr>
              <w:t xml:space="preserve">Clause: 2.9 </w:t>
            </w:r>
          </w:p>
        </w:tc>
        <w:tc>
          <w:tcPr>
            <w:tcW w:w="6095" w:type="dxa"/>
            <w:vAlign w:val="center"/>
          </w:tcPr>
          <w:p w14:paraId="45A81794" w14:textId="77777777" w:rsidR="00D55CCD" w:rsidRPr="004E6B44" w:rsidRDefault="00D55CCD" w:rsidP="00A00B27">
            <w:pPr>
              <w:spacing w:after="60" w:line="21" w:lineRule="atLeast"/>
              <w:jc w:val="both"/>
              <w:rPr>
                <w:rFonts w:ascii="Arial" w:hAnsi="Arial" w:cs="Arial"/>
                <w:bCs/>
                <w:sz w:val="24"/>
                <w:szCs w:val="24"/>
                <w:lang w:eastAsia="zh-CN"/>
              </w:rPr>
            </w:pPr>
            <w:r w:rsidRPr="004E6B44">
              <w:rPr>
                <w:rFonts w:ascii="Arial" w:hAnsi="Arial" w:cs="Arial"/>
                <w:sz w:val="24"/>
                <w:szCs w:val="24"/>
                <w:lang w:eastAsia="zh-CN"/>
              </w:rPr>
              <w:t>Enclosures/Earthing</w:t>
            </w:r>
          </w:p>
          <w:p w14:paraId="5C9D6E5E" w14:textId="77777777" w:rsidR="00D55CCD" w:rsidRPr="004E6B44" w:rsidRDefault="00D55CCD" w:rsidP="00A00B27">
            <w:pPr>
              <w:spacing w:after="60" w:line="21" w:lineRule="atLeast"/>
              <w:jc w:val="both"/>
              <w:rPr>
                <w:rFonts w:ascii="Arial" w:hAnsi="Arial" w:cs="Arial"/>
                <w:bCs/>
                <w:sz w:val="24"/>
                <w:szCs w:val="24"/>
                <w:lang w:eastAsia="zh-CN"/>
              </w:rPr>
            </w:pPr>
            <w:r w:rsidRPr="004E6B44">
              <w:rPr>
                <w:rFonts w:ascii="Arial" w:hAnsi="Arial" w:cs="Arial"/>
                <w:bCs/>
                <w:sz w:val="24"/>
                <w:szCs w:val="24"/>
                <w:lang w:eastAsia="zh-CN"/>
              </w:rPr>
              <w:t>............</w:t>
            </w:r>
          </w:p>
          <w:p w14:paraId="1373FE09" w14:textId="1E9FF1AE" w:rsidR="00D55CCD" w:rsidRPr="004E6B44" w:rsidRDefault="00D55CCD" w:rsidP="00A00B27">
            <w:pPr>
              <w:pStyle w:val="BodyText"/>
              <w:tabs>
                <w:tab w:val="left" w:pos="284"/>
              </w:tabs>
              <w:spacing w:before="120" w:line="276" w:lineRule="auto"/>
              <w:ind w:right="95"/>
              <w:jc w:val="both"/>
              <w:rPr>
                <w:rFonts w:ascii="Arial" w:hAnsi="Arial" w:cs="Arial"/>
                <w:color w:val="000000" w:themeColor="text1"/>
                <w:spacing w:val="-6"/>
                <w:sz w:val="24"/>
                <w:szCs w:val="24"/>
                <w:lang w:val="en-GB" w:eastAsia="ar-SA"/>
              </w:rPr>
            </w:pPr>
            <w:r w:rsidRPr="004E6B44">
              <w:rPr>
                <w:rFonts w:ascii="Arial" w:hAnsi="Arial" w:cs="Arial"/>
                <w:bCs/>
                <w:sz w:val="24"/>
                <w:szCs w:val="24"/>
                <w:lang w:eastAsia="zh-CN"/>
              </w:rPr>
              <w:t xml:space="preserve"> Modules and subassemblies shall be easily replaceable and maintainable </w:t>
            </w:r>
            <w:r w:rsidRPr="004E6B44">
              <w:rPr>
                <w:rFonts w:ascii="Arial" w:hAnsi="Arial" w:cs="Arial"/>
                <w:b/>
                <w:bCs/>
                <w:sz w:val="24"/>
                <w:szCs w:val="24"/>
                <w:lang w:eastAsia="zh-CN"/>
              </w:rPr>
              <w:t>with front access only</w:t>
            </w:r>
            <w:r w:rsidRPr="004E6B44">
              <w:rPr>
                <w:rFonts w:ascii="Arial" w:hAnsi="Arial" w:cs="Arial"/>
                <w:bCs/>
                <w:sz w:val="24"/>
                <w:szCs w:val="24"/>
                <w:lang w:eastAsia="zh-CN"/>
              </w:rPr>
              <w:t>. ..........</w:t>
            </w:r>
          </w:p>
        </w:tc>
        <w:tc>
          <w:tcPr>
            <w:tcW w:w="7371" w:type="dxa"/>
            <w:vAlign w:val="center"/>
          </w:tcPr>
          <w:p w14:paraId="79075867" w14:textId="77777777" w:rsidR="00D55CCD" w:rsidRPr="004E6B44" w:rsidRDefault="00D55CCD" w:rsidP="00A00B27">
            <w:pPr>
              <w:spacing w:after="60" w:line="21" w:lineRule="atLeast"/>
              <w:jc w:val="both"/>
              <w:rPr>
                <w:rFonts w:ascii="Arial" w:hAnsi="Arial" w:cs="Arial"/>
                <w:sz w:val="24"/>
                <w:szCs w:val="24"/>
                <w:lang w:eastAsia="zh-CN"/>
              </w:rPr>
            </w:pPr>
            <w:r w:rsidRPr="004E6B44">
              <w:rPr>
                <w:rFonts w:ascii="Arial" w:hAnsi="Arial" w:cs="Arial"/>
                <w:sz w:val="24"/>
                <w:szCs w:val="24"/>
                <w:lang w:eastAsia="zh-CN"/>
              </w:rPr>
              <w:t>Enclosures/Earthing</w:t>
            </w:r>
          </w:p>
          <w:p w14:paraId="29D77077" w14:textId="77777777" w:rsidR="00D55CCD" w:rsidRPr="004E6B44" w:rsidRDefault="00D55CCD" w:rsidP="00A00B27">
            <w:pPr>
              <w:spacing w:after="60" w:line="21" w:lineRule="atLeast"/>
              <w:jc w:val="both"/>
              <w:rPr>
                <w:rFonts w:ascii="Arial" w:hAnsi="Arial" w:cs="Arial"/>
                <w:bCs/>
                <w:sz w:val="24"/>
                <w:szCs w:val="24"/>
                <w:lang w:eastAsia="zh-CN"/>
              </w:rPr>
            </w:pPr>
            <w:r w:rsidRPr="004E6B44">
              <w:rPr>
                <w:rFonts w:ascii="Arial" w:hAnsi="Arial" w:cs="Arial"/>
                <w:bCs/>
                <w:sz w:val="24"/>
                <w:szCs w:val="24"/>
                <w:lang w:eastAsia="zh-CN"/>
              </w:rPr>
              <w:t xml:space="preserve">Replace with </w:t>
            </w:r>
          </w:p>
          <w:p w14:paraId="4902413F" w14:textId="77777777" w:rsidR="00D55CCD" w:rsidRPr="004E6B44" w:rsidRDefault="00D55CCD" w:rsidP="00A00B27">
            <w:pPr>
              <w:spacing w:after="60" w:line="21" w:lineRule="atLeast"/>
              <w:jc w:val="both"/>
              <w:rPr>
                <w:rFonts w:ascii="Arial" w:hAnsi="Arial" w:cs="Arial"/>
                <w:bCs/>
                <w:sz w:val="24"/>
                <w:szCs w:val="24"/>
                <w:lang w:eastAsia="zh-CN"/>
              </w:rPr>
            </w:pPr>
            <w:r w:rsidRPr="004E6B44">
              <w:rPr>
                <w:rFonts w:ascii="Arial" w:hAnsi="Arial" w:cs="Arial"/>
                <w:bCs/>
                <w:sz w:val="24"/>
                <w:szCs w:val="24"/>
                <w:lang w:eastAsia="zh-CN"/>
              </w:rPr>
              <w:t>..........</w:t>
            </w:r>
          </w:p>
          <w:p w14:paraId="63E56999" w14:textId="768DFAAE" w:rsidR="00D55CCD" w:rsidRPr="004E6B44" w:rsidRDefault="00D55CCD" w:rsidP="00A00B27">
            <w:pPr>
              <w:pStyle w:val="BodyText"/>
              <w:tabs>
                <w:tab w:val="left" w:pos="284"/>
              </w:tabs>
              <w:spacing w:before="120" w:line="276" w:lineRule="auto"/>
              <w:ind w:right="95"/>
              <w:jc w:val="both"/>
              <w:rPr>
                <w:rFonts w:ascii="Arial" w:hAnsi="Arial" w:cs="Arial"/>
                <w:color w:val="000000" w:themeColor="text1"/>
                <w:spacing w:val="-6"/>
                <w:sz w:val="24"/>
                <w:szCs w:val="24"/>
                <w:lang w:val="en-GB" w:eastAsia="ar-SA"/>
              </w:rPr>
            </w:pPr>
            <w:r w:rsidRPr="004E6B44">
              <w:rPr>
                <w:rFonts w:ascii="Arial" w:hAnsi="Arial" w:cs="Arial"/>
                <w:bCs/>
                <w:sz w:val="24"/>
                <w:szCs w:val="24"/>
                <w:lang w:eastAsia="zh-CN"/>
              </w:rPr>
              <w:t>Modules and subassemblies shall be easily replaceable and maintainable. ...........</w:t>
            </w:r>
          </w:p>
        </w:tc>
      </w:tr>
      <w:tr w:rsidR="00D55CCD" w:rsidRPr="004E6B44" w14:paraId="4D5B2CB1" w14:textId="77777777" w:rsidTr="00D55CCD">
        <w:trPr>
          <w:trHeight w:val="618"/>
        </w:trPr>
        <w:tc>
          <w:tcPr>
            <w:tcW w:w="567" w:type="dxa"/>
            <w:vAlign w:val="center"/>
          </w:tcPr>
          <w:p w14:paraId="35164162" w14:textId="77777777" w:rsidR="00D55CCD" w:rsidRPr="004E6B44" w:rsidRDefault="00D55CCD" w:rsidP="00A00B27">
            <w:pPr>
              <w:pStyle w:val="ListParagraph"/>
              <w:numPr>
                <w:ilvl w:val="0"/>
                <w:numId w:val="42"/>
              </w:numPr>
              <w:tabs>
                <w:tab w:val="left" w:pos="330"/>
              </w:tabs>
              <w:rPr>
                <w:b/>
                <w:szCs w:val="24"/>
              </w:rPr>
            </w:pPr>
          </w:p>
        </w:tc>
        <w:tc>
          <w:tcPr>
            <w:tcW w:w="1135" w:type="dxa"/>
            <w:vAlign w:val="center"/>
          </w:tcPr>
          <w:p w14:paraId="31D712A9" w14:textId="3FD6DB86" w:rsidR="00D55CCD" w:rsidRPr="004E6B44" w:rsidRDefault="00D55CCD" w:rsidP="00A00B27">
            <w:pPr>
              <w:spacing w:after="60" w:line="21" w:lineRule="atLeast"/>
              <w:jc w:val="both"/>
              <w:rPr>
                <w:rFonts w:ascii="Arial" w:hAnsi="Arial" w:cs="Arial"/>
                <w:sz w:val="24"/>
                <w:szCs w:val="24"/>
              </w:rPr>
            </w:pPr>
            <w:r w:rsidRPr="004E6B44">
              <w:rPr>
                <w:rFonts w:ascii="Arial" w:eastAsia="Times New Roman" w:hAnsi="Arial" w:cs="Arial"/>
                <w:sz w:val="24"/>
                <w:szCs w:val="24"/>
                <w:lang w:bidi="hi-IN"/>
              </w:rPr>
              <w:t xml:space="preserve">Vol-II </w:t>
            </w:r>
            <w:r w:rsidRPr="004E6B44">
              <w:rPr>
                <w:rFonts w:ascii="Arial" w:eastAsia="Times New Roman" w:hAnsi="Arial" w:cs="Arial"/>
                <w:sz w:val="24"/>
                <w:szCs w:val="24"/>
                <w:lang w:eastAsia="zh-CN" w:bidi="hi-IN"/>
              </w:rPr>
              <w:t xml:space="preserve">Part- C, Section 3, </w:t>
            </w:r>
            <w:r w:rsidRPr="004E6B44">
              <w:rPr>
                <w:rFonts w:ascii="Arial" w:hAnsi="Arial" w:cs="Arial"/>
                <w:sz w:val="24"/>
                <w:szCs w:val="24"/>
                <w:lang w:eastAsia="zh-CN"/>
              </w:rPr>
              <w:t>Clause: 3.0</w:t>
            </w:r>
          </w:p>
        </w:tc>
        <w:tc>
          <w:tcPr>
            <w:tcW w:w="6095" w:type="dxa"/>
            <w:vAlign w:val="center"/>
          </w:tcPr>
          <w:p w14:paraId="30B07654" w14:textId="77777777" w:rsidR="00D55CCD" w:rsidRPr="004E6B44" w:rsidRDefault="00D55CCD" w:rsidP="00A00B27">
            <w:pPr>
              <w:pStyle w:val="BodyText"/>
              <w:tabs>
                <w:tab w:val="left" w:pos="284"/>
              </w:tabs>
              <w:spacing w:before="120" w:line="276" w:lineRule="auto"/>
              <w:ind w:right="95"/>
              <w:jc w:val="both"/>
              <w:rPr>
                <w:rFonts w:ascii="Arial" w:hAnsi="Arial" w:cs="Arial"/>
                <w:bCs/>
                <w:sz w:val="24"/>
                <w:szCs w:val="24"/>
                <w:lang w:eastAsia="zh-CN"/>
              </w:rPr>
            </w:pPr>
            <w:r w:rsidRPr="004E6B44">
              <w:rPr>
                <w:rFonts w:ascii="Arial" w:hAnsi="Arial" w:cs="Arial"/>
                <w:bCs/>
                <w:sz w:val="24"/>
                <w:szCs w:val="24"/>
                <w:lang w:eastAsia="zh-CN"/>
              </w:rPr>
              <w:t>Introduction</w:t>
            </w:r>
          </w:p>
          <w:p w14:paraId="7CB83566" w14:textId="77777777" w:rsidR="00D55CCD" w:rsidRPr="004E6B44" w:rsidRDefault="00D55CCD" w:rsidP="00A00B27">
            <w:pPr>
              <w:pStyle w:val="BodyText"/>
              <w:tabs>
                <w:tab w:val="left" w:pos="284"/>
              </w:tabs>
              <w:spacing w:before="120" w:line="276" w:lineRule="auto"/>
              <w:ind w:right="95"/>
              <w:jc w:val="both"/>
              <w:rPr>
                <w:rFonts w:ascii="Arial" w:hAnsi="Arial" w:cs="Arial"/>
                <w:bCs/>
                <w:sz w:val="24"/>
                <w:szCs w:val="24"/>
                <w:lang w:eastAsia="zh-CN"/>
              </w:rPr>
            </w:pPr>
            <w:r w:rsidRPr="004E6B44">
              <w:rPr>
                <w:rFonts w:ascii="Arial" w:hAnsi="Arial" w:cs="Arial"/>
                <w:bCs/>
                <w:sz w:val="24"/>
                <w:szCs w:val="24"/>
                <w:lang w:eastAsia="zh-CN"/>
              </w:rPr>
              <w:t xml:space="preserve">… The supplier, supplying the cells/batteries as per this document shall be responsible to replace/repair free of charge, the battery/cell becoming faulty, owing to defective workmanship or material. Contractor shall be responsible for the replacement of faulty battery cells during entire period of contract (including extension of contract, if any). Irrespective of the design/expected life of the supplied batteries, Replacement of faulty batteries and or entire battery bank up to the completion of one year DLP and 6 years AMC period including extension of contract, if any, shall be in the </w:t>
            </w:r>
            <w:r w:rsidRPr="004E6B44">
              <w:rPr>
                <w:rFonts w:ascii="Arial" w:hAnsi="Arial" w:cs="Arial"/>
                <w:bCs/>
                <w:sz w:val="24"/>
                <w:szCs w:val="24"/>
                <w:lang w:eastAsia="zh-CN"/>
              </w:rPr>
              <w:lastRenderedPageBreak/>
              <w:t xml:space="preserve">scope of the contractor, without any cost implication to the Owner. </w:t>
            </w:r>
          </w:p>
          <w:p w14:paraId="41E595CC" w14:textId="77777777" w:rsidR="00D55CCD" w:rsidRPr="004E6B44" w:rsidRDefault="00D55CCD" w:rsidP="00A00B27">
            <w:pPr>
              <w:pStyle w:val="BodyText"/>
              <w:tabs>
                <w:tab w:val="left" w:pos="284"/>
              </w:tabs>
              <w:spacing w:before="120" w:line="276" w:lineRule="auto"/>
              <w:ind w:right="95"/>
              <w:jc w:val="both"/>
              <w:rPr>
                <w:rFonts w:ascii="Arial" w:hAnsi="Arial" w:cs="Arial"/>
                <w:bCs/>
                <w:sz w:val="24"/>
                <w:szCs w:val="24"/>
                <w:lang w:eastAsia="zh-CN"/>
              </w:rPr>
            </w:pPr>
            <w:r w:rsidRPr="004E6B44">
              <w:rPr>
                <w:rFonts w:ascii="Arial" w:hAnsi="Arial" w:cs="Arial"/>
                <w:bCs/>
                <w:sz w:val="24"/>
                <w:szCs w:val="24"/>
                <w:lang w:eastAsia="zh-CN"/>
              </w:rPr>
              <w:t xml:space="preserve">Batteries shall be tested and maintained as per the code mentioned in Indian Standard IS: 14782:2000. As per this standard, the Contractor shall periodically (quarterly) determine whether the rating of battery is holding up using capacity tests. </w:t>
            </w:r>
          </w:p>
          <w:p w14:paraId="1FB083CF" w14:textId="77777777" w:rsidR="00D55CCD" w:rsidRPr="004E6B44" w:rsidRDefault="00D55CCD" w:rsidP="00A00B27">
            <w:pPr>
              <w:pStyle w:val="BodyText"/>
              <w:tabs>
                <w:tab w:val="left" w:pos="284"/>
              </w:tabs>
              <w:spacing w:before="120" w:line="276" w:lineRule="auto"/>
              <w:ind w:right="95"/>
              <w:jc w:val="both"/>
              <w:rPr>
                <w:rFonts w:ascii="Arial" w:hAnsi="Arial" w:cs="Arial"/>
                <w:bCs/>
                <w:sz w:val="24"/>
                <w:szCs w:val="24"/>
                <w:lang w:eastAsia="zh-CN"/>
              </w:rPr>
            </w:pPr>
            <w:r w:rsidRPr="004E6B44">
              <w:rPr>
                <w:rFonts w:ascii="Arial" w:hAnsi="Arial" w:cs="Arial"/>
                <w:bCs/>
                <w:sz w:val="24"/>
                <w:szCs w:val="24"/>
                <w:lang w:eastAsia="zh-CN"/>
              </w:rPr>
              <w:t>Also, C10 Capacity test shall be done periodically (yearly), to determine whether the rating of battery is holding up using capacity test.</w:t>
            </w:r>
          </w:p>
          <w:p w14:paraId="51BD67BA" w14:textId="77777777" w:rsidR="00D55CCD" w:rsidRPr="004E6B44" w:rsidRDefault="00D55CCD" w:rsidP="00A00B27">
            <w:pPr>
              <w:pStyle w:val="BodyText"/>
              <w:tabs>
                <w:tab w:val="left" w:pos="284"/>
              </w:tabs>
              <w:spacing w:before="120" w:line="276" w:lineRule="auto"/>
              <w:ind w:right="95"/>
              <w:jc w:val="both"/>
              <w:rPr>
                <w:rFonts w:ascii="Arial" w:hAnsi="Arial" w:cs="Arial"/>
                <w:bCs/>
                <w:sz w:val="24"/>
                <w:szCs w:val="24"/>
                <w:lang w:eastAsia="zh-CN"/>
              </w:rPr>
            </w:pPr>
            <w:r w:rsidRPr="004E6B44">
              <w:rPr>
                <w:rFonts w:ascii="Arial" w:hAnsi="Arial" w:cs="Arial"/>
                <w:bCs/>
                <w:sz w:val="24"/>
                <w:szCs w:val="24"/>
                <w:lang w:eastAsia="zh-CN"/>
              </w:rPr>
              <w:t>If the battery capacity is less than 80% of its design value in any of the cases, the battery shall have to be replaced by contractor during entire period of contract (including extension of contract, if any) without any cost implications to owner.</w:t>
            </w:r>
          </w:p>
          <w:p w14:paraId="22F3B0DE" w14:textId="6A412801" w:rsidR="00D55CCD" w:rsidRPr="004E6B44" w:rsidRDefault="00D55CCD" w:rsidP="00A00B27">
            <w:pPr>
              <w:pStyle w:val="BodyText"/>
              <w:tabs>
                <w:tab w:val="left" w:pos="284"/>
              </w:tabs>
              <w:spacing w:before="120" w:line="276" w:lineRule="auto"/>
              <w:ind w:right="95"/>
              <w:jc w:val="both"/>
              <w:rPr>
                <w:rFonts w:ascii="Arial" w:hAnsi="Arial" w:cs="Arial"/>
                <w:color w:val="000000" w:themeColor="text1"/>
                <w:spacing w:val="-6"/>
                <w:sz w:val="24"/>
                <w:szCs w:val="24"/>
                <w:lang w:val="en-GB" w:eastAsia="ar-SA"/>
              </w:rPr>
            </w:pPr>
            <w:r w:rsidRPr="004E6B44">
              <w:rPr>
                <w:rFonts w:ascii="Arial" w:hAnsi="Arial" w:cs="Arial"/>
                <w:bCs/>
                <w:sz w:val="24"/>
                <w:szCs w:val="24"/>
                <w:lang w:eastAsia="zh-CN"/>
              </w:rPr>
              <w:t>If number of cells replaced(cumulative) in battery bank exceeds more than 25% of total battery bank then contractor shall replace that entire battery bank without any additional cost to the Owner during entire period of contract (including extension of contract, if any).</w:t>
            </w:r>
          </w:p>
        </w:tc>
        <w:tc>
          <w:tcPr>
            <w:tcW w:w="7371" w:type="dxa"/>
            <w:vAlign w:val="center"/>
          </w:tcPr>
          <w:p w14:paraId="60A89B9B" w14:textId="77777777" w:rsidR="00D55CCD" w:rsidRPr="004E6B44" w:rsidRDefault="00D55CCD" w:rsidP="00A00B27">
            <w:pPr>
              <w:pStyle w:val="BodyText"/>
              <w:tabs>
                <w:tab w:val="left" w:pos="284"/>
              </w:tabs>
              <w:spacing w:before="120" w:line="276" w:lineRule="auto"/>
              <w:ind w:right="95"/>
              <w:jc w:val="both"/>
              <w:rPr>
                <w:rFonts w:ascii="Arial" w:hAnsi="Arial" w:cs="Arial"/>
                <w:bCs/>
                <w:sz w:val="24"/>
                <w:szCs w:val="24"/>
                <w:lang w:eastAsia="zh-CN"/>
              </w:rPr>
            </w:pPr>
            <w:r w:rsidRPr="004E6B44">
              <w:rPr>
                <w:rFonts w:ascii="Arial" w:hAnsi="Arial" w:cs="Arial"/>
                <w:bCs/>
                <w:sz w:val="24"/>
                <w:szCs w:val="24"/>
                <w:lang w:eastAsia="zh-CN"/>
              </w:rPr>
              <w:lastRenderedPageBreak/>
              <w:t>Introduction</w:t>
            </w:r>
          </w:p>
          <w:p w14:paraId="3F668311" w14:textId="77777777" w:rsidR="00D55CCD" w:rsidRPr="00CB27B8" w:rsidRDefault="00D55CCD" w:rsidP="00A00B27">
            <w:pPr>
              <w:pStyle w:val="BodyText"/>
              <w:tabs>
                <w:tab w:val="left" w:pos="284"/>
              </w:tabs>
              <w:spacing w:before="120" w:line="276" w:lineRule="auto"/>
              <w:ind w:right="95"/>
              <w:jc w:val="both"/>
              <w:rPr>
                <w:rFonts w:ascii="Arial" w:hAnsi="Arial" w:cs="Arial"/>
                <w:b/>
                <w:sz w:val="24"/>
                <w:szCs w:val="24"/>
                <w:lang w:eastAsia="zh-CN"/>
              </w:rPr>
            </w:pPr>
            <w:r w:rsidRPr="00CB27B8">
              <w:rPr>
                <w:rFonts w:ascii="Arial" w:hAnsi="Arial" w:cs="Arial"/>
                <w:b/>
                <w:sz w:val="24"/>
                <w:szCs w:val="24"/>
                <w:lang w:eastAsia="zh-CN"/>
              </w:rPr>
              <w:t xml:space="preserve">Replace with </w:t>
            </w:r>
          </w:p>
          <w:p w14:paraId="5ABF0362" w14:textId="235E4F99" w:rsidR="00D55CCD" w:rsidRPr="004E6B44" w:rsidRDefault="00D55CCD" w:rsidP="00A00B27">
            <w:pPr>
              <w:pStyle w:val="BodyText"/>
              <w:tabs>
                <w:tab w:val="left" w:pos="284"/>
              </w:tabs>
              <w:spacing w:before="120" w:line="276" w:lineRule="auto"/>
              <w:ind w:right="95"/>
              <w:jc w:val="both"/>
              <w:rPr>
                <w:rFonts w:ascii="Arial" w:hAnsi="Arial" w:cs="Arial"/>
                <w:bCs/>
                <w:sz w:val="24"/>
                <w:szCs w:val="24"/>
                <w:lang w:eastAsia="zh-CN"/>
              </w:rPr>
            </w:pPr>
            <w:r w:rsidRPr="004E6B44">
              <w:rPr>
                <w:rFonts w:ascii="Arial" w:hAnsi="Arial" w:cs="Arial"/>
                <w:bCs/>
                <w:sz w:val="24"/>
                <w:szCs w:val="24"/>
                <w:lang w:eastAsia="zh-CN"/>
              </w:rPr>
              <w:t xml:space="preserve">….The supplier, supplying the cells/batteries as per this document shall be responsible to replace/repair free of charge, the battery/cell becoming faulty, owing to defective workmanship or material during entire period of contract without any cost implication to the Owner. </w:t>
            </w:r>
          </w:p>
          <w:p w14:paraId="6CF1A921" w14:textId="77777777" w:rsidR="00D55CCD" w:rsidRPr="004E6B44" w:rsidRDefault="00D55CCD" w:rsidP="00A00B27">
            <w:pPr>
              <w:pStyle w:val="BodyText"/>
              <w:tabs>
                <w:tab w:val="left" w:pos="284"/>
              </w:tabs>
              <w:spacing w:before="120" w:line="276" w:lineRule="auto"/>
              <w:ind w:right="95"/>
              <w:jc w:val="both"/>
              <w:rPr>
                <w:rFonts w:ascii="Arial" w:hAnsi="Arial" w:cs="Arial"/>
                <w:bCs/>
                <w:sz w:val="24"/>
                <w:szCs w:val="24"/>
                <w:lang w:eastAsia="zh-CN"/>
              </w:rPr>
            </w:pPr>
            <w:r w:rsidRPr="004E6B44">
              <w:rPr>
                <w:rFonts w:ascii="Arial" w:hAnsi="Arial" w:cs="Arial"/>
                <w:bCs/>
                <w:sz w:val="24"/>
                <w:szCs w:val="24"/>
                <w:lang w:eastAsia="zh-CN"/>
              </w:rPr>
              <w:t xml:space="preserve">Batteries shall be tested and maintained as per the code mentioned in Indian Standard IS: 14782:2000. </w:t>
            </w:r>
            <w:bookmarkStart w:id="7" w:name="_Hlk152866256"/>
            <w:r w:rsidRPr="004E6B44">
              <w:rPr>
                <w:rFonts w:ascii="Arial" w:hAnsi="Arial" w:cs="Arial"/>
                <w:bCs/>
                <w:sz w:val="24"/>
                <w:szCs w:val="24"/>
                <w:lang w:eastAsia="zh-CN"/>
              </w:rPr>
              <w:t xml:space="preserve">Capacity test @ C10 shall be done periodically (yearly), for assessment of health of the battery bank to determine charge holding capacity of battery bank. </w:t>
            </w:r>
            <w:bookmarkEnd w:id="7"/>
          </w:p>
          <w:p w14:paraId="79D4F575" w14:textId="140766AE" w:rsidR="00D55CCD" w:rsidRPr="004E6B44" w:rsidRDefault="00D55CCD" w:rsidP="00A00B27">
            <w:pPr>
              <w:pStyle w:val="BodyText"/>
              <w:tabs>
                <w:tab w:val="left" w:pos="284"/>
              </w:tabs>
              <w:spacing w:before="120" w:line="276" w:lineRule="auto"/>
              <w:ind w:right="95"/>
              <w:jc w:val="both"/>
              <w:rPr>
                <w:rFonts w:ascii="Arial" w:hAnsi="Arial" w:cs="Arial"/>
                <w:color w:val="000000" w:themeColor="text1"/>
                <w:spacing w:val="-6"/>
                <w:sz w:val="24"/>
                <w:szCs w:val="24"/>
                <w:lang w:val="en-GB" w:eastAsia="ar-SA"/>
              </w:rPr>
            </w:pPr>
            <w:r w:rsidRPr="004E6B44">
              <w:rPr>
                <w:rFonts w:ascii="Arial" w:hAnsi="Arial" w:cs="Arial"/>
                <w:bCs/>
                <w:sz w:val="24"/>
                <w:szCs w:val="24"/>
                <w:lang w:eastAsia="zh-CN"/>
              </w:rPr>
              <w:t>The conditions for batteries/battery bank replacement shall be as per the provisions mentioned under Clause 1.1</w:t>
            </w:r>
            <w:r>
              <w:rPr>
                <w:rFonts w:ascii="Arial" w:hAnsi="Arial" w:cs="Arial"/>
                <w:bCs/>
                <w:sz w:val="24"/>
                <w:szCs w:val="24"/>
                <w:lang w:eastAsia="zh-CN"/>
              </w:rPr>
              <w:t>2</w:t>
            </w:r>
            <w:r w:rsidRPr="004E6B44">
              <w:rPr>
                <w:rFonts w:ascii="Arial" w:hAnsi="Arial" w:cs="Arial"/>
                <w:bCs/>
                <w:sz w:val="24"/>
                <w:szCs w:val="24"/>
                <w:lang w:eastAsia="zh-CN"/>
              </w:rPr>
              <w:t xml:space="preserve">, Section 1, PART </w:t>
            </w:r>
            <w:r w:rsidRPr="004E6B44">
              <w:rPr>
                <w:rFonts w:ascii="Arial" w:hAnsi="Arial" w:cs="Arial"/>
                <w:bCs/>
                <w:sz w:val="24"/>
                <w:szCs w:val="24"/>
                <w:lang w:eastAsia="zh-CN"/>
              </w:rPr>
              <w:lastRenderedPageBreak/>
              <w:t>A of technical specifications along-with other scope of works specified under the contract.</w:t>
            </w:r>
            <w:r w:rsidRPr="004E6B44">
              <w:rPr>
                <w:rFonts w:ascii="Arial" w:hAnsi="Arial" w:cs="Arial"/>
                <w:color w:val="000000" w:themeColor="text1"/>
                <w:sz w:val="24"/>
                <w:szCs w:val="24"/>
              </w:rPr>
              <w:t xml:space="preserve"> </w:t>
            </w:r>
          </w:p>
        </w:tc>
      </w:tr>
      <w:tr w:rsidR="00D55CCD" w:rsidRPr="004E6B44" w14:paraId="19FD04C3" w14:textId="77777777" w:rsidTr="00D55CCD">
        <w:trPr>
          <w:trHeight w:val="618"/>
        </w:trPr>
        <w:tc>
          <w:tcPr>
            <w:tcW w:w="567" w:type="dxa"/>
            <w:vAlign w:val="center"/>
          </w:tcPr>
          <w:p w14:paraId="4DF411B3" w14:textId="77777777" w:rsidR="00D55CCD" w:rsidRPr="004E6B44" w:rsidRDefault="00D55CCD" w:rsidP="00A00B27">
            <w:pPr>
              <w:pStyle w:val="ListParagraph"/>
              <w:numPr>
                <w:ilvl w:val="0"/>
                <w:numId w:val="42"/>
              </w:numPr>
              <w:tabs>
                <w:tab w:val="left" w:pos="330"/>
              </w:tabs>
              <w:rPr>
                <w:b/>
                <w:szCs w:val="24"/>
              </w:rPr>
            </w:pPr>
          </w:p>
        </w:tc>
        <w:tc>
          <w:tcPr>
            <w:tcW w:w="1135" w:type="dxa"/>
            <w:vAlign w:val="center"/>
          </w:tcPr>
          <w:p w14:paraId="2757CD6E" w14:textId="79A87E62" w:rsidR="00D55CCD" w:rsidRPr="004E6B44" w:rsidRDefault="00D55CCD" w:rsidP="00A00B27">
            <w:pPr>
              <w:spacing w:after="60" w:line="21" w:lineRule="atLeast"/>
              <w:jc w:val="both"/>
              <w:rPr>
                <w:rFonts w:ascii="Arial" w:eastAsia="Times New Roman" w:hAnsi="Arial" w:cs="Arial"/>
                <w:sz w:val="24"/>
                <w:szCs w:val="24"/>
                <w:lang w:bidi="hi-IN"/>
              </w:rPr>
            </w:pPr>
            <w:r w:rsidRPr="004E6B44">
              <w:rPr>
                <w:rFonts w:ascii="Arial" w:hAnsi="Arial" w:cs="Arial"/>
                <w:sz w:val="24"/>
                <w:szCs w:val="24"/>
              </w:rPr>
              <w:t>Vol- II, Part-C, Section 5, Clause-5.1</w:t>
            </w:r>
          </w:p>
        </w:tc>
        <w:tc>
          <w:tcPr>
            <w:tcW w:w="6095" w:type="dxa"/>
            <w:vAlign w:val="center"/>
          </w:tcPr>
          <w:p w14:paraId="59C0DE28" w14:textId="77777777" w:rsidR="00D55CCD" w:rsidRPr="004E6B44" w:rsidRDefault="00D55CCD" w:rsidP="00A00B27">
            <w:pPr>
              <w:autoSpaceDE w:val="0"/>
              <w:autoSpaceDN w:val="0"/>
              <w:adjustRightInd w:val="0"/>
              <w:jc w:val="both"/>
              <w:rPr>
                <w:rFonts w:ascii="Arial" w:eastAsia="Arial" w:hAnsi="Arial" w:cs="Arial"/>
                <w:color w:val="000000" w:themeColor="text1"/>
                <w:sz w:val="24"/>
                <w:szCs w:val="24"/>
                <w:lang w:val="en-US" w:bidi="en-US"/>
              </w:rPr>
            </w:pPr>
            <w:r w:rsidRPr="004E6B44">
              <w:rPr>
                <w:rFonts w:ascii="Arial" w:hAnsi="Arial" w:cs="Arial"/>
                <w:b/>
                <w:bCs/>
                <w:color w:val="000000" w:themeColor="text1"/>
                <w:sz w:val="24"/>
                <w:szCs w:val="24"/>
              </w:rPr>
              <w:t>Power Cables</w:t>
            </w:r>
          </w:p>
          <w:p w14:paraId="57177A79" w14:textId="77777777" w:rsidR="00D55CCD" w:rsidRPr="004E6B44" w:rsidRDefault="00D55CCD" w:rsidP="00A00B27">
            <w:pPr>
              <w:autoSpaceDE w:val="0"/>
              <w:autoSpaceDN w:val="0"/>
              <w:adjustRightInd w:val="0"/>
              <w:jc w:val="both"/>
              <w:rPr>
                <w:rFonts w:ascii="Arial" w:eastAsia="Arial" w:hAnsi="Arial" w:cs="Arial"/>
                <w:color w:val="000000" w:themeColor="text1"/>
                <w:sz w:val="24"/>
                <w:szCs w:val="24"/>
                <w:lang w:val="en-US" w:bidi="en-US"/>
              </w:rPr>
            </w:pPr>
          </w:p>
          <w:p w14:paraId="6E70C0C9" w14:textId="3AC25AE9" w:rsidR="00D55CCD" w:rsidRPr="004E6B44" w:rsidRDefault="00D55CCD" w:rsidP="00A00B27">
            <w:pPr>
              <w:pStyle w:val="BodyText"/>
              <w:tabs>
                <w:tab w:val="left" w:pos="284"/>
              </w:tabs>
              <w:spacing w:before="120" w:line="276" w:lineRule="auto"/>
              <w:ind w:right="95"/>
              <w:jc w:val="both"/>
              <w:rPr>
                <w:rFonts w:ascii="Arial" w:hAnsi="Arial" w:cs="Arial"/>
                <w:bCs/>
                <w:sz w:val="24"/>
                <w:szCs w:val="24"/>
                <w:lang w:eastAsia="zh-CN"/>
              </w:rPr>
            </w:pPr>
            <w:r w:rsidRPr="004E6B44">
              <w:rPr>
                <w:rFonts w:ascii="Arial" w:eastAsia="Arial" w:hAnsi="Arial" w:cs="Arial"/>
                <w:color w:val="000000" w:themeColor="text1"/>
                <w:sz w:val="24"/>
                <w:szCs w:val="24"/>
                <w:lang w:val="en-US" w:bidi="en-US"/>
              </w:rPr>
              <w:t xml:space="preserve">All external power cables i.e., LT Panel to Input ACDB/UPS shall be stranded Aluminum conductor, armoured XLPE/PVC insulated and sheathed, 1100V grade as per IS 1554 Part-I. The conductor for the </w:t>
            </w:r>
            <w:r w:rsidRPr="004E6B44">
              <w:rPr>
                <w:rFonts w:ascii="Arial" w:eastAsia="Arial" w:hAnsi="Arial" w:cs="Arial"/>
                <w:color w:val="000000" w:themeColor="text1"/>
                <w:sz w:val="24"/>
                <w:szCs w:val="24"/>
                <w:lang w:val="en-US" w:bidi="en-US"/>
              </w:rPr>
              <w:lastRenderedPageBreak/>
              <w:t>Neutral connection from UPS to Output ACDB shall be sized 1.8 times the size of the Phase conductors to take care of the non-linear loads. However, all other cables i.e., between UPS and Battery bank / UPS, ACDB to Distribution Box, Load /all inter-panel cabelling etc. shall be of copper conductor (Armoured/ flexible type, which will be decided by Employer/owner, wherever applicable).</w:t>
            </w:r>
          </w:p>
        </w:tc>
        <w:tc>
          <w:tcPr>
            <w:tcW w:w="7371" w:type="dxa"/>
            <w:vAlign w:val="center"/>
          </w:tcPr>
          <w:p w14:paraId="4D266626" w14:textId="77777777" w:rsidR="00D55CCD" w:rsidRPr="004E6B44" w:rsidRDefault="00D55CCD" w:rsidP="00A00B27">
            <w:pPr>
              <w:autoSpaceDE w:val="0"/>
              <w:autoSpaceDN w:val="0"/>
              <w:adjustRightInd w:val="0"/>
              <w:jc w:val="both"/>
              <w:rPr>
                <w:rFonts w:ascii="Arial" w:eastAsia="Arial" w:hAnsi="Arial" w:cs="Arial"/>
                <w:color w:val="000000" w:themeColor="text1"/>
                <w:sz w:val="24"/>
                <w:szCs w:val="24"/>
                <w:lang w:val="en-US" w:bidi="en-US"/>
              </w:rPr>
            </w:pPr>
            <w:r w:rsidRPr="004E6B44">
              <w:rPr>
                <w:rFonts w:ascii="Arial" w:hAnsi="Arial" w:cs="Arial"/>
                <w:b/>
                <w:bCs/>
                <w:color w:val="000000" w:themeColor="text1"/>
                <w:sz w:val="24"/>
                <w:szCs w:val="24"/>
              </w:rPr>
              <w:lastRenderedPageBreak/>
              <w:t>Power Cables</w:t>
            </w:r>
          </w:p>
          <w:p w14:paraId="5529A0E9" w14:textId="77777777" w:rsidR="00D55CCD" w:rsidRPr="004E6B44" w:rsidRDefault="00D55CCD" w:rsidP="00A00B27">
            <w:pPr>
              <w:autoSpaceDE w:val="0"/>
              <w:autoSpaceDN w:val="0"/>
              <w:adjustRightInd w:val="0"/>
              <w:jc w:val="both"/>
              <w:rPr>
                <w:rFonts w:ascii="Arial" w:eastAsia="Arial" w:hAnsi="Arial" w:cs="Arial"/>
                <w:color w:val="000000" w:themeColor="text1"/>
                <w:sz w:val="24"/>
                <w:szCs w:val="24"/>
                <w:lang w:val="en-US" w:bidi="en-US"/>
              </w:rPr>
            </w:pPr>
          </w:p>
          <w:p w14:paraId="76A0D853" w14:textId="390EF412" w:rsidR="00D55CCD" w:rsidRPr="004E6B44" w:rsidRDefault="00D55CCD" w:rsidP="00A00B27">
            <w:pPr>
              <w:pStyle w:val="BodyText"/>
              <w:tabs>
                <w:tab w:val="left" w:pos="284"/>
              </w:tabs>
              <w:spacing w:before="120" w:line="276" w:lineRule="auto"/>
              <w:ind w:right="95"/>
              <w:jc w:val="both"/>
              <w:rPr>
                <w:rFonts w:ascii="Arial" w:hAnsi="Arial" w:cs="Arial"/>
                <w:bCs/>
                <w:sz w:val="24"/>
                <w:szCs w:val="24"/>
                <w:lang w:eastAsia="zh-CN"/>
              </w:rPr>
            </w:pPr>
            <w:r w:rsidRPr="004E6B44">
              <w:rPr>
                <w:rFonts w:ascii="Arial" w:eastAsia="Arial" w:hAnsi="Arial" w:cs="Arial"/>
                <w:color w:val="000000" w:themeColor="text1"/>
                <w:sz w:val="24"/>
                <w:szCs w:val="24"/>
                <w:lang w:val="en-US" w:bidi="en-US"/>
              </w:rPr>
              <w:t xml:space="preserve">All external power cables i.e., LT Panel to Input ACDB/UPS shall be stranded </w:t>
            </w:r>
            <w:r w:rsidRPr="004E6B44">
              <w:rPr>
                <w:rFonts w:ascii="Arial" w:eastAsia="Arial" w:hAnsi="Arial" w:cs="Arial"/>
                <w:b/>
                <w:color w:val="000000" w:themeColor="text1"/>
                <w:sz w:val="24"/>
                <w:szCs w:val="24"/>
                <w:lang w:val="en-US" w:bidi="en-US"/>
              </w:rPr>
              <w:t>Copper</w:t>
            </w:r>
            <w:r w:rsidRPr="004E6B44">
              <w:rPr>
                <w:rFonts w:ascii="Arial" w:eastAsia="Arial" w:hAnsi="Arial" w:cs="Arial"/>
                <w:color w:val="000000" w:themeColor="text1"/>
                <w:sz w:val="24"/>
                <w:szCs w:val="24"/>
                <w:lang w:val="en-US" w:bidi="en-US"/>
              </w:rPr>
              <w:t xml:space="preserve"> conductor, armoured XLPE/PVC insulated and sheathed, 1100V grade as per IS 1554 Part-I. The conductor for the Neutral connection from UPS to Output ACDB shall be sized </w:t>
            </w:r>
            <w:r w:rsidRPr="004E6B44">
              <w:rPr>
                <w:rFonts w:ascii="Arial" w:eastAsia="Arial" w:hAnsi="Arial" w:cs="Arial"/>
                <w:color w:val="000000" w:themeColor="text1"/>
                <w:sz w:val="24"/>
                <w:szCs w:val="24"/>
                <w:lang w:val="en-US" w:bidi="en-US"/>
              </w:rPr>
              <w:lastRenderedPageBreak/>
              <w:t>1.8 times the size of the Phase conductors to take care of the non-linear loads. All cables such as between UPS and Battery bank / UPS, ACDB to Distribution Box, Load /all inter-panel cabelling etc. shall be of copper conductor (Armoured/ flexible type, which will be decided by Employer/owner, wherever applicable).</w:t>
            </w:r>
          </w:p>
        </w:tc>
      </w:tr>
      <w:tr w:rsidR="00D55CCD" w:rsidRPr="004E6B44" w14:paraId="267DF3B0" w14:textId="77777777" w:rsidTr="00D55CCD">
        <w:trPr>
          <w:trHeight w:val="618"/>
        </w:trPr>
        <w:tc>
          <w:tcPr>
            <w:tcW w:w="567" w:type="dxa"/>
            <w:vAlign w:val="center"/>
          </w:tcPr>
          <w:p w14:paraId="35D77680" w14:textId="77777777" w:rsidR="00D55CCD" w:rsidRPr="004E6B44" w:rsidRDefault="00D55CCD" w:rsidP="00A00B27">
            <w:pPr>
              <w:pStyle w:val="ListParagraph"/>
              <w:numPr>
                <w:ilvl w:val="0"/>
                <w:numId w:val="42"/>
              </w:numPr>
              <w:tabs>
                <w:tab w:val="left" w:pos="330"/>
              </w:tabs>
              <w:rPr>
                <w:b/>
                <w:szCs w:val="24"/>
              </w:rPr>
            </w:pPr>
          </w:p>
        </w:tc>
        <w:tc>
          <w:tcPr>
            <w:tcW w:w="1135" w:type="dxa"/>
            <w:vAlign w:val="center"/>
          </w:tcPr>
          <w:p w14:paraId="0DB61FD3" w14:textId="77777777" w:rsidR="00D55CCD" w:rsidRPr="004E6B44" w:rsidRDefault="00D55CCD" w:rsidP="00A00B27">
            <w:pPr>
              <w:spacing w:after="60" w:line="21" w:lineRule="atLeast"/>
              <w:jc w:val="both"/>
              <w:rPr>
                <w:rFonts w:ascii="Arial" w:eastAsia="Times New Roman" w:hAnsi="Arial" w:cs="Arial"/>
                <w:sz w:val="24"/>
                <w:szCs w:val="24"/>
                <w:lang w:eastAsia="zh-CN" w:bidi="hi-IN"/>
              </w:rPr>
            </w:pPr>
            <w:r w:rsidRPr="004E6B44">
              <w:rPr>
                <w:rFonts w:ascii="Arial" w:eastAsia="Times New Roman" w:hAnsi="Arial" w:cs="Arial"/>
                <w:sz w:val="24"/>
                <w:szCs w:val="24"/>
                <w:lang w:bidi="hi-IN"/>
              </w:rPr>
              <w:t xml:space="preserve">Vol-II </w:t>
            </w:r>
            <w:r w:rsidRPr="004E6B44">
              <w:rPr>
                <w:rFonts w:ascii="Arial" w:eastAsia="Times New Roman" w:hAnsi="Arial" w:cs="Arial"/>
                <w:sz w:val="24"/>
                <w:szCs w:val="24"/>
                <w:lang w:eastAsia="zh-CN" w:bidi="hi-IN"/>
              </w:rPr>
              <w:t xml:space="preserve">PART-C </w:t>
            </w:r>
          </w:p>
          <w:p w14:paraId="1EEF877E" w14:textId="51A16517" w:rsidR="00D55CCD" w:rsidRPr="004E6B44" w:rsidRDefault="00D55CCD" w:rsidP="00A00B27">
            <w:pPr>
              <w:spacing w:after="60" w:line="21" w:lineRule="atLeast"/>
              <w:jc w:val="both"/>
              <w:rPr>
                <w:rFonts w:ascii="Arial" w:eastAsia="Times New Roman" w:hAnsi="Arial" w:cs="Arial"/>
                <w:sz w:val="24"/>
                <w:szCs w:val="24"/>
                <w:lang w:eastAsia="zh-CN" w:bidi="hi-IN"/>
              </w:rPr>
            </w:pPr>
            <w:r w:rsidRPr="004E6B44">
              <w:rPr>
                <w:rFonts w:ascii="Arial" w:eastAsia="Times New Roman" w:hAnsi="Arial" w:cs="Arial"/>
                <w:sz w:val="24"/>
                <w:szCs w:val="24"/>
                <w:lang w:eastAsia="zh-CN" w:bidi="hi-IN"/>
              </w:rPr>
              <w:t xml:space="preserve">Section 7,  Clause 7.2 </w:t>
            </w:r>
          </w:p>
          <w:p w14:paraId="25E9DD6D" w14:textId="77777777" w:rsidR="00D55CCD" w:rsidRPr="004E6B44" w:rsidRDefault="00D55CCD" w:rsidP="00A00B27">
            <w:pPr>
              <w:spacing w:after="60" w:line="21" w:lineRule="atLeast"/>
              <w:jc w:val="both"/>
              <w:rPr>
                <w:rFonts w:ascii="Arial" w:eastAsia="Times New Roman" w:hAnsi="Arial" w:cs="Arial"/>
                <w:sz w:val="24"/>
                <w:szCs w:val="24"/>
                <w:lang w:bidi="hi-IN"/>
              </w:rPr>
            </w:pPr>
          </w:p>
        </w:tc>
        <w:tc>
          <w:tcPr>
            <w:tcW w:w="6095" w:type="dxa"/>
            <w:vAlign w:val="center"/>
          </w:tcPr>
          <w:p w14:paraId="662DBC32" w14:textId="77777777" w:rsidR="00D55CCD" w:rsidRPr="004E6B44" w:rsidRDefault="00D55CCD" w:rsidP="00A00B27">
            <w:pPr>
              <w:spacing w:after="60" w:line="21" w:lineRule="atLeast"/>
              <w:jc w:val="both"/>
              <w:rPr>
                <w:rFonts w:ascii="Arial" w:hAnsi="Arial" w:cs="Arial"/>
                <w:sz w:val="24"/>
                <w:szCs w:val="24"/>
                <w:lang w:eastAsia="zh-CN"/>
              </w:rPr>
            </w:pPr>
            <w:r w:rsidRPr="004E6B44">
              <w:rPr>
                <w:rFonts w:ascii="Arial" w:eastAsia="Times New Roman" w:hAnsi="Arial" w:cs="Arial"/>
                <w:sz w:val="24"/>
                <w:szCs w:val="24"/>
                <w:lang w:eastAsia="zh-CN" w:bidi="hi-IN"/>
              </w:rPr>
              <w:t>Scope of Work</w:t>
            </w:r>
          </w:p>
          <w:p w14:paraId="0399B8B0" w14:textId="77777777" w:rsidR="00D55CCD" w:rsidRPr="004E6B44" w:rsidRDefault="00D55CCD" w:rsidP="00A00B27">
            <w:pPr>
              <w:spacing w:after="60" w:line="21" w:lineRule="atLeast"/>
              <w:jc w:val="both"/>
              <w:rPr>
                <w:rFonts w:ascii="Arial" w:hAnsi="Arial" w:cs="Arial"/>
                <w:sz w:val="24"/>
                <w:szCs w:val="24"/>
                <w:lang w:eastAsia="zh-CN"/>
              </w:rPr>
            </w:pPr>
          </w:p>
          <w:p w14:paraId="3B4EE857" w14:textId="77777777" w:rsidR="00D55CCD" w:rsidRPr="004E6B44" w:rsidRDefault="00D55CCD" w:rsidP="00A00B27">
            <w:pPr>
              <w:spacing w:after="60" w:line="21" w:lineRule="atLeast"/>
              <w:jc w:val="both"/>
              <w:rPr>
                <w:rFonts w:ascii="Arial" w:hAnsi="Arial" w:cs="Arial"/>
                <w:sz w:val="24"/>
                <w:szCs w:val="24"/>
                <w:lang w:eastAsia="zh-CN"/>
              </w:rPr>
            </w:pPr>
            <w:r w:rsidRPr="004E6B44">
              <w:rPr>
                <w:rFonts w:ascii="Arial" w:hAnsi="Arial" w:cs="Arial"/>
                <w:sz w:val="24"/>
                <w:szCs w:val="24"/>
                <w:lang w:eastAsia="zh-CN"/>
              </w:rPr>
              <w:t>a) …….. . if not replenished/replaced immediately, shall be replenished /replaced within 15 Days at site.</w:t>
            </w:r>
          </w:p>
          <w:p w14:paraId="5D34387B" w14:textId="77777777" w:rsidR="00D55CCD" w:rsidRPr="004E6B44" w:rsidRDefault="00D55CCD" w:rsidP="00A00B27">
            <w:pPr>
              <w:spacing w:after="60" w:line="21" w:lineRule="atLeast"/>
              <w:jc w:val="both"/>
              <w:rPr>
                <w:rFonts w:ascii="Arial" w:hAnsi="Arial" w:cs="Arial"/>
                <w:sz w:val="24"/>
                <w:szCs w:val="24"/>
                <w:lang w:eastAsia="zh-CN"/>
              </w:rPr>
            </w:pPr>
          </w:p>
          <w:p w14:paraId="3767AF96" w14:textId="77777777" w:rsidR="00D55CCD" w:rsidRPr="004E6B44" w:rsidRDefault="00D55CCD" w:rsidP="00A00B27">
            <w:pPr>
              <w:spacing w:after="60" w:line="21" w:lineRule="atLeast"/>
              <w:jc w:val="both"/>
              <w:rPr>
                <w:rFonts w:ascii="Arial" w:hAnsi="Arial" w:cs="Arial"/>
                <w:sz w:val="24"/>
                <w:szCs w:val="24"/>
              </w:rPr>
            </w:pPr>
            <w:r w:rsidRPr="004E6B44">
              <w:rPr>
                <w:rFonts w:ascii="Arial" w:hAnsi="Arial" w:cs="Arial"/>
                <w:sz w:val="24"/>
                <w:szCs w:val="24"/>
                <w:lang w:eastAsia="zh-CN"/>
              </w:rPr>
              <w:t>c) Monthly and quarterly report of routine and breakdown maintenance will be forwarded to Owner coordinator for review &amp; comments. The report should be submitted so as to reach Owner office by 7th day of every month.</w:t>
            </w:r>
          </w:p>
          <w:p w14:paraId="1FC7CC5C" w14:textId="77777777" w:rsidR="00D55CCD" w:rsidRPr="004E6B44" w:rsidRDefault="00D55CCD" w:rsidP="00A00B27">
            <w:pPr>
              <w:spacing w:after="60" w:line="21" w:lineRule="atLeast"/>
              <w:jc w:val="both"/>
              <w:rPr>
                <w:rFonts w:ascii="Arial" w:hAnsi="Arial" w:cs="Arial"/>
                <w:sz w:val="24"/>
                <w:szCs w:val="24"/>
              </w:rPr>
            </w:pPr>
          </w:p>
          <w:p w14:paraId="17E058AB" w14:textId="4EF7A81C" w:rsidR="00D55CCD" w:rsidRPr="004E6B44" w:rsidRDefault="00D55CCD" w:rsidP="00A00B27">
            <w:pPr>
              <w:pStyle w:val="BodyText"/>
              <w:tabs>
                <w:tab w:val="left" w:pos="284"/>
              </w:tabs>
              <w:spacing w:before="120" w:line="276" w:lineRule="auto"/>
              <w:ind w:right="95"/>
              <w:jc w:val="both"/>
              <w:rPr>
                <w:rFonts w:ascii="Arial" w:hAnsi="Arial" w:cs="Arial"/>
                <w:bCs/>
                <w:sz w:val="24"/>
                <w:szCs w:val="24"/>
                <w:lang w:eastAsia="zh-CN"/>
              </w:rPr>
            </w:pPr>
            <w:r w:rsidRPr="004E6B44">
              <w:rPr>
                <w:rFonts w:ascii="Arial" w:hAnsi="Arial" w:cs="Arial"/>
                <w:sz w:val="24"/>
                <w:szCs w:val="24"/>
              </w:rPr>
              <w:t xml:space="preserve">d) Contractor shall repair/replace faulty cards/modules or equipment identified during the maintenance </w:t>
            </w:r>
            <w:r w:rsidRPr="004E6B44">
              <w:rPr>
                <w:rFonts w:ascii="Arial" w:hAnsi="Arial" w:cs="Arial"/>
                <w:b/>
                <w:sz w:val="24"/>
                <w:szCs w:val="24"/>
              </w:rPr>
              <w:t>within fifteen (15) days.</w:t>
            </w:r>
          </w:p>
        </w:tc>
        <w:tc>
          <w:tcPr>
            <w:tcW w:w="7371" w:type="dxa"/>
            <w:vAlign w:val="center"/>
          </w:tcPr>
          <w:p w14:paraId="0DF906FA" w14:textId="77777777" w:rsidR="00D55CCD" w:rsidRPr="004E6B44" w:rsidRDefault="00D55CCD" w:rsidP="00A00B27">
            <w:pPr>
              <w:spacing w:after="60" w:line="21" w:lineRule="atLeast"/>
              <w:jc w:val="both"/>
              <w:rPr>
                <w:rFonts w:ascii="Arial" w:hAnsi="Arial" w:cs="Arial"/>
                <w:sz w:val="24"/>
                <w:szCs w:val="24"/>
                <w:lang w:eastAsia="zh-CN"/>
              </w:rPr>
            </w:pPr>
            <w:r w:rsidRPr="004E6B44">
              <w:rPr>
                <w:rFonts w:ascii="Arial" w:eastAsia="Times New Roman" w:hAnsi="Arial" w:cs="Arial"/>
                <w:sz w:val="24"/>
                <w:szCs w:val="24"/>
                <w:lang w:eastAsia="zh-CN" w:bidi="hi-IN"/>
              </w:rPr>
              <w:t>Scope of Work</w:t>
            </w:r>
          </w:p>
          <w:p w14:paraId="258D5F44" w14:textId="77777777" w:rsidR="00D55CCD" w:rsidRPr="004E6B44" w:rsidRDefault="00D55CCD" w:rsidP="00A00B27">
            <w:pPr>
              <w:spacing w:after="60" w:line="21" w:lineRule="atLeast"/>
              <w:jc w:val="both"/>
              <w:rPr>
                <w:rFonts w:ascii="Arial" w:hAnsi="Arial" w:cs="Arial"/>
                <w:sz w:val="24"/>
                <w:szCs w:val="24"/>
                <w:lang w:eastAsia="zh-CN"/>
              </w:rPr>
            </w:pPr>
          </w:p>
          <w:p w14:paraId="3B8C8141" w14:textId="77777777" w:rsidR="00D55CCD" w:rsidRPr="004E6B44" w:rsidRDefault="00D55CCD" w:rsidP="00A00B27">
            <w:pPr>
              <w:spacing w:after="60" w:line="21" w:lineRule="atLeast"/>
              <w:jc w:val="both"/>
              <w:rPr>
                <w:rFonts w:ascii="Arial" w:hAnsi="Arial" w:cs="Arial"/>
                <w:sz w:val="24"/>
                <w:szCs w:val="24"/>
                <w:lang w:eastAsia="zh-CN"/>
              </w:rPr>
            </w:pPr>
            <w:r w:rsidRPr="004E6B44">
              <w:rPr>
                <w:rFonts w:ascii="Arial" w:hAnsi="Arial" w:cs="Arial"/>
                <w:sz w:val="24"/>
                <w:szCs w:val="24"/>
                <w:lang w:eastAsia="zh-CN"/>
              </w:rPr>
              <w:t xml:space="preserve">Replace with </w:t>
            </w:r>
          </w:p>
          <w:p w14:paraId="18477461" w14:textId="77777777" w:rsidR="00D55CCD" w:rsidRPr="004E6B44" w:rsidRDefault="00D55CCD" w:rsidP="00A00B27">
            <w:pPr>
              <w:spacing w:after="60" w:line="21" w:lineRule="atLeast"/>
              <w:jc w:val="both"/>
              <w:rPr>
                <w:rFonts w:ascii="Arial" w:hAnsi="Arial" w:cs="Arial"/>
                <w:sz w:val="24"/>
                <w:szCs w:val="24"/>
              </w:rPr>
            </w:pPr>
            <w:r w:rsidRPr="004E6B44">
              <w:rPr>
                <w:rFonts w:ascii="Arial" w:hAnsi="Arial" w:cs="Arial"/>
                <w:sz w:val="24"/>
                <w:szCs w:val="24"/>
                <w:lang w:eastAsia="zh-CN"/>
              </w:rPr>
              <w:t xml:space="preserve">a) ……. if not replenished/replaced immediately, shall be replenished /replaced within </w:t>
            </w:r>
            <w:r w:rsidRPr="004E6B44">
              <w:rPr>
                <w:rFonts w:ascii="Arial" w:hAnsi="Arial" w:cs="Arial"/>
                <w:b/>
                <w:bCs/>
                <w:sz w:val="24"/>
                <w:szCs w:val="24"/>
                <w:lang w:eastAsia="zh-CN"/>
              </w:rPr>
              <w:t>45 Days</w:t>
            </w:r>
            <w:r w:rsidRPr="004E6B44">
              <w:rPr>
                <w:rFonts w:ascii="Arial" w:hAnsi="Arial" w:cs="Arial"/>
                <w:sz w:val="24"/>
                <w:szCs w:val="24"/>
                <w:lang w:eastAsia="zh-CN"/>
              </w:rPr>
              <w:t xml:space="preserve"> at site.</w:t>
            </w:r>
          </w:p>
          <w:p w14:paraId="084877F2" w14:textId="77777777" w:rsidR="00D55CCD" w:rsidRPr="004E6B44" w:rsidRDefault="00D55CCD" w:rsidP="00A00B27">
            <w:pPr>
              <w:spacing w:after="60" w:line="21" w:lineRule="atLeast"/>
              <w:jc w:val="both"/>
              <w:rPr>
                <w:rFonts w:ascii="Arial" w:eastAsia="Times New Roman" w:hAnsi="Arial" w:cs="Arial"/>
                <w:sz w:val="24"/>
                <w:szCs w:val="24"/>
                <w:lang w:bidi="hi-IN"/>
              </w:rPr>
            </w:pPr>
          </w:p>
          <w:p w14:paraId="5F2E360F" w14:textId="77777777" w:rsidR="00D55CCD" w:rsidRPr="004E6B44" w:rsidRDefault="00D55CCD" w:rsidP="00A00B27">
            <w:pPr>
              <w:spacing w:after="60" w:line="21" w:lineRule="atLeast"/>
              <w:jc w:val="both"/>
              <w:rPr>
                <w:rFonts w:ascii="Arial" w:hAnsi="Arial" w:cs="Arial"/>
                <w:b/>
                <w:bCs/>
                <w:sz w:val="24"/>
                <w:szCs w:val="24"/>
                <w:lang w:eastAsia="zh-CN"/>
              </w:rPr>
            </w:pPr>
            <w:r w:rsidRPr="004E6B44">
              <w:rPr>
                <w:rFonts w:ascii="Arial" w:eastAsia="Times New Roman" w:hAnsi="Arial" w:cs="Arial"/>
                <w:sz w:val="24"/>
                <w:szCs w:val="24"/>
                <w:lang w:bidi="hi-IN"/>
              </w:rPr>
              <w:t xml:space="preserve"> c</w:t>
            </w:r>
            <w:r w:rsidRPr="004E6B44">
              <w:rPr>
                <w:rFonts w:ascii="Arial" w:hAnsi="Arial" w:cs="Arial"/>
                <w:sz w:val="24"/>
                <w:szCs w:val="24"/>
                <w:lang w:eastAsia="zh-CN"/>
              </w:rPr>
              <w:t xml:space="preserve">) </w:t>
            </w:r>
            <w:r w:rsidRPr="004E6B44">
              <w:rPr>
                <w:rFonts w:ascii="Arial" w:hAnsi="Arial" w:cs="Arial"/>
                <w:b/>
                <w:bCs/>
                <w:sz w:val="24"/>
                <w:szCs w:val="24"/>
                <w:lang w:eastAsia="zh-CN"/>
              </w:rPr>
              <w:t>Monthly/Quarterly reports (as applicable)</w:t>
            </w:r>
            <w:r w:rsidRPr="004E6B44">
              <w:rPr>
                <w:rFonts w:ascii="Arial" w:hAnsi="Arial" w:cs="Arial"/>
                <w:sz w:val="24"/>
                <w:szCs w:val="24"/>
                <w:lang w:eastAsia="zh-CN"/>
              </w:rPr>
              <w:t xml:space="preserve"> for Routine and Breakdown Maintenance will be forwarded to Owner coordinator for review &amp; comments. The report should be submitted so as to reach Owner office within 7th day of each </w:t>
            </w:r>
            <w:r w:rsidRPr="004E6B44">
              <w:rPr>
                <w:rFonts w:ascii="Arial" w:hAnsi="Arial" w:cs="Arial"/>
                <w:b/>
                <w:bCs/>
                <w:sz w:val="24"/>
                <w:szCs w:val="24"/>
                <w:lang w:eastAsia="zh-CN"/>
              </w:rPr>
              <w:t>due month.</w:t>
            </w:r>
          </w:p>
          <w:p w14:paraId="0ADCD1AB" w14:textId="77777777" w:rsidR="00D55CCD" w:rsidRPr="004E6B44" w:rsidRDefault="00D55CCD" w:rsidP="00A00B27">
            <w:pPr>
              <w:spacing w:after="60" w:line="21" w:lineRule="atLeast"/>
              <w:jc w:val="both"/>
              <w:rPr>
                <w:rFonts w:ascii="Arial" w:eastAsia="Times New Roman" w:hAnsi="Arial" w:cs="Arial"/>
                <w:sz w:val="24"/>
                <w:szCs w:val="24"/>
                <w:lang w:bidi="hi-IN"/>
              </w:rPr>
            </w:pPr>
          </w:p>
          <w:p w14:paraId="14B66932" w14:textId="54643608" w:rsidR="00D55CCD" w:rsidRPr="004E6B44" w:rsidRDefault="00D55CCD" w:rsidP="00A00B27">
            <w:pPr>
              <w:pStyle w:val="BodyText"/>
              <w:tabs>
                <w:tab w:val="left" w:pos="284"/>
              </w:tabs>
              <w:spacing w:before="120" w:line="276" w:lineRule="auto"/>
              <w:ind w:right="95"/>
              <w:jc w:val="both"/>
              <w:rPr>
                <w:rFonts w:ascii="Arial" w:hAnsi="Arial" w:cs="Arial"/>
                <w:bCs/>
                <w:sz w:val="24"/>
                <w:szCs w:val="24"/>
                <w:lang w:eastAsia="zh-CN"/>
              </w:rPr>
            </w:pPr>
            <w:r w:rsidRPr="004E6B44">
              <w:rPr>
                <w:rFonts w:ascii="Arial" w:hAnsi="Arial" w:cs="Arial"/>
                <w:sz w:val="24"/>
                <w:szCs w:val="24"/>
              </w:rPr>
              <w:t>d) Contractor shall repair/replace faulty cards/modules or equipment identified during entire contract period.</w:t>
            </w:r>
          </w:p>
        </w:tc>
      </w:tr>
      <w:tr w:rsidR="00D55CCD" w:rsidRPr="004E6B44" w14:paraId="550E7A2D" w14:textId="77777777" w:rsidTr="00D55CCD">
        <w:trPr>
          <w:trHeight w:val="618"/>
        </w:trPr>
        <w:tc>
          <w:tcPr>
            <w:tcW w:w="567" w:type="dxa"/>
            <w:vAlign w:val="center"/>
          </w:tcPr>
          <w:p w14:paraId="60F276D0" w14:textId="77777777" w:rsidR="00D55CCD" w:rsidRPr="004E6B44" w:rsidRDefault="00D55CCD" w:rsidP="00A00B27">
            <w:pPr>
              <w:pStyle w:val="ListParagraph"/>
              <w:numPr>
                <w:ilvl w:val="0"/>
                <w:numId w:val="42"/>
              </w:numPr>
              <w:tabs>
                <w:tab w:val="left" w:pos="330"/>
              </w:tabs>
              <w:rPr>
                <w:b/>
                <w:szCs w:val="24"/>
              </w:rPr>
            </w:pPr>
          </w:p>
        </w:tc>
        <w:tc>
          <w:tcPr>
            <w:tcW w:w="1135" w:type="dxa"/>
            <w:vAlign w:val="center"/>
          </w:tcPr>
          <w:p w14:paraId="720122FB" w14:textId="56CBE05B" w:rsidR="00D55CCD" w:rsidRPr="004E6B44" w:rsidRDefault="00D55CCD" w:rsidP="00A00B27">
            <w:pPr>
              <w:jc w:val="both"/>
              <w:rPr>
                <w:rFonts w:ascii="Arial" w:hAnsi="Arial" w:cs="Arial"/>
                <w:sz w:val="24"/>
                <w:szCs w:val="24"/>
              </w:rPr>
            </w:pPr>
            <w:r w:rsidRPr="004E6B44">
              <w:rPr>
                <w:rFonts w:ascii="Arial" w:hAnsi="Arial" w:cs="Arial"/>
                <w:sz w:val="24"/>
                <w:szCs w:val="24"/>
              </w:rPr>
              <w:t xml:space="preserve">Vol. II Part-C, Section-7, Clause-7.4.1 </w:t>
            </w:r>
          </w:p>
          <w:p w14:paraId="50C4E4AD" w14:textId="77777777" w:rsidR="00D55CCD" w:rsidRPr="004E6B44" w:rsidRDefault="00D55CCD" w:rsidP="00A00B27">
            <w:pPr>
              <w:spacing w:after="60" w:line="21" w:lineRule="atLeast"/>
              <w:jc w:val="both"/>
              <w:rPr>
                <w:rFonts w:ascii="Arial" w:eastAsia="Times New Roman" w:hAnsi="Arial" w:cs="Arial"/>
                <w:sz w:val="24"/>
                <w:szCs w:val="24"/>
                <w:lang w:bidi="hi-IN"/>
              </w:rPr>
            </w:pPr>
          </w:p>
        </w:tc>
        <w:tc>
          <w:tcPr>
            <w:tcW w:w="6095" w:type="dxa"/>
            <w:vAlign w:val="center"/>
          </w:tcPr>
          <w:p w14:paraId="30A7DD50" w14:textId="0EE3181A" w:rsidR="00D55CCD" w:rsidRPr="004E6B44" w:rsidRDefault="00D55CCD" w:rsidP="00A00B27">
            <w:pPr>
              <w:jc w:val="both"/>
              <w:rPr>
                <w:rFonts w:ascii="Arial" w:eastAsia="Arial" w:hAnsi="Arial" w:cs="Arial"/>
                <w:color w:val="000000" w:themeColor="text1"/>
                <w:sz w:val="24"/>
                <w:szCs w:val="24"/>
                <w:lang w:val="en-US" w:bidi="en-US"/>
              </w:rPr>
            </w:pPr>
            <w:r w:rsidRPr="004E6B44">
              <w:rPr>
                <w:rFonts w:ascii="Arial" w:eastAsia="Arial" w:hAnsi="Arial" w:cs="Arial"/>
                <w:color w:val="000000" w:themeColor="text1"/>
                <w:sz w:val="24"/>
                <w:szCs w:val="24"/>
                <w:lang w:val="en-US" w:bidi="en-US"/>
              </w:rPr>
              <w:lastRenderedPageBreak/>
              <w:t>7.4.1</w:t>
            </w:r>
            <w:r w:rsidRPr="004E6B44">
              <w:rPr>
                <w:rFonts w:ascii="Arial" w:eastAsia="Arial" w:hAnsi="Arial" w:cs="Arial"/>
                <w:color w:val="000000" w:themeColor="text1"/>
                <w:sz w:val="24"/>
                <w:szCs w:val="24"/>
                <w:lang w:val="en-US" w:bidi="en-US"/>
              </w:rPr>
              <w:tab/>
            </w:r>
            <w:r w:rsidRPr="004E6B44">
              <w:rPr>
                <w:rFonts w:ascii="Arial" w:eastAsia="Arial" w:hAnsi="Arial" w:cs="Arial"/>
                <w:b/>
                <w:bCs/>
                <w:color w:val="000000" w:themeColor="text1"/>
                <w:sz w:val="24"/>
                <w:szCs w:val="24"/>
                <w:lang w:val="en-US" w:bidi="en-US"/>
              </w:rPr>
              <w:t>Scope of Maintenance of Batteries &amp; UPS</w:t>
            </w:r>
          </w:p>
          <w:p w14:paraId="32E20FB8" w14:textId="77777777" w:rsidR="00D55CCD" w:rsidRPr="004E6B44" w:rsidRDefault="00D55CCD" w:rsidP="00A00B27">
            <w:pPr>
              <w:jc w:val="both"/>
              <w:rPr>
                <w:rFonts w:ascii="Arial" w:eastAsia="Arial" w:hAnsi="Arial" w:cs="Arial"/>
                <w:color w:val="000000" w:themeColor="text1"/>
                <w:sz w:val="24"/>
                <w:szCs w:val="24"/>
                <w:lang w:val="en-US" w:bidi="en-US"/>
              </w:rPr>
            </w:pPr>
          </w:p>
          <w:p w14:paraId="2581CE87" w14:textId="77777777" w:rsidR="00D55CCD" w:rsidRPr="004E6B44" w:rsidRDefault="00D55CCD" w:rsidP="00A00B27">
            <w:pPr>
              <w:jc w:val="both"/>
              <w:rPr>
                <w:rFonts w:ascii="Arial" w:eastAsia="Arial" w:hAnsi="Arial" w:cs="Arial"/>
                <w:color w:val="000000" w:themeColor="text1"/>
                <w:sz w:val="24"/>
                <w:szCs w:val="24"/>
                <w:lang w:val="en-US" w:bidi="en-US"/>
              </w:rPr>
            </w:pPr>
            <w:r w:rsidRPr="004E6B44">
              <w:rPr>
                <w:rFonts w:ascii="Arial" w:eastAsia="Arial" w:hAnsi="Arial" w:cs="Arial"/>
                <w:color w:val="000000" w:themeColor="text1"/>
                <w:sz w:val="24"/>
                <w:szCs w:val="24"/>
                <w:lang w:val="en-US" w:bidi="en-US"/>
              </w:rPr>
              <w:t xml:space="preserve">Batteries shall be tested and maintained as per the code mentioned in Indian Standard IS: 14782:2000. As per this standard, the Contractor shall periodically </w:t>
            </w:r>
            <w:r w:rsidRPr="004E6B44">
              <w:rPr>
                <w:rFonts w:ascii="Arial" w:eastAsia="Arial" w:hAnsi="Arial" w:cs="Arial"/>
                <w:color w:val="000000" w:themeColor="text1"/>
                <w:sz w:val="24"/>
                <w:szCs w:val="24"/>
                <w:lang w:val="en-US" w:bidi="en-US"/>
              </w:rPr>
              <w:lastRenderedPageBreak/>
              <w:t xml:space="preserve">(quarterly) determine whether the rating of battery is holding up using capacity tests. </w:t>
            </w:r>
          </w:p>
          <w:p w14:paraId="7FDCCBDC" w14:textId="77777777" w:rsidR="00D55CCD" w:rsidRPr="004E6B44" w:rsidRDefault="00D55CCD" w:rsidP="00A00B27">
            <w:pPr>
              <w:jc w:val="both"/>
              <w:rPr>
                <w:rFonts w:ascii="Arial" w:eastAsia="Arial" w:hAnsi="Arial" w:cs="Arial"/>
                <w:color w:val="000000" w:themeColor="text1"/>
                <w:sz w:val="24"/>
                <w:szCs w:val="24"/>
                <w:lang w:val="en-US" w:bidi="en-US"/>
              </w:rPr>
            </w:pPr>
            <w:r w:rsidRPr="004E6B44">
              <w:rPr>
                <w:rFonts w:ascii="Arial" w:eastAsia="Arial" w:hAnsi="Arial" w:cs="Arial"/>
                <w:color w:val="000000" w:themeColor="text1"/>
                <w:sz w:val="24"/>
                <w:szCs w:val="24"/>
                <w:lang w:val="en-US" w:bidi="en-US"/>
              </w:rPr>
              <w:t>Contractor shall be responsible for the replacement of faulty battery cells during entire period of contract (including extension of contract, if any). Irrespective of the design/expected life of the supplied batteries, Replacement of faulty batteries and or entire battery bank up to the completion of one year DLP and 6 years AMC period including extension of contract, if any, shall be in the scope of the contractor, without any cost implication to the Owner.</w:t>
            </w:r>
          </w:p>
          <w:p w14:paraId="5485A750" w14:textId="77777777" w:rsidR="00D55CCD" w:rsidRPr="004E6B44" w:rsidRDefault="00D55CCD" w:rsidP="00A00B27">
            <w:pPr>
              <w:jc w:val="both"/>
              <w:rPr>
                <w:rFonts w:ascii="Arial" w:eastAsia="Arial" w:hAnsi="Arial" w:cs="Arial"/>
                <w:color w:val="000000" w:themeColor="text1"/>
                <w:sz w:val="24"/>
                <w:szCs w:val="24"/>
                <w:lang w:val="en-US" w:bidi="en-US"/>
              </w:rPr>
            </w:pPr>
            <w:r w:rsidRPr="004E6B44">
              <w:rPr>
                <w:rFonts w:ascii="Arial" w:eastAsia="Arial" w:hAnsi="Arial" w:cs="Arial"/>
                <w:color w:val="000000" w:themeColor="text1"/>
                <w:sz w:val="24"/>
                <w:szCs w:val="24"/>
                <w:lang w:val="en-US" w:bidi="en-US"/>
              </w:rPr>
              <w:t>Also, C10 Capacity test shall be done periodically (yearly), to determine whether the rating of battery is holding up using above test.</w:t>
            </w:r>
          </w:p>
          <w:p w14:paraId="26709396" w14:textId="77777777" w:rsidR="00D55CCD" w:rsidRPr="004E6B44" w:rsidRDefault="00D55CCD" w:rsidP="00A00B27">
            <w:pPr>
              <w:jc w:val="both"/>
              <w:rPr>
                <w:rFonts w:ascii="Arial" w:eastAsia="Arial" w:hAnsi="Arial" w:cs="Arial"/>
                <w:color w:val="000000" w:themeColor="text1"/>
                <w:sz w:val="24"/>
                <w:szCs w:val="24"/>
                <w:lang w:val="en-US" w:bidi="en-US"/>
              </w:rPr>
            </w:pPr>
            <w:r w:rsidRPr="004E6B44">
              <w:rPr>
                <w:rFonts w:ascii="Arial" w:eastAsia="Arial" w:hAnsi="Arial" w:cs="Arial"/>
                <w:color w:val="000000" w:themeColor="text1"/>
                <w:sz w:val="24"/>
                <w:szCs w:val="24"/>
                <w:lang w:val="en-US" w:bidi="en-US"/>
              </w:rPr>
              <w:t>If the battery capacity is less than 80% of its design value in any of the cases, the battery shall have to be replaced by contractor during entire period of contract (including extension of contract, if any) without any cost implications to owner.</w:t>
            </w:r>
          </w:p>
          <w:p w14:paraId="2C8595E5" w14:textId="47DAAE12" w:rsidR="00D55CCD" w:rsidRPr="004E6B44" w:rsidRDefault="00D55CCD" w:rsidP="00A00B27">
            <w:pPr>
              <w:spacing w:after="60" w:line="21" w:lineRule="atLeast"/>
              <w:jc w:val="both"/>
              <w:rPr>
                <w:rFonts w:ascii="Arial" w:eastAsia="Times New Roman" w:hAnsi="Arial" w:cs="Arial"/>
                <w:sz w:val="24"/>
                <w:szCs w:val="24"/>
                <w:lang w:eastAsia="zh-CN" w:bidi="hi-IN"/>
              </w:rPr>
            </w:pPr>
            <w:r w:rsidRPr="004E6B44">
              <w:rPr>
                <w:rFonts w:ascii="Arial" w:eastAsia="Arial" w:hAnsi="Arial" w:cs="Arial"/>
                <w:color w:val="000000" w:themeColor="text1"/>
                <w:sz w:val="24"/>
                <w:szCs w:val="24"/>
                <w:lang w:val="en-US" w:bidi="en-US"/>
              </w:rPr>
              <w:t>If number of cells replaced(cumulative) in battery bank exceeds more than 25% of total battery bank then contractor shall replace that entire battery bank without any additional cost to the Owner during entire period of contract (including extension of contract, if any).</w:t>
            </w:r>
          </w:p>
        </w:tc>
        <w:tc>
          <w:tcPr>
            <w:tcW w:w="7371" w:type="dxa"/>
            <w:vAlign w:val="center"/>
          </w:tcPr>
          <w:p w14:paraId="2B54B471" w14:textId="3A33101B" w:rsidR="00D55CCD" w:rsidRPr="004E6B44" w:rsidRDefault="00D55CCD" w:rsidP="00A00B27">
            <w:pPr>
              <w:jc w:val="both"/>
              <w:rPr>
                <w:rFonts w:ascii="Arial" w:eastAsia="Arial" w:hAnsi="Arial" w:cs="Arial"/>
                <w:color w:val="000000" w:themeColor="text1"/>
                <w:sz w:val="24"/>
                <w:szCs w:val="24"/>
                <w:lang w:val="en-US" w:bidi="en-US"/>
              </w:rPr>
            </w:pPr>
            <w:r w:rsidRPr="004E6B44">
              <w:rPr>
                <w:rFonts w:ascii="Arial" w:eastAsia="Arial" w:hAnsi="Arial" w:cs="Arial"/>
                <w:color w:val="000000" w:themeColor="text1"/>
                <w:sz w:val="24"/>
                <w:szCs w:val="24"/>
                <w:lang w:val="en-US" w:bidi="en-US"/>
              </w:rPr>
              <w:lastRenderedPageBreak/>
              <w:t>7.4.1</w:t>
            </w:r>
            <w:r w:rsidRPr="004E6B44">
              <w:rPr>
                <w:rFonts w:ascii="Arial" w:eastAsia="Arial" w:hAnsi="Arial" w:cs="Arial"/>
                <w:color w:val="000000" w:themeColor="text1"/>
                <w:sz w:val="24"/>
                <w:szCs w:val="24"/>
                <w:lang w:val="en-US" w:bidi="en-US"/>
              </w:rPr>
              <w:tab/>
            </w:r>
            <w:r w:rsidRPr="004E6B44">
              <w:rPr>
                <w:rFonts w:ascii="Arial" w:eastAsia="Arial" w:hAnsi="Arial" w:cs="Arial"/>
                <w:b/>
                <w:bCs/>
                <w:color w:val="000000" w:themeColor="text1"/>
                <w:sz w:val="24"/>
                <w:szCs w:val="24"/>
                <w:lang w:val="en-US" w:bidi="en-US"/>
              </w:rPr>
              <w:t>Scope of Maintenance of Batteries &amp; UPS</w:t>
            </w:r>
          </w:p>
          <w:p w14:paraId="6B9B2CF6" w14:textId="77777777" w:rsidR="00D55CCD" w:rsidRPr="004E6B44" w:rsidRDefault="00D55CCD" w:rsidP="00A00B27">
            <w:pPr>
              <w:jc w:val="both"/>
              <w:rPr>
                <w:rFonts w:ascii="Arial" w:hAnsi="Arial" w:cs="Arial"/>
                <w:sz w:val="24"/>
                <w:szCs w:val="24"/>
              </w:rPr>
            </w:pPr>
          </w:p>
          <w:p w14:paraId="3B18D85F" w14:textId="77777777" w:rsidR="00D55CCD" w:rsidRPr="004E6B44" w:rsidRDefault="00D55CCD" w:rsidP="00A00B27">
            <w:pPr>
              <w:jc w:val="both"/>
              <w:rPr>
                <w:rFonts w:ascii="Arial" w:hAnsi="Arial" w:cs="Arial"/>
                <w:sz w:val="24"/>
                <w:szCs w:val="24"/>
              </w:rPr>
            </w:pPr>
            <w:r w:rsidRPr="004E6B44">
              <w:rPr>
                <w:rFonts w:ascii="Arial" w:hAnsi="Arial" w:cs="Arial"/>
                <w:sz w:val="24"/>
                <w:szCs w:val="24"/>
              </w:rPr>
              <w:t>Replaced with</w:t>
            </w:r>
          </w:p>
          <w:p w14:paraId="433189DB" w14:textId="77777777" w:rsidR="00D55CCD" w:rsidRPr="004E6B44" w:rsidRDefault="00D55CCD" w:rsidP="00A00B27">
            <w:pPr>
              <w:jc w:val="both"/>
              <w:rPr>
                <w:rFonts w:ascii="Arial" w:eastAsia="Arial" w:hAnsi="Arial" w:cs="Arial"/>
                <w:color w:val="000000" w:themeColor="text1"/>
                <w:sz w:val="24"/>
                <w:szCs w:val="24"/>
                <w:lang w:val="en-US" w:bidi="en-US"/>
              </w:rPr>
            </w:pPr>
            <w:r w:rsidRPr="004E6B44">
              <w:rPr>
                <w:rFonts w:ascii="Arial" w:eastAsia="Arial" w:hAnsi="Arial" w:cs="Arial"/>
                <w:color w:val="000000" w:themeColor="text1"/>
                <w:sz w:val="24"/>
                <w:szCs w:val="24"/>
                <w:lang w:val="en-US" w:bidi="en-US"/>
              </w:rPr>
              <w:t>…..</w:t>
            </w:r>
          </w:p>
          <w:p w14:paraId="5E826C20" w14:textId="77777777" w:rsidR="00D55CCD" w:rsidRPr="004E6B44" w:rsidRDefault="00D55CCD" w:rsidP="00A00B27">
            <w:pPr>
              <w:jc w:val="both"/>
              <w:rPr>
                <w:rFonts w:ascii="Arial" w:hAnsi="Arial" w:cs="Arial"/>
                <w:sz w:val="24"/>
                <w:szCs w:val="24"/>
              </w:rPr>
            </w:pPr>
          </w:p>
          <w:p w14:paraId="4C7AF219" w14:textId="77777777" w:rsidR="00D55CCD" w:rsidRPr="004E6B44" w:rsidRDefault="00D55CCD" w:rsidP="00A00B27">
            <w:pPr>
              <w:jc w:val="both"/>
              <w:rPr>
                <w:rFonts w:ascii="Arial" w:eastAsia="Arial" w:hAnsi="Arial" w:cs="Arial"/>
                <w:color w:val="000000" w:themeColor="text1"/>
                <w:sz w:val="24"/>
                <w:szCs w:val="24"/>
                <w:lang w:val="en-US" w:bidi="en-US"/>
              </w:rPr>
            </w:pPr>
            <w:r w:rsidRPr="004E6B44">
              <w:rPr>
                <w:rFonts w:ascii="Arial" w:eastAsia="Arial" w:hAnsi="Arial" w:cs="Arial"/>
                <w:color w:val="000000" w:themeColor="text1"/>
                <w:sz w:val="24"/>
                <w:szCs w:val="24"/>
                <w:lang w:val="en-US" w:bidi="en-US"/>
              </w:rPr>
              <w:lastRenderedPageBreak/>
              <w:t>Batteries shall be tested and maintained as per the code mentioned in Indian Standard IS: 14782:2000. Capacity test @ C10 shall be done periodically (yearly), for assessment of health of the battery bank to determine charge holding capacity of battery bank.</w:t>
            </w:r>
          </w:p>
          <w:p w14:paraId="23A68732" w14:textId="6146422B" w:rsidR="00D55CCD" w:rsidRPr="004E6B44" w:rsidRDefault="00D55CCD" w:rsidP="00A00B27">
            <w:pPr>
              <w:pStyle w:val="BodyText"/>
              <w:tabs>
                <w:tab w:val="left" w:pos="284"/>
              </w:tabs>
              <w:spacing w:before="120" w:line="276" w:lineRule="auto"/>
              <w:ind w:right="95"/>
              <w:jc w:val="both"/>
              <w:rPr>
                <w:rFonts w:ascii="Arial" w:hAnsi="Arial" w:cs="Arial"/>
                <w:color w:val="000000" w:themeColor="text1"/>
                <w:sz w:val="24"/>
                <w:szCs w:val="24"/>
                <w:lang w:bidi="en-US"/>
              </w:rPr>
            </w:pPr>
            <w:r w:rsidRPr="004E6B44">
              <w:rPr>
                <w:rFonts w:ascii="Arial" w:hAnsi="Arial" w:cs="Arial"/>
                <w:color w:val="000000" w:themeColor="text1"/>
                <w:sz w:val="24"/>
                <w:szCs w:val="24"/>
                <w:lang w:bidi="en-US"/>
              </w:rPr>
              <w:t xml:space="preserve">The supplier, supplying the cells/batteries as per this document shall be responsible to replace/repair free of charge, the battery/cell becoming faulty, owing to defective workmanship or material during entire period of contract without any cost implication to the Owner. </w:t>
            </w:r>
          </w:p>
          <w:p w14:paraId="469D4209" w14:textId="7AFAF02F" w:rsidR="00D55CCD" w:rsidRPr="004E6B44" w:rsidRDefault="00D55CCD" w:rsidP="00A00B27">
            <w:pPr>
              <w:pStyle w:val="BodyText"/>
              <w:tabs>
                <w:tab w:val="left" w:pos="315"/>
              </w:tabs>
              <w:spacing w:before="120" w:line="276" w:lineRule="auto"/>
              <w:ind w:right="38"/>
              <w:jc w:val="both"/>
              <w:rPr>
                <w:rFonts w:ascii="Arial" w:hAnsi="Arial" w:cs="Arial"/>
                <w:color w:val="000000" w:themeColor="text1"/>
                <w:sz w:val="24"/>
                <w:szCs w:val="24"/>
                <w:lang w:bidi="en-US"/>
              </w:rPr>
            </w:pPr>
            <w:r w:rsidRPr="004E6B44">
              <w:rPr>
                <w:rFonts w:ascii="Arial" w:hAnsi="Arial" w:cs="Arial"/>
                <w:color w:val="000000" w:themeColor="text1"/>
                <w:sz w:val="24"/>
                <w:szCs w:val="24"/>
                <w:lang w:bidi="en-US"/>
              </w:rPr>
              <w:t>The conditions for batteries/battery bank replacement shall be as per the provisions mentioned under Clause 1.1</w:t>
            </w:r>
            <w:r>
              <w:rPr>
                <w:rFonts w:ascii="Arial" w:hAnsi="Arial" w:cs="Arial"/>
                <w:color w:val="000000" w:themeColor="text1"/>
                <w:sz w:val="24"/>
                <w:szCs w:val="24"/>
                <w:lang w:bidi="en-US"/>
              </w:rPr>
              <w:t>2</w:t>
            </w:r>
            <w:r w:rsidRPr="004E6B44">
              <w:rPr>
                <w:rFonts w:ascii="Arial" w:hAnsi="Arial" w:cs="Arial"/>
                <w:color w:val="000000" w:themeColor="text1"/>
                <w:sz w:val="24"/>
                <w:szCs w:val="24"/>
                <w:lang w:bidi="en-US"/>
              </w:rPr>
              <w:t xml:space="preserve">, Section 1, PART A of technical specifications along-with other scope of works specified under the contract. </w:t>
            </w:r>
          </w:p>
          <w:p w14:paraId="1BD42BE4" w14:textId="77777777" w:rsidR="00D55CCD" w:rsidRPr="004E6B44" w:rsidRDefault="00D55CCD" w:rsidP="00A00B27">
            <w:pPr>
              <w:spacing w:after="60" w:line="21" w:lineRule="atLeast"/>
              <w:jc w:val="both"/>
              <w:rPr>
                <w:rFonts w:ascii="Arial" w:eastAsia="Times New Roman" w:hAnsi="Arial" w:cs="Arial"/>
                <w:sz w:val="24"/>
                <w:szCs w:val="24"/>
                <w:lang w:eastAsia="zh-CN" w:bidi="hi-IN"/>
              </w:rPr>
            </w:pPr>
          </w:p>
        </w:tc>
      </w:tr>
      <w:tr w:rsidR="00D55CCD" w:rsidRPr="004E6B44" w14:paraId="7014314B" w14:textId="77777777" w:rsidTr="00D55CCD">
        <w:trPr>
          <w:trHeight w:val="618"/>
        </w:trPr>
        <w:tc>
          <w:tcPr>
            <w:tcW w:w="567" w:type="dxa"/>
            <w:vAlign w:val="center"/>
          </w:tcPr>
          <w:p w14:paraId="4866051E" w14:textId="77777777" w:rsidR="00D55CCD" w:rsidRPr="004E6B44" w:rsidRDefault="00D55CCD" w:rsidP="00A00B27">
            <w:pPr>
              <w:pStyle w:val="ListParagraph"/>
              <w:numPr>
                <w:ilvl w:val="0"/>
                <w:numId w:val="42"/>
              </w:numPr>
              <w:tabs>
                <w:tab w:val="left" w:pos="330"/>
              </w:tabs>
              <w:rPr>
                <w:b/>
                <w:szCs w:val="24"/>
              </w:rPr>
            </w:pPr>
          </w:p>
        </w:tc>
        <w:tc>
          <w:tcPr>
            <w:tcW w:w="1135" w:type="dxa"/>
            <w:vAlign w:val="center"/>
          </w:tcPr>
          <w:p w14:paraId="0CDF294B" w14:textId="65F1D1E3" w:rsidR="00D55CCD" w:rsidRPr="004E6B44" w:rsidRDefault="00D55CCD" w:rsidP="00A00B27">
            <w:pPr>
              <w:jc w:val="both"/>
              <w:rPr>
                <w:rFonts w:ascii="Arial" w:hAnsi="Arial" w:cs="Arial"/>
                <w:sz w:val="24"/>
                <w:szCs w:val="24"/>
              </w:rPr>
            </w:pPr>
            <w:r w:rsidRPr="004E6B44">
              <w:rPr>
                <w:rFonts w:ascii="Arial" w:hAnsi="Arial" w:cs="Arial"/>
                <w:sz w:val="24"/>
                <w:szCs w:val="24"/>
              </w:rPr>
              <w:t>Vol. II Part-D, Section-2, Clause-2.6</w:t>
            </w:r>
          </w:p>
        </w:tc>
        <w:tc>
          <w:tcPr>
            <w:tcW w:w="6095" w:type="dxa"/>
            <w:vAlign w:val="center"/>
          </w:tcPr>
          <w:p w14:paraId="090DDA85" w14:textId="77777777" w:rsidR="00D55CCD" w:rsidRPr="004E6B44" w:rsidRDefault="00D55CCD" w:rsidP="00A00B27">
            <w:pPr>
              <w:autoSpaceDE w:val="0"/>
              <w:autoSpaceDN w:val="0"/>
              <w:adjustRightInd w:val="0"/>
              <w:spacing w:before="120" w:after="120" w:line="276" w:lineRule="auto"/>
              <w:jc w:val="both"/>
              <w:rPr>
                <w:rFonts w:ascii="Arial" w:hAnsi="Arial" w:cs="Arial"/>
                <w:sz w:val="24"/>
                <w:szCs w:val="24"/>
              </w:rPr>
            </w:pPr>
            <w:r w:rsidRPr="004E6B44">
              <w:rPr>
                <w:rFonts w:ascii="Arial" w:hAnsi="Arial" w:cs="Arial"/>
                <w:sz w:val="24"/>
                <w:szCs w:val="24"/>
              </w:rPr>
              <w:t>Expected Battery Life</w:t>
            </w:r>
          </w:p>
          <w:p w14:paraId="683FCA1B" w14:textId="7384C6C0" w:rsidR="00D55CCD" w:rsidRPr="004E6B44" w:rsidRDefault="00D55CCD" w:rsidP="00A00B27">
            <w:pPr>
              <w:jc w:val="both"/>
              <w:rPr>
                <w:rFonts w:ascii="Arial" w:eastAsia="Arial" w:hAnsi="Arial" w:cs="Arial"/>
                <w:color w:val="000000" w:themeColor="text1"/>
                <w:sz w:val="24"/>
                <w:szCs w:val="24"/>
                <w:lang w:val="en-US" w:bidi="en-US"/>
              </w:rPr>
            </w:pPr>
            <w:r w:rsidRPr="004E6B44">
              <w:rPr>
                <w:rFonts w:ascii="Arial" w:eastAsia="Arial" w:hAnsi="Arial" w:cs="Arial"/>
                <w:color w:val="000000"/>
                <w:sz w:val="24"/>
                <w:szCs w:val="24"/>
                <w:lang w:bidi="en-US"/>
              </w:rPr>
              <w:t xml:space="preserve">……However, irrespective of the design/expected life of the supplied batteries, Replacement of faulty batteries and or entire battery bank up to the completion of one-year DLP and 6 years AMC period, shall be in the scope of the contractor, without any cost implication to the Owner. </w:t>
            </w:r>
          </w:p>
        </w:tc>
        <w:tc>
          <w:tcPr>
            <w:tcW w:w="7371" w:type="dxa"/>
            <w:vAlign w:val="center"/>
          </w:tcPr>
          <w:p w14:paraId="47C9BAEC" w14:textId="77777777" w:rsidR="00D55CCD" w:rsidRPr="004E6B44" w:rsidRDefault="00D55CCD" w:rsidP="00A00B27">
            <w:pPr>
              <w:pStyle w:val="BodyTextIndent2"/>
              <w:spacing w:line="240" w:lineRule="auto"/>
              <w:ind w:left="0"/>
              <w:jc w:val="both"/>
              <w:rPr>
                <w:rFonts w:ascii="Arial" w:hAnsi="Arial" w:cs="Arial"/>
                <w:sz w:val="24"/>
                <w:szCs w:val="24"/>
              </w:rPr>
            </w:pPr>
            <w:r w:rsidRPr="004E6B44">
              <w:rPr>
                <w:rFonts w:ascii="Arial" w:hAnsi="Arial" w:cs="Arial"/>
                <w:sz w:val="24"/>
                <w:szCs w:val="24"/>
              </w:rPr>
              <w:t xml:space="preserve">Replace with </w:t>
            </w:r>
          </w:p>
          <w:p w14:paraId="2114BD4A" w14:textId="77777777" w:rsidR="00D55CCD" w:rsidRPr="004E6B44" w:rsidRDefault="00D55CCD" w:rsidP="00A00B27">
            <w:pPr>
              <w:autoSpaceDE w:val="0"/>
              <w:autoSpaceDN w:val="0"/>
              <w:adjustRightInd w:val="0"/>
              <w:spacing w:before="120" w:after="120" w:line="276" w:lineRule="auto"/>
              <w:jc w:val="both"/>
              <w:rPr>
                <w:rFonts w:ascii="Arial" w:hAnsi="Arial" w:cs="Arial"/>
                <w:b/>
                <w:bCs/>
                <w:sz w:val="24"/>
                <w:szCs w:val="24"/>
              </w:rPr>
            </w:pPr>
            <w:r w:rsidRPr="004E6B44">
              <w:rPr>
                <w:rFonts w:ascii="Arial" w:hAnsi="Arial" w:cs="Arial"/>
                <w:b/>
                <w:bCs/>
                <w:sz w:val="24"/>
                <w:szCs w:val="24"/>
              </w:rPr>
              <w:t>Expected Battery Life for DCPS</w:t>
            </w:r>
          </w:p>
          <w:p w14:paraId="33AE7349" w14:textId="77777777" w:rsidR="00D55CCD" w:rsidRPr="004E6B44" w:rsidRDefault="00D55CCD" w:rsidP="00A00B27">
            <w:pPr>
              <w:jc w:val="both"/>
              <w:rPr>
                <w:rFonts w:ascii="Arial" w:eastAsia="Arial" w:hAnsi="Arial" w:cs="Arial"/>
                <w:b/>
                <w:color w:val="000000" w:themeColor="text1"/>
                <w:sz w:val="24"/>
                <w:szCs w:val="24"/>
                <w:lang w:val="en-US" w:bidi="en-US"/>
              </w:rPr>
            </w:pPr>
            <w:r w:rsidRPr="004E6B44">
              <w:rPr>
                <w:rFonts w:ascii="Arial" w:eastAsia="Arial" w:hAnsi="Arial" w:cs="Arial"/>
                <w:b/>
                <w:color w:val="000000" w:themeColor="text1"/>
                <w:sz w:val="24"/>
                <w:szCs w:val="24"/>
                <w:lang w:val="en-US" w:bidi="en-US"/>
              </w:rPr>
              <w:t xml:space="preserve">……Batteries shall be tested and maintained as per the code mentioned in Indian Standard IS: 14782:2000. Capacity test @ C10 shall be done periodically (yearly), for assessment of health of the battery bank to determine charge holding capacity of battery bank. </w:t>
            </w:r>
          </w:p>
          <w:p w14:paraId="72395FEC" w14:textId="07DD2627" w:rsidR="00D55CCD" w:rsidRPr="004E6B44" w:rsidRDefault="00D55CCD" w:rsidP="00A00B27">
            <w:pPr>
              <w:jc w:val="both"/>
              <w:rPr>
                <w:rFonts w:ascii="Arial" w:eastAsia="Arial" w:hAnsi="Arial" w:cs="Arial"/>
                <w:color w:val="000000" w:themeColor="text1"/>
                <w:sz w:val="24"/>
                <w:szCs w:val="24"/>
                <w:lang w:val="en-US" w:bidi="en-US"/>
              </w:rPr>
            </w:pPr>
            <w:r w:rsidRPr="004E6B44">
              <w:rPr>
                <w:rFonts w:ascii="Arial" w:eastAsia="Arial" w:hAnsi="Arial" w:cs="Arial"/>
                <w:b/>
                <w:color w:val="000000" w:themeColor="text1"/>
                <w:sz w:val="24"/>
                <w:szCs w:val="24"/>
                <w:lang w:val="en-US" w:bidi="en-US"/>
              </w:rPr>
              <w:lastRenderedPageBreak/>
              <w:t>The conditions for batteries/battery bank replacement shall be as per the provisions mentioned under Clause 1.1</w:t>
            </w:r>
            <w:r>
              <w:rPr>
                <w:rFonts w:ascii="Arial" w:eastAsia="Arial" w:hAnsi="Arial" w:cs="Arial"/>
                <w:b/>
                <w:color w:val="000000" w:themeColor="text1"/>
                <w:sz w:val="24"/>
                <w:szCs w:val="24"/>
                <w:lang w:val="en-US" w:bidi="en-US"/>
              </w:rPr>
              <w:t>2</w:t>
            </w:r>
            <w:r w:rsidRPr="004E6B44">
              <w:rPr>
                <w:rFonts w:ascii="Arial" w:eastAsia="Arial" w:hAnsi="Arial" w:cs="Arial"/>
                <w:b/>
                <w:color w:val="000000" w:themeColor="text1"/>
                <w:sz w:val="24"/>
                <w:szCs w:val="24"/>
                <w:lang w:val="en-US" w:bidi="en-US"/>
              </w:rPr>
              <w:t>, Section 1, PART A of technical specifications along-with other scope of works specified under the contract.</w:t>
            </w:r>
          </w:p>
        </w:tc>
      </w:tr>
      <w:tr w:rsidR="00D55CCD" w:rsidRPr="00A81199" w14:paraId="68BCBCBC" w14:textId="77777777" w:rsidTr="00D55CCD">
        <w:trPr>
          <w:trHeight w:val="1813"/>
        </w:trPr>
        <w:tc>
          <w:tcPr>
            <w:tcW w:w="567" w:type="dxa"/>
            <w:vAlign w:val="center"/>
          </w:tcPr>
          <w:p w14:paraId="7BDCEED9" w14:textId="77777777" w:rsidR="00D55CCD" w:rsidRPr="004E6B44" w:rsidRDefault="00D55CCD" w:rsidP="00A00B27">
            <w:pPr>
              <w:pStyle w:val="ListParagraph"/>
              <w:numPr>
                <w:ilvl w:val="0"/>
                <w:numId w:val="42"/>
              </w:numPr>
              <w:tabs>
                <w:tab w:val="left" w:pos="330"/>
              </w:tabs>
              <w:rPr>
                <w:b/>
                <w:szCs w:val="24"/>
              </w:rPr>
            </w:pPr>
          </w:p>
        </w:tc>
        <w:tc>
          <w:tcPr>
            <w:tcW w:w="1135" w:type="dxa"/>
            <w:vAlign w:val="center"/>
          </w:tcPr>
          <w:p w14:paraId="2C2BDD54" w14:textId="31832480" w:rsidR="00D55CCD" w:rsidRPr="004E6B44" w:rsidRDefault="00D55CCD" w:rsidP="006C264C">
            <w:pPr>
              <w:spacing w:after="60" w:line="21" w:lineRule="atLeast"/>
              <w:rPr>
                <w:rFonts w:ascii="Arial" w:eastAsia="Times New Roman" w:hAnsi="Arial" w:cs="Arial"/>
                <w:sz w:val="24"/>
                <w:szCs w:val="24"/>
                <w:lang w:eastAsia="zh-CN" w:bidi="hi-IN"/>
              </w:rPr>
            </w:pPr>
            <w:r w:rsidRPr="004E6B44">
              <w:rPr>
                <w:rFonts w:ascii="Arial" w:eastAsia="Times New Roman" w:hAnsi="Arial" w:cs="Arial"/>
                <w:sz w:val="24"/>
                <w:szCs w:val="24"/>
                <w:lang w:bidi="hi-IN"/>
              </w:rPr>
              <w:t xml:space="preserve">Vol-II </w:t>
            </w:r>
            <w:r w:rsidRPr="004E6B44">
              <w:rPr>
                <w:rFonts w:ascii="Arial" w:eastAsia="Times New Roman" w:hAnsi="Arial" w:cs="Arial"/>
                <w:sz w:val="24"/>
                <w:szCs w:val="24"/>
                <w:lang w:eastAsia="zh-CN" w:bidi="hi-IN"/>
              </w:rPr>
              <w:t>PART-E,</w:t>
            </w:r>
          </w:p>
          <w:p w14:paraId="65C401DA" w14:textId="29D6A5A6" w:rsidR="00D55CCD" w:rsidRPr="004E6B44" w:rsidRDefault="00D55CCD" w:rsidP="006C264C">
            <w:pPr>
              <w:rPr>
                <w:rFonts w:ascii="Arial" w:hAnsi="Arial" w:cs="Arial"/>
                <w:sz w:val="24"/>
                <w:szCs w:val="24"/>
              </w:rPr>
            </w:pPr>
            <w:r w:rsidRPr="004E6B44">
              <w:rPr>
                <w:rFonts w:ascii="Arial" w:eastAsia="Times New Roman" w:hAnsi="Arial" w:cs="Arial"/>
                <w:sz w:val="24"/>
                <w:szCs w:val="24"/>
                <w:lang w:eastAsia="zh-CN" w:bidi="hi-IN"/>
              </w:rPr>
              <w:t>Section-1</w:t>
            </w:r>
          </w:p>
        </w:tc>
        <w:tc>
          <w:tcPr>
            <w:tcW w:w="6095" w:type="dxa"/>
            <w:vAlign w:val="center"/>
          </w:tcPr>
          <w:p w14:paraId="2B87EE53" w14:textId="2A9DABBF" w:rsidR="00D55CCD" w:rsidRPr="004E6B44" w:rsidRDefault="00D55CCD" w:rsidP="006C264C">
            <w:pPr>
              <w:autoSpaceDE w:val="0"/>
              <w:autoSpaceDN w:val="0"/>
              <w:adjustRightInd w:val="0"/>
              <w:spacing w:before="120" w:after="120" w:line="276" w:lineRule="auto"/>
              <w:rPr>
                <w:rFonts w:ascii="Arial" w:hAnsi="Arial" w:cs="Arial"/>
                <w:sz w:val="24"/>
                <w:szCs w:val="24"/>
              </w:rPr>
            </w:pPr>
            <w:r w:rsidRPr="004E6B44">
              <w:rPr>
                <w:rFonts w:ascii="Arial" w:hAnsi="Arial" w:cs="Arial"/>
                <w:b/>
                <w:bCs/>
                <w:sz w:val="24"/>
                <w:szCs w:val="24"/>
                <w:lang w:val="fr-FR"/>
              </w:rPr>
              <w:t xml:space="preserve">Video Conferencing Equipment                              </w:t>
            </w:r>
          </w:p>
        </w:tc>
        <w:tc>
          <w:tcPr>
            <w:tcW w:w="7371" w:type="dxa"/>
            <w:vAlign w:val="center"/>
          </w:tcPr>
          <w:p w14:paraId="7DD27B13" w14:textId="77777777" w:rsidR="00D55CCD" w:rsidRPr="004E6B44" w:rsidRDefault="00D55CCD" w:rsidP="00A00B27">
            <w:pPr>
              <w:pStyle w:val="BodyTextIndent2"/>
              <w:spacing w:line="240" w:lineRule="auto"/>
              <w:ind w:left="0"/>
              <w:jc w:val="both"/>
              <w:rPr>
                <w:rFonts w:ascii="Arial" w:hAnsi="Arial" w:cs="Arial"/>
                <w:b/>
                <w:bCs/>
                <w:sz w:val="24"/>
                <w:szCs w:val="24"/>
                <w:lang w:val="fr-FR"/>
              </w:rPr>
            </w:pPr>
            <w:r w:rsidRPr="004E6B44">
              <w:rPr>
                <w:rFonts w:ascii="Arial" w:hAnsi="Arial" w:cs="Arial"/>
                <w:b/>
                <w:bCs/>
                <w:sz w:val="24"/>
                <w:szCs w:val="24"/>
                <w:lang w:val="fr-FR"/>
              </w:rPr>
              <w:t xml:space="preserve">Video Conferencing Equipment   </w:t>
            </w:r>
          </w:p>
          <w:p w14:paraId="0EC88D0E" w14:textId="77777777" w:rsidR="00D55CCD" w:rsidRPr="004E6B44" w:rsidRDefault="00D55CCD" w:rsidP="00A00B27">
            <w:pPr>
              <w:pStyle w:val="BodyTextIndent2"/>
              <w:spacing w:line="240" w:lineRule="auto"/>
              <w:ind w:left="0"/>
              <w:jc w:val="both"/>
              <w:rPr>
                <w:rFonts w:ascii="Arial" w:hAnsi="Arial" w:cs="Arial"/>
                <w:b/>
                <w:bCs/>
                <w:sz w:val="24"/>
                <w:szCs w:val="24"/>
                <w:lang w:val="fr-FR"/>
              </w:rPr>
            </w:pPr>
            <w:r w:rsidRPr="004E6B44">
              <w:rPr>
                <w:rFonts w:ascii="Arial" w:hAnsi="Arial" w:cs="Arial"/>
                <w:b/>
                <w:bCs/>
                <w:sz w:val="24"/>
                <w:szCs w:val="24"/>
                <w:lang w:val="fr-FR"/>
              </w:rPr>
              <w:t xml:space="preserve">Replace with </w:t>
            </w:r>
          </w:p>
          <w:p w14:paraId="3ED7FD05" w14:textId="77777777" w:rsidR="00D55CCD" w:rsidRPr="004E6B44" w:rsidRDefault="00D55CCD" w:rsidP="00A00B27">
            <w:pPr>
              <w:pStyle w:val="BodyTextIndent2"/>
              <w:spacing w:line="240" w:lineRule="auto"/>
              <w:ind w:left="0"/>
              <w:jc w:val="both"/>
              <w:rPr>
                <w:rFonts w:ascii="Arial" w:hAnsi="Arial" w:cs="Arial"/>
                <w:b/>
                <w:bCs/>
                <w:sz w:val="24"/>
                <w:szCs w:val="24"/>
                <w:lang w:val="fr-FR"/>
              </w:rPr>
            </w:pPr>
          </w:p>
          <w:p w14:paraId="18CEAFBC" w14:textId="5F65577B" w:rsidR="00D55CCD" w:rsidRPr="004E6B44" w:rsidRDefault="00D55CCD" w:rsidP="00A00B27">
            <w:pPr>
              <w:pStyle w:val="BodyTextIndent2"/>
              <w:spacing w:line="240" w:lineRule="auto"/>
              <w:ind w:left="0"/>
              <w:jc w:val="both"/>
              <w:rPr>
                <w:rFonts w:ascii="Arial" w:hAnsi="Arial" w:cs="Arial"/>
                <w:sz w:val="24"/>
                <w:szCs w:val="24"/>
              </w:rPr>
            </w:pPr>
            <w:r w:rsidRPr="004E6B44">
              <w:rPr>
                <w:rFonts w:ascii="Arial" w:hAnsi="Arial" w:cs="Arial"/>
                <w:b/>
                <w:bCs/>
                <w:sz w:val="24"/>
                <w:szCs w:val="24"/>
                <w:lang w:val="fr-FR"/>
              </w:rPr>
              <w:t xml:space="preserve">Revised TS is attached at Annexure-A.                            </w:t>
            </w:r>
          </w:p>
        </w:tc>
      </w:tr>
    </w:tbl>
    <w:p w14:paraId="173C204A" w14:textId="77777777" w:rsidR="00907955" w:rsidRPr="006C264C" w:rsidRDefault="00907955">
      <w:pPr>
        <w:rPr>
          <w:rFonts w:ascii="Arial" w:hAnsi="Arial" w:cs="Arial"/>
          <w:sz w:val="24"/>
          <w:szCs w:val="24"/>
        </w:rPr>
      </w:pPr>
    </w:p>
    <w:sectPr w:rsidR="00907955" w:rsidRPr="006C264C" w:rsidSect="00AC0E3C">
      <w:headerReference w:type="default" r:id="rId8"/>
      <w:footerReference w:type="default" r:id="rId9"/>
      <w:pgSz w:w="16838" w:h="11906" w:orient="landscape"/>
      <w:pgMar w:top="992" w:right="1440" w:bottom="851" w:left="1418" w:header="425" w:footer="2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7FFE8" w14:textId="77777777" w:rsidR="004661BC" w:rsidRDefault="004661BC">
      <w:pPr>
        <w:spacing w:after="0" w:line="240" w:lineRule="auto"/>
      </w:pPr>
      <w:r>
        <w:separator/>
      </w:r>
    </w:p>
  </w:endnote>
  <w:endnote w:type="continuationSeparator" w:id="0">
    <w:p w14:paraId="345A11DE" w14:textId="77777777" w:rsidR="004661BC" w:rsidRDefault="004661BC">
      <w:pPr>
        <w:spacing w:after="0" w:line="240" w:lineRule="auto"/>
      </w:pPr>
      <w:r>
        <w:continuationSeparator/>
      </w:r>
    </w:p>
  </w:endnote>
  <w:endnote w:type="continuationNotice" w:id="1">
    <w:p w14:paraId="176B7C32" w14:textId="77777777" w:rsidR="004661BC" w:rsidRDefault="004661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Noto Sans Symbols">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w:charset w:val="00"/>
    <w:family w:val="swiss"/>
    <w:pitch w:val="variable"/>
    <w:sig w:usb0="80000287" w:usb1="00000000" w:usb2="00000000" w:usb3="00000000" w:csb0="0000000F" w:csb1="00000000"/>
  </w:font>
  <w:font w:name="DIN-Black">
    <w:altName w:val="Calibri"/>
    <w:panose1 w:val="00000000000000000000"/>
    <w:charset w:val="00"/>
    <w:family w:val="swiss"/>
    <w:notTrueType/>
    <w:pitch w:val="default"/>
    <w:sig w:usb0="00000003" w:usb1="00000000" w:usb2="00000000" w:usb3="00000000" w:csb0="00000001" w:csb1="00000000"/>
  </w:font>
  <w:font w:name="ArialMT">
    <w:altName w:val="Arial"/>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1FBBF" w14:textId="77777777" w:rsidR="008861B5" w:rsidRPr="00262421" w:rsidRDefault="008861B5">
    <w:pPr>
      <w:pStyle w:val="Footer"/>
      <w:jc w:val="center"/>
    </w:pPr>
    <w:r w:rsidRPr="00262421">
      <w:t xml:space="preserve">Page </w:t>
    </w:r>
    <w:r w:rsidRPr="00262421">
      <w:fldChar w:fldCharType="begin"/>
    </w:r>
    <w:r w:rsidRPr="00262421">
      <w:instrText xml:space="preserve"> PAGE  \* Arabic  \* MERGEFORMAT </w:instrText>
    </w:r>
    <w:r w:rsidRPr="00262421">
      <w:fldChar w:fldCharType="separate"/>
    </w:r>
    <w:r>
      <w:rPr>
        <w:noProof/>
      </w:rPr>
      <w:t>58</w:t>
    </w:r>
    <w:r w:rsidRPr="00262421">
      <w:fldChar w:fldCharType="end"/>
    </w:r>
    <w:r w:rsidRPr="00262421">
      <w:t xml:space="preserve"> of </w:t>
    </w:r>
    <w:fldSimple w:instr=" NUMPAGES  \* Arabic  \* MERGEFORMAT ">
      <w:r>
        <w:rPr>
          <w:noProof/>
        </w:rPr>
        <w:t>63</w:t>
      </w:r>
    </w:fldSimple>
  </w:p>
  <w:p w14:paraId="7FE3B6C2" w14:textId="77777777" w:rsidR="008861B5" w:rsidRDefault="008861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5F99C" w14:textId="77777777" w:rsidR="004661BC" w:rsidRDefault="004661BC">
      <w:pPr>
        <w:spacing w:after="0" w:line="240" w:lineRule="auto"/>
      </w:pPr>
      <w:r>
        <w:separator/>
      </w:r>
    </w:p>
  </w:footnote>
  <w:footnote w:type="continuationSeparator" w:id="0">
    <w:p w14:paraId="52CAFBDC" w14:textId="77777777" w:rsidR="004661BC" w:rsidRDefault="004661BC">
      <w:pPr>
        <w:spacing w:after="0" w:line="240" w:lineRule="auto"/>
      </w:pPr>
      <w:r>
        <w:continuationSeparator/>
      </w:r>
    </w:p>
  </w:footnote>
  <w:footnote w:type="continuationNotice" w:id="1">
    <w:p w14:paraId="6918AF4B" w14:textId="77777777" w:rsidR="004661BC" w:rsidRDefault="004661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71858" w14:textId="6E3AA411" w:rsidR="00920006" w:rsidRPr="00C268AA" w:rsidRDefault="00A00173" w:rsidP="00836180">
    <w:pPr>
      <w:tabs>
        <w:tab w:val="left" w:pos="1037"/>
      </w:tabs>
      <w:ind w:left="-1134"/>
      <w:jc w:val="both"/>
      <w:rPr>
        <w:rFonts w:ascii="Arial" w:hAnsi="Arial" w:cs="Arial"/>
        <w:b/>
      </w:rPr>
    </w:pPr>
    <w:bookmarkStart w:id="8" w:name="_Hlk153893988"/>
    <w:bookmarkStart w:id="9" w:name="_Hlk153893989"/>
    <w:r w:rsidRPr="00C268AA">
      <w:rPr>
        <w:rFonts w:ascii="Arial" w:hAnsi="Arial" w:cs="Arial"/>
        <w:b/>
        <w:bCs/>
      </w:rPr>
      <w:t>Amendment No-</w:t>
    </w:r>
    <w:r w:rsidR="00C75884" w:rsidRPr="00C268AA">
      <w:rPr>
        <w:rFonts w:ascii="Arial" w:hAnsi="Arial" w:cs="Arial"/>
        <w:b/>
        <w:bCs/>
      </w:rPr>
      <w:t>I</w:t>
    </w:r>
    <w:r w:rsidR="00D55CCD" w:rsidRPr="00C268AA">
      <w:rPr>
        <w:rFonts w:ascii="Arial" w:hAnsi="Arial" w:cs="Arial"/>
        <w:b/>
        <w:bCs/>
      </w:rPr>
      <w:t>V</w:t>
    </w:r>
    <w:r w:rsidR="00C75884" w:rsidRPr="00C268AA">
      <w:rPr>
        <w:rFonts w:ascii="Arial" w:hAnsi="Arial" w:cs="Arial"/>
        <w:b/>
        <w:bCs/>
      </w:rPr>
      <w:t xml:space="preserve"> Technical</w:t>
    </w:r>
    <w:r w:rsidR="00D55CCD" w:rsidRPr="00C268AA">
      <w:rPr>
        <w:rFonts w:ascii="Arial" w:hAnsi="Arial" w:cs="Arial"/>
        <w:b/>
        <w:bCs/>
      </w:rPr>
      <w:t xml:space="preserve"> dated </w:t>
    </w:r>
    <w:r w:rsidR="00C268AA" w:rsidRPr="00C268AA">
      <w:rPr>
        <w:rFonts w:ascii="Arial" w:hAnsi="Arial" w:cs="Arial"/>
        <w:b/>
        <w:bCs/>
      </w:rPr>
      <w:t>08</w:t>
    </w:r>
    <w:r w:rsidR="00D55CCD" w:rsidRPr="00C268AA">
      <w:rPr>
        <w:rFonts w:ascii="Arial" w:hAnsi="Arial" w:cs="Arial"/>
        <w:b/>
        <w:bCs/>
      </w:rPr>
      <w:t>/01/2024</w:t>
    </w:r>
    <w:r w:rsidRPr="00C268AA">
      <w:rPr>
        <w:rFonts w:ascii="Arial" w:hAnsi="Arial" w:cs="Arial"/>
        <w:b/>
        <w:bCs/>
      </w:rPr>
      <w:t xml:space="preserve"> to the bidding documents for</w:t>
    </w:r>
    <w:r w:rsidR="00F853B8" w:rsidRPr="00C268AA">
      <w:rPr>
        <w:rFonts w:ascii="Arial" w:hAnsi="Arial" w:cs="Arial"/>
        <w:b/>
        <w:bCs/>
      </w:rPr>
      <w:t xml:space="preserve"> Establishment of SLDC cum REMC for UT of Ladakh</w:t>
    </w:r>
    <w:r w:rsidRPr="00C268AA">
      <w:rPr>
        <w:rFonts w:ascii="Arial" w:hAnsi="Arial" w:cs="Arial"/>
        <w:b/>
        <w:bCs/>
      </w:rPr>
      <w:t xml:space="preserve">; Specification No: </w:t>
    </w:r>
    <w:r w:rsidR="00920006" w:rsidRPr="00C268AA">
      <w:rPr>
        <w:rFonts w:ascii="Arial" w:hAnsi="Arial" w:cs="Arial"/>
        <w:b/>
      </w:rPr>
      <w:t xml:space="preserve">CC/NT/W-SCADA/DOM/A00/23/08709 </w:t>
    </w:r>
    <w:bookmarkEnd w:id="8"/>
    <w:bookmarkEnd w:id="9"/>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37DCC"/>
    <w:multiLevelType w:val="hybridMultilevel"/>
    <w:tmpl w:val="9E746F3E"/>
    <w:lvl w:ilvl="0" w:tplc="AC70E7EA">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15:restartNumberingAfterBreak="0">
    <w:nsid w:val="02181118"/>
    <w:multiLevelType w:val="hybridMultilevel"/>
    <w:tmpl w:val="E962F75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3E92025"/>
    <w:multiLevelType w:val="hybridMultilevel"/>
    <w:tmpl w:val="1A48B1EE"/>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4C65C62"/>
    <w:multiLevelType w:val="hybridMultilevel"/>
    <w:tmpl w:val="C316982A"/>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15:restartNumberingAfterBreak="0">
    <w:nsid w:val="04D50946"/>
    <w:multiLevelType w:val="multilevel"/>
    <w:tmpl w:val="6B9CC0E2"/>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4E31F3E"/>
    <w:multiLevelType w:val="hybridMultilevel"/>
    <w:tmpl w:val="8152A702"/>
    <w:lvl w:ilvl="0" w:tplc="FFFFFFFF">
      <w:start w:val="1"/>
      <w:numFmt w:val="lowerRoman"/>
      <w:lvlText w:val="%1."/>
      <w:lvlJc w:val="righ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06A54B0D"/>
    <w:multiLevelType w:val="hybridMultilevel"/>
    <w:tmpl w:val="CA9C4C56"/>
    <w:lvl w:ilvl="0" w:tplc="F4BC881C">
      <w:start w:val="1"/>
      <w:numFmt w:val="upperLetter"/>
      <w:lvlText w:val="%1)"/>
      <w:lvlJc w:val="left"/>
      <w:pPr>
        <w:ind w:left="720" w:hanging="360"/>
      </w:pPr>
    </w:lvl>
    <w:lvl w:ilvl="1" w:tplc="375E9B26">
      <w:start w:val="1"/>
      <w:numFmt w:val="lowerLetter"/>
      <w:lvlText w:val="%2."/>
      <w:lvlJc w:val="left"/>
      <w:pPr>
        <w:ind w:left="1440" w:hanging="360"/>
      </w:pPr>
    </w:lvl>
    <w:lvl w:ilvl="2" w:tplc="A94EA78A">
      <w:start w:val="1"/>
      <w:numFmt w:val="lowerRoman"/>
      <w:lvlText w:val="%3."/>
      <w:lvlJc w:val="right"/>
      <w:pPr>
        <w:ind w:left="2160" w:hanging="180"/>
      </w:pPr>
    </w:lvl>
    <w:lvl w:ilvl="3" w:tplc="057E1482">
      <w:start w:val="1"/>
      <w:numFmt w:val="decimal"/>
      <w:lvlText w:val="%4."/>
      <w:lvlJc w:val="left"/>
      <w:pPr>
        <w:ind w:left="2880" w:hanging="360"/>
      </w:pPr>
    </w:lvl>
    <w:lvl w:ilvl="4" w:tplc="2E1C59DA">
      <w:start w:val="1"/>
      <w:numFmt w:val="lowerLetter"/>
      <w:lvlText w:val="%5."/>
      <w:lvlJc w:val="left"/>
      <w:pPr>
        <w:ind w:left="3600" w:hanging="360"/>
      </w:pPr>
    </w:lvl>
    <w:lvl w:ilvl="5" w:tplc="890650B0">
      <w:start w:val="1"/>
      <w:numFmt w:val="lowerRoman"/>
      <w:lvlText w:val="%6."/>
      <w:lvlJc w:val="right"/>
      <w:pPr>
        <w:ind w:left="4320" w:hanging="180"/>
      </w:pPr>
    </w:lvl>
    <w:lvl w:ilvl="6" w:tplc="D46E1AD2">
      <w:start w:val="1"/>
      <w:numFmt w:val="decimal"/>
      <w:lvlText w:val="%7."/>
      <w:lvlJc w:val="left"/>
      <w:pPr>
        <w:ind w:left="5040" w:hanging="360"/>
      </w:pPr>
    </w:lvl>
    <w:lvl w:ilvl="7" w:tplc="346A4962">
      <w:start w:val="1"/>
      <w:numFmt w:val="lowerLetter"/>
      <w:lvlText w:val="%8."/>
      <w:lvlJc w:val="left"/>
      <w:pPr>
        <w:ind w:left="5760" w:hanging="360"/>
      </w:pPr>
    </w:lvl>
    <w:lvl w:ilvl="8" w:tplc="A6E87A70">
      <w:start w:val="1"/>
      <w:numFmt w:val="lowerRoman"/>
      <w:lvlText w:val="%9."/>
      <w:lvlJc w:val="right"/>
      <w:pPr>
        <w:ind w:left="6480" w:hanging="180"/>
      </w:pPr>
    </w:lvl>
  </w:abstractNum>
  <w:abstractNum w:abstractNumId="7" w15:restartNumberingAfterBreak="0">
    <w:nsid w:val="073B2595"/>
    <w:multiLevelType w:val="hybridMultilevel"/>
    <w:tmpl w:val="21785E34"/>
    <w:lvl w:ilvl="0" w:tplc="57945E2C">
      <w:start w:val="1"/>
      <w:numFmt w:val="decimal"/>
      <w:lvlText w:val="%1."/>
      <w:lvlJc w:val="left"/>
      <w:pPr>
        <w:ind w:left="360" w:hanging="360"/>
      </w:pPr>
      <w:rPr>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3EE4914"/>
    <w:multiLevelType w:val="hybridMultilevel"/>
    <w:tmpl w:val="1A20B99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169B5BA5"/>
    <w:multiLevelType w:val="hybridMultilevel"/>
    <w:tmpl w:val="C60C3ADA"/>
    <w:lvl w:ilvl="0" w:tplc="47C0E9D8">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78F005E"/>
    <w:multiLevelType w:val="hybridMultilevel"/>
    <w:tmpl w:val="73283788"/>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B0700D3"/>
    <w:multiLevelType w:val="hybridMultilevel"/>
    <w:tmpl w:val="963C175C"/>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2" w15:restartNumberingAfterBreak="0">
    <w:nsid w:val="1B2C131E"/>
    <w:multiLevelType w:val="hybridMultilevel"/>
    <w:tmpl w:val="D8085D86"/>
    <w:lvl w:ilvl="0" w:tplc="6848FA74">
      <w:start w:val="5"/>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BFF31CD"/>
    <w:multiLevelType w:val="hybridMultilevel"/>
    <w:tmpl w:val="A66046B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1D016EC8"/>
    <w:multiLevelType w:val="hybridMultilevel"/>
    <w:tmpl w:val="037029BC"/>
    <w:lvl w:ilvl="0" w:tplc="A9E0852A">
      <w:start w:val="1"/>
      <w:numFmt w:val="lowerRoman"/>
      <w:lvlText w:val="(%1)"/>
      <w:lvlJc w:val="left"/>
      <w:pPr>
        <w:ind w:left="1080" w:hanging="720"/>
      </w:pPr>
      <w:rPr>
        <w:rFonts w:ascii="Arial" w:hAnsi="Arial" w:cs="Arial" w:hint="default"/>
        <w:color w:val="000000"/>
        <w:sz w:val="23"/>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1D0E5E6A"/>
    <w:multiLevelType w:val="hybridMultilevel"/>
    <w:tmpl w:val="85081B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201A29"/>
    <w:multiLevelType w:val="hybridMultilevel"/>
    <w:tmpl w:val="EAE26546"/>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7" w15:restartNumberingAfterBreak="0">
    <w:nsid w:val="1F12246F"/>
    <w:multiLevelType w:val="hybridMultilevel"/>
    <w:tmpl w:val="963C175C"/>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8" w15:restartNumberingAfterBreak="0">
    <w:nsid w:val="28B27099"/>
    <w:multiLevelType w:val="hybridMultilevel"/>
    <w:tmpl w:val="67B89326"/>
    <w:lvl w:ilvl="0" w:tplc="F2D6B30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8C555BF"/>
    <w:multiLevelType w:val="hybridMultilevel"/>
    <w:tmpl w:val="55B6B37C"/>
    <w:lvl w:ilvl="0" w:tplc="55E46314">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8D8156D"/>
    <w:multiLevelType w:val="hybridMultilevel"/>
    <w:tmpl w:val="2C7C0D74"/>
    <w:lvl w:ilvl="0" w:tplc="878203F6">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F8D5E41"/>
    <w:multiLevelType w:val="multilevel"/>
    <w:tmpl w:val="631EDD6A"/>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1C20F56"/>
    <w:multiLevelType w:val="hybridMultilevel"/>
    <w:tmpl w:val="73D07ABE"/>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1FB29EB"/>
    <w:multiLevelType w:val="hybridMultilevel"/>
    <w:tmpl w:val="7510670E"/>
    <w:lvl w:ilvl="0" w:tplc="86F4DCE2">
      <w:start w:val="1"/>
      <w:numFmt w:val="lowerLetter"/>
      <w:lvlText w:val="%1)"/>
      <w:lvlJc w:val="left"/>
      <w:pPr>
        <w:ind w:left="360" w:hanging="360"/>
      </w:pPr>
      <w:rPr>
        <w:rFonts w:asciiTheme="minorHAnsi" w:hAnsiTheme="minorHAnsi" w:cstheme="minorBidi"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4" w15:restartNumberingAfterBreak="0">
    <w:nsid w:val="34780F4A"/>
    <w:multiLevelType w:val="hybridMultilevel"/>
    <w:tmpl w:val="1A48B1EE"/>
    <w:lvl w:ilvl="0" w:tplc="40090017">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97D35F8"/>
    <w:multiLevelType w:val="hybridMultilevel"/>
    <w:tmpl w:val="361C1778"/>
    <w:lvl w:ilvl="0" w:tplc="C6BE07DC">
      <w:start w:val="1"/>
      <w:numFmt w:val="decimal"/>
      <w:lvlText w:val="%1."/>
      <w:lvlJc w:val="left"/>
      <w:pPr>
        <w:ind w:left="360" w:hanging="360"/>
      </w:pPr>
      <w:rPr>
        <w:b/>
        <w:bCs w:val="0"/>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6" w15:restartNumberingAfterBreak="0">
    <w:nsid w:val="3A175488"/>
    <w:multiLevelType w:val="hybridMultilevel"/>
    <w:tmpl w:val="081458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3D6753FE"/>
    <w:multiLevelType w:val="hybridMultilevel"/>
    <w:tmpl w:val="C3D20986"/>
    <w:lvl w:ilvl="0" w:tplc="C78E269E">
      <w:start w:val="9"/>
      <w:numFmt w:val="lowerLetter"/>
      <w:lvlText w:val="(%1)"/>
      <w:lvlJc w:val="left"/>
      <w:pPr>
        <w:ind w:left="720" w:hanging="360"/>
      </w:pPr>
      <w:rPr>
        <w:rFonts w:hint="default"/>
        <w:sz w:val="22"/>
        <w:szCs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3E5E5A8A"/>
    <w:multiLevelType w:val="hybridMultilevel"/>
    <w:tmpl w:val="C83C49F6"/>
    <w:lvl w:ilvl="0" w:tplc="00E804E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4249272B"/>
    <w:multiLevelType w:val="hybridMultilevel"/>
    <w:tmpl w:val="D1566EFA"/>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441B0A57"/>
    <w:multiLevelType w:val="multilevel"/>
    <w:tmpl w:val="A61E518C"/>
    <w:lvl w:ilvl="0">
      <w:start w:val="1"/>
      <w:numFmt w:val="decimal"/>
      <w:lvlText w:val="%1."/>
      <w:lvlJc w:val="left"/>
      <w:pPr>
        <w:tabs>
          <w:tab w:val="num" w:pos="720"/>
        </w:tabs>
        <w:ind w:left="720" w:hanging="360"/>
      </w:pPr>
      <w:rPr>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42E5F55"/>
    <w:multiLevelType w:val="hybridMultilevel"/>
    <w:tmpl w:val="5C687D04"/>
    <w:lvl w:ilvl="0" w:tplc="5A3418A2">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2" w15:restartNumberingAfterBreak="0">
    <w:nsid w:val="44B92D3F"/>
    <w:multiLevelType w:val="hybridMultilevel"/>
    <w:tmpl w:val="2B56C946"/>
    <w:lvl w:ilvl="0" w:tplc="04090019">
      <w:start w:val="1"/>
      <w:numFmt w:val="lowerLetter"/>
      <w:lvlText w:val="%1."/>
      <w:lvlJc w:val="left"/>
      <w:pPr>
        <w:ind w:left="822" w:hanging="360"/>
      </w:pPr>
      <w:rPr>
        <w:rFonts w:hint="default"/>
      </w:r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33" w15:restartNumberingAfterBreak="0">
    <w:nsid w:val="453C5BDD"/>
    <w:multiLevelType w:val="hybridMultilevel"/>
    <w:tmpl w:val="E8C8C27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45C14143"/>
    <w:multiLevelType w:val="hybridMultilevel"/>
    <w:tmpl w:val="F406364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4B067B9F"/>
    <w:multiLevelType w:val="hybridMultilevel"/>
    <w:tmpl w:val="C5805D6E"/>
    <w:lvl w:ilvl="0" w:tplc="F20C4674">
      <w:start w:val="14"/>
      <w:numFmt w:val="lowerLetter"/>
      <w:lvlText w:val="%1."/>
      <w:lvlJc w:val="left"/>
      <w:pPr>
        <w:tabs>
          <w:tab w:val="num" w:pos="360"/>
        </w:tabs>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4C89575A"/>
    <w:multiLevelType w:val="hybridMultilevel"/>
    <w:tmpl w:val="0AC0D60C"/>
    <w:lvl w:ilvl="0" w:tplc="1A84B8C6">
      <w:start w:val="1"/>
      <w:numFmt w:val="lowerLetter"/>
      <w:lvlText w:val="%1)"/>
      <w:lvlJc w:val="left"/>
      <w:pPr>
        <w:ind w:left="795" w:hanging="435"/>
      </w:pPr>
      <w:rPr>
        <w:rFonts w:asciiTheme="minorHAnsi" w:eastAsiaTheme="minorHAnsi" w:hAnsiTheme="minorHAnsi" w:cstheme="minorBidi" w:hint="default"/>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4CCC6AB0"/>
    <w:multiLevelType w:val="hybridMultilevel"/>
    <w:tmpl w:val="46E89B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4EE67981"/>
    <w:multiLevelType w:val="multilevel"/>
    <w:tmpl w:val="742EA41A"/>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29F62ED"/>
    <w:multiLevelType w:val="hybridMultilevel"/>
    <w:tmpl w:val="0CEC323E"/>
    <w:lvl w:ilvl="0" w:tplc="53684672">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52AD6E2D"/>
    <w:multiLevelType w:val="hybridMultilevel"/>
    <w:tmpl w:val="A494450A"/>
    <w:lvl w:ilvl="0" w:tplc="4DAC1568">
      <w:start w:val="4"/>
      <w:numFmt w:val="bullet"/>
      <w:lvlText w:val="-"/>
      <w:lvlJc w:val="left"/>
      <w:pPr>
        <w:ind w:left="720" w:hanging="360"/>
      </w:pPr>
      <w:rPr>
        <w:rFonts w:ascii="Book Antiqua" w:eastAsiaTheme="minorHAnsi" w:hAnsi="Book Antiqu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3BE5443"/>
    <w:multiLevelType w:val="hybridMultilevel"/>
    <w:tmpl w:val="B4243540"/>
    <w:lvl w:ilvl="0" w:tplc="1EBC5F46">
      <w:numFmt w:val="bullet"/>
      <w:lvlText w:val="-"/>
      <w:lvlJc w:val="left"/>
      <w:pPr>
        <w:ind w:left="360" w:hanging="360"/>
      </w:pPr>
      <w:rPr>
        <w:rFonts w:ascii="Arial" w:eastAsia="Times New Roman" w:hAnsi="Arial" w:cs="Aria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2" w15:restartNumberingAfterBreak="0">
    <w:nsid w:val="5449764F"/>
    <w:multiLevelType w:val="hybridMultilevel"/>
    <w:tmpl w:val="D778B5A4"/>
    <w:lvl w:ilvl="0" w:tplc="F2FC5E28">
      <w:start w:val="1"/>
      <w:numFmt w:val="lowerRoman"/>
      <w:lvlText w:val="%1)"/>
      <w:lvlJc w:val="left"/>
      <w:pPr>
        <w:ind w:left="720" w:hanging="360"/>
      </w:pPr>
    </w:lvl>
    <w:lvl w:ilvl="1" w:tplc="882806A2">
      <w:start w:val="1"/>
      <w:numFmt w:val="lowerLetter"/>
      <w:lvlText w:val="%2."/>
      <w:lvlJc w:val="left"/>
      <w:pPr>
        <w:ind w:left="1440" w:hanging="360"/>
      </w:pPr>
    </w:lvl>
    <w:lvl w:ilvl="2" w:tplc="EC6EDE18">
      <w:start w:val="1"/>
      <w:numFmt w:val="lowerRoman"/>
      <w:lvlText w:val="%3."/>
      <w:lvlJc w:val="right"/>
      <w:pPr>
        <w:ind w:left="2160" w:hanging="180"/>
      </w:pPr>
    </w:lvl>
    <w:lvl w:ilvl="3" w:tplc="D6B2F568">
      <w:start w:val="1"/>
      <w:numFmt w:val="decimal"/>
      <w:lvlText w:val="%4."/>
      <w:lvlJc w:val="left"/>
      <w:pPr>
        <w:ind w:left="2880" w:hanging="360"/>
      </w:pPr>
    </w:lvl>
    <w:lvl w:ilvl="4" w:tplc="3B549750">
      <w:start w:val="1"/>
      <w:numFmt w:val="lowerLetter"/>
      <w:lvlText w:val="%5."/>
      <w:lvlJc w:val="left"/>
      <w:pPr>
        <w:ind w:left="3600" w:hanging="360"/>
      </w:pPr>
    </w:lvl>
    <w:lvl w:ilvl="5" w:tplc="66BCC5CE">
      <w:start w:val="1"/>
      <w:numFmt w:val="lowerRoman"/>
      <w:lvlText w:val="%6."/>
      <w:lvlJc w:val="right"/>
      <w:pPr>
        <w:ind w:left="4320" w:hanging="180"/>
      </w:pPr>
    </w:lvl>
    <w:lvl w:ilvl="6" w:tplc="029679C6">
      <w:start w:val="1"/>
      <w:numFmt w:val="decimal"/>
      <w:lvlText w:val="%7."/>
      <w:lvlJc w:val="left"/>
      <w:pPr>
        <w:ind w:left="5040" w:hanging="360"/>
      </w:pPr>
    </w:lvl>
    <w:lvl w:ilvl="7" w:tplc="029A05E0">
      <w:start w:val="1"/>
      <w:numFmt w:val="lowerLetter"/>
      <w:lvlText w:val="%8."/>
      <w:lvlJc w:val="left"/>
      <w:pPr>
        <w:ind w:left="5760" w:hanging="360"/>
      </w:pPr>
    </w:lvl>
    <w:lvl w:ilvl="8" w:tplc="B486E650">
      <w:start w:val="1"/>
      <w:numFmt w:val="lowerRoman"/>
      <w:lvlText w:val="%9."/>
      <w:lvlJc w:val="right"/>
      <w:pPr>
        <w:ind w:left="6480" w:hanging="180"/>
      </w:pPr>
    </w:lvl>
  </w:abstractNum>
  <w:abstractNum w:abstractNumId="43" w15:restartNumberingAfterBreak="0">
    <w:nsid w:val="54730431"/>
    <w:multiLevelType w:val="hybridMultilevel"/>
    <w:tmpl w:val="4052F9A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4" w15:restartNumberingAfterBreak="0">
    <w:nsid w:val="57790721"/>
    <w:multiLevelType w:val="hybridMultilevel"/>
    <w:tmpl w:val="55F89D8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5" w15:restartNumberingAfterBreak="0">
    <w:nsid w:val="58EF0990"/>
    <w:multiLevelType w:val="hybridMultilevel"/>
    <w:tmpl w:val="78643518"/>
    <w:lvl w:ilvl="0" w:tplc="E4BEDDCC">
      <w:start w:val="1"/>
      <w:numFmt w:val="lowerRoman"/>
      <w:lvlText w:val="%1)"/>
      <w:lvlJc w:val="left"/>
      <w:pPr>
        <w:ind w:left="720" w:hanging="72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6" w15:restartNumberingAfterBreak="0">
    <w:nsid w:val="5A000441"/>
    <w:multiLevelType w:val="hybridMultilevel"/>
    <w:tmpl w:val="C3589198"/>
    <w:lvl w:ilvl="0" w:tplc="0AE8A08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15:restartNumberingAfterBreak="0">
    <w:nsid w:val="5E9A0D9E"/>
    <w:multiLevelType w:val="hybridMultilevel"/>
    <w:tmpl w:val="253E37AC"/>
    <w:lvl w:ilvl="0" w:tplc="04090001">
      <w:start w:val="1"/>
      <w:numFmt w:val="bullet"/>
      <w:lvlText w:val=""/>
      <w:lvlJc w:val="left"/>
      <w:pPr>
        <w:ind w:left="1080" w:hanging="360"/>
      </w:pPr>
      <w:rPr>
        <w:rFonts w:ascii="Symbol" w:hAnsi="Symbol" w:hint="default"/>
      </w:rPr>
    </w:lvl>
    <w:lvl w:ilvl="1" w:tplc="40090017">
      <w:start w:val="1"/>
      <w:numFmt w:val="lowerLetter"/>
      <w:lvlText w:val="%2)"/>
      <w:lvlJc w:val="left"/>
      <w:pPr>
        <w:ind w:left="1800" w:hanging="360"/>
      </w:pPr>
      <w:rPr>
        <w:rFont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5F657C57"/>
    <w:multiLevelType w:val="hybridMultilevel"/>
    <w:tmpl w:val="D76E32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9" w15:restartNumberingAfterBreak="0">
    <w:nsid w:val="5FC438A2"/>
    <w:multiLevelType w:val="hybridMultilevel"/>
    <w:tmpl w:val="6E2036AE"/>
    <w:lvl w:ilvl="0" w:tplc="4009000F">
      <w:start w:val="1"/>
      <w:numFmt w:val="decimal"/>
      <w:lvlText w:val="%1."/>
      <w:lvlJc w:val="left"/>
      <w:pPr>
        <w:ind w:left="720" w:hanging="360"/>
      </w:pPr>
      <w:rPr>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0" w15:restartNumberingAfterBreak="0">
    <w:nsid w:val="5FD70A3A"/>
    <w:multiLevelType w:val="multilevel"/>
    <w:tmpl w:val="2CBA278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1" w15:restartNumberingAfterBreak="0">
    <w:nsid w:val="627F5E08"/>
    <w:multiLevelType w:val="hybridMultilevel"/>
    <w:tmpl w:val="860CDC90"/>
    <w:lvl w:ilvl="0" w:tplc="6660EAA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2" w15:restartNumberingAfterBreak="0">
    <w:nsid w:val="630211AB"/>
    <w:multiLevelType w:val="hybridMultilevel"/>
    <w:tmpl w:val="EB220CD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3" w15:restartNumberingAfterBreak="0">
    <w:nsid w:val="64851069"/>
    <w:multiLevelType w:val="hybridMultilevel"/>
    <w:tmpl w:val="A82C2582"/>
    <w:lvl w:ilvl="0" w:tplc="5BB47902">
      <w:start w:val="5"/>
      <w:numFmt w:val="lowerLetter"/>
      <w:lvlText w:val="%1)"/>
      <w:lvlJc w:val="left"/>
      <w:pPr>
        <w:ind w:left="720" w:hanging="360"/>
      </w:pPr>
      <w:rPr>
        <w:rFonts w:ascii="Arial" w:hAnsi="Arial" w:cs="Arial"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 w15:restartNumberingAfterBreak="0">
    <w:nsid w:val="653C04B9"/>
    <w:multiLevelType w:val="hybridMultilevel"/>
    <w:tmpl w:val="DDFCC2A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 w15:restartNumberingAfterBreak="0">
    <w:nsid w:val="698F5E9A"/>
    <w:multiLevelType w:val="hybridMultilevel"/>
    <w:tmpl w:val="0A4A013C"/>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6" w15:restartNumberingAfterBreak="0">
    <w:nsid w:val="69EA1291"/>
    <w:multiLevelType w:val="hybridMultilevel"/>
    <w:tmpl w:val="3630395E"/>
    <w:lvl w:ilvl="0" w:tplc="6212CD00">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7" w15:restartNumberingAfterBreak="0">
    <w:nsid w:val="6B12539B"/>
    <w:multiLevelType w:val="hybridMultilevel"/>
    <w:tmpl w:val="4524FA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8" w15:restartNumberingAfterBreak="0">
    <w:nsid w:val="716E48E4"/>
    <w:multiLevelType w:val="hybridMultilevel"/>
    <w:tmpl w:val="E512A96E"/>
    <w:lvl w:ilvl="0" w:tplc="660A2E92">
      <w:start w:val="1"/>
      <w:numFmt w:val="decimal"/>
      <w:lvlText w:val="%1."/>
      <w:lvlJc w:val="left"/>
      <w:pPr>
        <w:ind w:left="360" w:hanging="360"/>
      </w:pPr>
      <w:rPr>
        <w:b w:val="0"/>
        <w:bCs w:val="0"/>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9" w15:restartNumberingAfterBreak="0">
    <w:nsid w:val="767E16F9"/>
    <w:multiLevelType w:val="hybridMultilevel"/>
    <w:tmpl w:val="229C3086"/>
    <w:lvl w:ilvl="0" w:tplc="5C000696">
      <w:start w:val="1"/>
      <w:numFmt w:val="lowerRoman"/>
      <w:lvlText w:val="(%1)"/>
      <w:lvlJc w:val="left"/>
      <w:pPr>
        <w:ind w:left="1080" w:hanging="720"/>
      </w:pPr>
      <w:rPr>
        <w:rFonts w:ascii="Arial" w:eastAsia="Times New Roman" w:hAnsi="Arial"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0" w15:restartNumberingAfterBreak="0">
    <w:nsid w:val="777D3665"/>
    <w:multiLevelType w:val="hybridMultilevel"/>
    <w:tmpl w:val="F1CE31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1" w15:restartNumberingAfterBreak="0">
    <w:nsid w:val="77A37A35"/>
    <w:multiLevelType w:val="hybridMultilevel"/>
    <w:tmpl w:val="08D4EF8E"/>
    <w:lvl w:ilvl="0" w:tplc="4EEE50B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2" w15:restartNumberingAfterBreak="0">
    <w:nsid w:val="792729EB"/>
    <w:multiLevelType w:val="hybridMultilevel"/>
    <w:tmpl w:val="7A0C8C44"/>
    <w:lvl w:ilvl="0" w:tplc="E3E0BE34">
      <w:start w:val="1"/>
      <w:numFmt w:val="lowerRoman"/>
      <w:lvlText w:val="%1."/>
      <w:lvlJc w:val="left"/>
      <w:pPr>
        <w:ind w:left="720" w:hanging="72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3" w15:restartNumberingAfterBreak="0">
    <w:nsid w:val="7C0061BC"/>
    <w:multiLevelType w:val="multilevel"/>
    <w:tmpl w:val="55DC5E82"/>
    <w:lvl w:ilvl="0">
      <w:start w:val="1"/>
      <w:numFmt w:val="decimal"/>
      <w:pStyle w:val="Heading1"/>
      <w:lvlText w:val="%1."/>
      <w:lvlJc w:val="left"/>
      <w:pPr>
        <w:ind w:left="0" w:firstLine="475"/>
      </w:pPr>
      <w:rPr>
        <w:b/>
        <w:i w:val="0"/>
        <w:sz w:val="24"/>
      </w:rPr>
    </w:lvl>
    <w:lvl w:ilvl="1">
      <w:start w:val="1"/>
      <w:numFmt w:val="decimal"/>
      <w:pStyle w:val="Heading2"/>
      <w:suff w:val="space"/>
      <w:lvlText w:val="%1.%2."/>
      <w:lvlJc w:val="left"/>
      <w:pPr>
        <w:ind w:left="0" w:firstLine="475"/>
      </w:pPr>
      <w:rPr>
        <w:rFonts w:ascii="Arial" w:hAnsi="Arial" w:cs="Times New Roman" w:hint="default"/>
        <w:b/>
        <w:i w:val="0"/>
        <w:sz w:val="24"/>
      </w:rPr>
    </w:lvl>
    <w:lvl w:ilvl="2">
      <w:start w:val="1"/>
      <w:numFmt w:val="decimal"/>
      <w:pStyle w:val="Heading3"/>
      <w:suff w:val="space"/>
      <w:lvlText w:val="%1.%2.%3"/>
      <w:lvlJc w:val="left"/>
      <w:pPr>
        <w:ind w:left="0" w:firstLine="475"/>
      </w:pPr>
      <w:rPr>
        <w:rFonts w:ascii="Arial" w:hAnsi="Arial" w:cs="Times New Roman" w:hint="default"/>
        <w:b/>
        <w:i w:val="0"/>
        <w:sz w:val="24"/>
      </w:rPr>
    </w:lvl>
    <w:lvl w:ilvl="3">
      <w:start w:val="1"/>
      <w:numFmt w:val="decimal"/>
      <w:pStyle w:val="Heading4"/>
      <w:suff w:val="space"/>
      <w:lvlText w:val="%1.%2.%3.%4."/>
      <w:lvlJc w:val="left"/>
      <w:pPr>
        <w:ind w:left="0" w:firstLine="475"/>
      </w:pPr>
      <w:rPr>
        <w:rFonts w:ascii="Arial" w:hAnsi="Arial" w:cs="Times New Roman" w:hint="default"/>
        <w:b/>
        <w:i w:val="0"/>
        <w:sz w:val="24"/>
      </w:rPr>
    </w:lvl>
    <w:lvl w:ilvl="4">
      <w:start w:val="1"/>
      <w:numFmt w:val="decimal"/>
      <w:pStyle w:val="Heading5"/>
      <w:suff w:val="space"/>
      <w:lvlText w:val="%1.%2.%3.%4.%5"/>
      <w:lvlJc w:val="left"/>
      <w:pPr>
        <w:ind w:left="0" w:firstLine="475"/>
      </w:pPr>
    </w:lvl>
    <w:lvl w:ilvl="5">
      <w:start w:val="1"/>
      <w:numFmt w:val="decimal"/>
      <w:pStyle w:val="Heading6"/>
      <w:suff w:val="space"/>
      <w:lvlText w:val="%1.%2.%3.%4.%5.%6."/>
      <w:lvlJc w:val="left"/>
      <w:pPr>
        <w:ind w:left="0" w:firstLine="475"/>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7FBE7E3D"/>
    <w:multiLevelType w:val="hybridMultilevel"/>
    <w:tmpl w:val="E438D38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16cid:durableId="1449931012">
    <w:abstractNumId w:val="42"/>
  </w:num>
  <w:num w:numId="2" w16cid:durableId="739015935">
    <w:abstractNumId w:val="38"/>
  </w:num>
  <w:num w:numId="3" w16cid:durableId="1589145849">
    <w:abstractNumId w:val="6"/>
  </w:num>
  <w:num w:numId="4" w16cid:durableId="1995718120">
    <w:abstractNumId w:val="4"/>
  </w:num>
  <w:num w:numId="5" w16cid:durableId="699743991">
    <w:abstractNumId w:val="21"/>
  </w:num>
  <w:num w:numId="6" w16cid:durableId="877666231">
    <w:abstractNumId w:val="41"/>
  </w:num>
  <w:num w:numId="7" w16cid:durableId="2049597402">
    <w:abstractNumId w:val="11"/>
  </w:num>
  <w:num w:numId="8" w16cid:durableId="890847331">
    <w:abstractNumId w:val="17"/>
  </w:num>
  <w:num w:numId="9" w16cid:durableId="823550409">
    <w:abstractNumId w:val="56"/>
  </w:num>
  <w:num w:numId="10" w16cid:durableId="2022078327">
    <w:abstractNumId w:val="0"/>
  </w:num>
  <w:num w:numId="11" w16cid:durableId="122043072">
    <w:abstractNumId w:val="47"/>
  </w:num>
  <w:num w:numId="12" w16cid:durableId="1759400030">
    <w:abstractNumId w:val="44"/>
  </w:num>
  <w:num w:numId="13" w16cid:durableId="920024134">
    <w:abstractNumId w:val="40"/>
  </w:num>
  <w:num w:numId="14" w16cid:durableId="1697270816">
    <w:abstractNumId w:val="55"/>
  </w:num>
  <w:num w:numId="15" w16cid:durableId="376438878">
    <w:abstractNumId w:val="24"/>
  </w:num>
  <w:num w:numId="16" w16cid:durableId="1660420459">
    <w:abstractNumId w:val="35"/>
  </w:num>
  <w:num w:numId="17" w16cid:durableId="42789382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30708745">
    <w:abstractNumId w:val="2"/>
  </w:num>
  <w:num w:numId="19" w16cid:durableId="2112309792">
    <w:abstractNumId w:val="58"/>
  </w:num>
  <w:num w:numId="20" w16cid:durableId="1018435603">
    <w:abstractNumId w:val="45"/>
  </w:num>
  <w:num w:numId="21" w16cid:durableId="758985163">
    <w:abstractNumId w:val="34"/>
  </w:num>
  <w:num w:numId="22" w16cid:durableId="1132941360">
    <w:abstractNumId w:val="33"/>
  </w:num>
  <w:num w:numId="23" w16cid:durableId="997878089">
    <w:abstractNumId w:val="61"/>
  </w:num>
  <w:num w:numId="24" w16cid:durableId="1593080615">
    <w:abstractNumId w:val="51"/>
  </w:num>
  <w:num w:numId="25" w16cid:durableId="794256836">
    <w:abstractNumId w:val="14"/>
  </w:num>
  <w:num w:numId="26" w16cid:durableId="906257134">
    <w:abstractNumId w:val="28"/>
  </w:num>
  <w:num w:numId="27" w16cid:durableId="1496801641">
    <w:abstractNumId w:val="15"/>
  </w:num>
  <w:num w:numId="28" w16cid:durableId="2033796011">
    <w:abstractNumId w:val="32"/>
  </w:num>
  <w:num w:numId="29" w16cid:durableId="1904176516">
    <w:abstractNumId w:val="22"/>
  </w:num>
  <w:num w:numId="30" w16cid:durableId="1264265849">
    <w:abstractNumId w:val="29"/>
  </w:num>
  <w:num w:numId="31" w16cid:durableId="1739327848">
    <w:abstractNumId w:val="20"/>
  </w:num>
  <w:num w:numId="32" w16cid:durableId="298078472">
    <w:abstractNumId w:val="1"/>
  </w:num>
  <w:num w:numId="33" w16cid:durableId="1356156148">
    <w:abstractNumId w:val="26"/>
  </w:num>
  <w:num w:numId="34" w16cid:durableId="374699726">
    <w:abstractNumId w:val="43"/>
  </w:num>
  <w:num w:numId="35" w16cid:durableId="742027861">
    <w:abstractNumId w:val="59"/>
  </w:num>
  <w:num w:numId="36" w16cid:durableId="1155410997">
    <w:abstractNumId w:val="27"/>
  </w:num>
  <w:num w:numId="37" w16cid:durableId="1526333540">
    <w:abstractNumId w:val="37"/>
  </w:num>
  <w:num w:numId="38" w16cid:durableId="1759865620">
    <w:abstractNumId w:val="25"/>
  </w:num>
  <w:num w:numId="39" w16cid:durableId="1640958623">
    <w:abstractNumId w:val="48"/>
  </w:num>
  <w:num w:numId="40" w16cid:durableId="1348365879">
    <w:abstractNumId w:val="52"/>
  </w:num>
  <w:num w:numId="41" w16cid:durableId="325208488">
    <w:abstractNumId w:val="54"/>
  </w:num>
  <w:num w:numId="42" w16cid:durableId="2025745399">
    <w:abstractNumId w:val="7"/>
  </w:num>
  <w:num w:numId="43" w16cid:durableId="413749470">
    <w:abstractNumId w:val="9"/>
  </w:num>
  <w:num w:numId="44" w16cid:durableId="96142963">
    <w:abstractNumId w:val="39"/>
  </w:num>
  <w:num w:numId="45" w16cid:durableId="367031893">
    <w:abstractNumId w:val="62"/>
  </w:num>
  <w:num w:numId="46" w16cid:durableId="1462309057">
    <w:abstractNumId w:val="23"/>
  </w:num>
  <w:num w:numId="47" w16cid:durableId="348871460">
    <w:abstractNumId w:val="31"/>
  </w:num>
  <w:num w:numId="48" w16cid:durableId="909968084">
    <w:abstractNumId w:val="53"/>
  </w:num>
  <w:num w:numId="49" w16cid:durableId="2137020590">
    <w:abstractNumId w:val="49"/>
  </w:num>
  <w:num w:numId="50" w16cid:durableId="1753355702">
    <w:abstractNumId w:val="64"/>
  </w:num>
  <w:num w:numId="51" w16cid:durableId="620963034">
    <w:abstractNumId w:val="13"/>
  </w:num>
  <w:num w:numId="52" w16cid:durableId="720444096">
    <w:abstractNumId w:val="18"/>
  </w:num>
  <w:num w:numId="53" w16cid:durableId="454523985">
    <w:abstractNumId w:val="46"/>
  </w:num>
  <w:num w:numId="54" w16cid:durableId="11999941">
    <w:abstractNumId w:val="10"/>
  </w:num>
  <w:num w:numId="55" w16cid:durableId="986057551">
    <w:abstractNumId w:val="60"/>
  </w:num>
  <w:num w:numId="56" w16cid:durableId="1781411951">
    <w:abstractNumId w:val="16"/>
  </w:num>
  <w:num w:numId="57" w16cid:durableId="1711566685">
    <w:abstractNumId w:val="8"/>
  </w:num>
  <w:num w:numId="58" w16cid:durableId="1979139808">
    <w:abstractNumId w:val="30"/>
  </w:num>
  <w:num w:numId="59" w16cid:durableId="1254582603">
    <w:abstractNumId w:val="5"/>
  </w:num>
  <w:num w:numId="60" w16cid:durableId="2144619761">
    <w:abstractNumId w:val="50"/>
  </w:num>
  <w:num w:numId="61" w16cid:durableId="1773625936">
    <w:abstractNumId w:val="57"/>
  </w:num>
  <w:num w:numId="62" w16cid:durableId="1558708931">
    <w:abstractNumId w:val="19"/>
  </w:num>
  <w:num w:numId="63" w16cid:durableId="244807851">
    <w:abstractNumId w:val="36"/>
  </w:num>
  <w:num w:numId="64" w16cid:durableId="261189283">
    <w:abstractNumId w:val="12"/>
  </w:num>
  <w:num w:numId="65" w16cid:durableId="1928269597">
    <w:abstractNumId w:val="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0E3C"/>
    <w:rsid w:val="00000135"/>
    <w:rsid w:val="00002395"/>
    <w:rsid w:val="00003B5B"/>
    <w:rsid w:val="000057B0"/>
    <w:rsid w:val="00005906"/>
    <w:rsid w:val="00006ABF"/>
    <w:rsid w:val="0000723E"/>
    <w:rsid w:val="00010711"/>
    <w:rsid w:val="0001076A"/>
    <w:rsid w:val="00010E6F"/>
    <w:rsid w:val="00011A0C"/>
    <w:rsid w:val="0001293D"/>
    <w:rsid w:val="000159B7"/>
    <w:rsid w:val="00015D2F"/>
    <w:rsid w:val="00016A03"/>
    <w:rsid w:val="00022605"/>
    <w:rsid w:val="00022AE3"/>
    <w:rsid w:val="00023DDC"/>
    <w:rsid w:val="00030515"/>
    <w:rsid w:val="000307D1"/>
    <w:rsid w:val="000327B9"/>
    <w:rsid w:val="000349CE"/>
    <w:rsid w:val="00035266"/>
    <w:rsid w:val="00036292"/>
    <w:rsid w:val="000368D2"/>
    <w:rsid w:val="000401A7"/>
    <w:rsid w:val="0004178F"/>
    <w:rsid w:val="00043536"/>
    <w:rsid w:val="0004480F"/>
    <w:rsid w:val="00044825"/>
    <w:rsid w:val="00044BC3"/>
    <w:rsid w:val="00046CF2"/>
    <w:rsid w:val="00052C44"/>
    <w:rsid w:val="000553BC"/>
    <w:rsid w:val="0005569E"/>
    <w:rsid w:val="000567C5"/>
    <w:rsid w:val="000578AC"/>
    <w:rsid w:val="00061C2A"/>
    <w:rsid w:val="00061CDB"/>
    <w:rsid w:val="00065F7B"/>
    <w:rsid w:val="00066591"/>
    <w:rsid w:val="00067A9B"/>
    <w:rsid w:val="00067F0C"/>
    <w:rsid w:val="000719EA"/>
    <w:rsid w:val="00071A0D"/>
    <w:rsid w:val="00072F0D"/>
    <w:rsid w:val="00075EC7"/>
    <w:rsid w:val="00076C34"/>
    <w:rsid w:val="000771F9"/>
    <w:rsid w:val="000801D5"/>
    <w:rsid w:val="00082E0E"/>
    <w:rsid w:val="00083D39"/>
    <w:rsid w:val="00085BB2"/>
    <w:rsid w:val="000875F1"/>
    <w:rsid w:val="00092A8E"/>
    <w:rsid w:val="00096946"/>
    <w:rsid w:val="00096C5E"/>
    <w:rsid w:val="00097E91"/>
    <w:rsid w:val="000A13BD"/>
    <w:rsid w:val="000A1EB4"/>
    <w:rsid w:val="000A22BB"/>
    <w:rsid w:val="000A5379"/>
    <w:rsid w:val="000A58C9"/>
    <w:rsid w:val="000A72CF"/>
    <w:rsid w:val="000A731D"/>
    <w:rsid w:val="000B11FD"/>
    <w:rsid w:val="000B2A28"/>
    <w:rsid w:val="000B3341"/>
    <w:rsid w:val="000B7205"/>
    <w:rsid w:val="000C0A97"/>
    <w:rsid w:val="000C1A3F"/>
    <w:rsid w:val="000C2C8E"/>
    <w:rsid w:val="000C4BAF"/>
    <w:rsid w:val="000C5610"/>
    <w:rsid w:val="000D06DA"/>
    <w:rsid w:val="000D0FC5"/>
    <w:rsid w:val="000D16CE"/>
    <w:rsid w:val="000D17CC"/>
    <w:rsid w:val="000D19B5"/>
    <w:rsid w:val="000D2FC0"/>
    <w:rsid w:val="000D3B3E"/>
    <w:rsid w:val="000D75FD"/>
    <w:rsid w:val="000E099D"/>
    <w:rsid w:val="000E09BC"/>
    <w:rsid w:val="000E2356"/>
    <w:rsid w:val="000E2C88"/>
    <w:rsid w:val="000E472D"/>
    <w:rsid w:val="000E48C7"/>
    <w:rsid w:val="000E54E3"/>
    <w:rsid w:val="000E5FA9"/>
    <w:rsid w:val="000E6192"/>
    <w:rsid w:val="000E68C2"/>
    <w:rsid w:val="000E6976"/>
    <w:rsid w:val="000E6AD3"/>
    <w:rsid w:val="000E72D8"/>
    <w:rsid w:val="000F0024"/>
    <w:rsid w:val="000F040B"/>
    <w:rsid w:val="000F0BF2"/>
    <w:rsid w:val="000F12DC"/>
    <w:rsid w:val="000F1665"/>
    <w:rsid w:val="000F2A7E"/>
    <w:rsid w:val="000F4737"/>
    <w:rsid w:val="000F542C"/>
    <w:rsid w:val="000F54F0"/>
    <w:rsid w:val="000F5A02"/>
    <w:rsid w:val="001016E0"/>
    <w:rsid w:val="00102C8E"/>
    <w:rsid w:val="001032DB"/>
    <w:rsid w:val="00103600"/>
    <w:rsid w:val="00104E49"/>
    <w:rsid w:val="00104FAA"/>
    <w:rsid w:val="001076EB"/>
    <w:rsid w:val="0011005F"/>
    <w:rsid w:val="001108D2"/>
    <w:rsid w:val="00111A62"/>
    <w:rsid w:val="00112782"/>
    <w:rsid w:val="00113713"/>
    <w:rsid w:val="00113F27"/>
    <w:rsid w:val="00113FF4"/>
    <w:rsid w:val="001144BF"/>
    <w:rsid w:val="0011550F"/>
    <w:rsid w:val="00120136"/>
    <w:rsid w:val="00120185"/>
    <w:rsid w:val="00124981"/>
    <w:rsid w:val="001276DD"/>
    <w:rsid w:val="001343CC"/>
    <w:rsid w:val="0013503A"/>
    <w:rsid w:val="00136407"/>
    <w:rsid w:val="001369F7"/>
    <w:rsid w:val="00137B33"/>
    <w:rsid w:val="00142DD7"/>
    <w:rsid w:val="00142F9B"/>
    <w:rsid w:val="00144483"/>
    <w:rsid w:val="00144A6B"/>
    <w:rsid w:val="001473D5"/>
    <w:rsid w:val="00147562"/>
    <w:rsid w:val="00147872"/>
    <w:rsid w:val="001504AA"/>
    <w:rsid w:val="001514F5"/>
    <w:rsid w:val="00152C1A"/>
    <w:rsid w:val="001562D5"/>
    <w:rsid w:val="00156BFB"/>
    <w:rsid w:val="0016090B"/>
    <w:rsid w:val="001615A5"/>
    <w:rsid w:val="00161DB0"/>
    <w:rsid w:val="00164728"/>
    <w:rsid w:val="001667D9"/>
    <w:rsid w:val="00167849"/>
    <w:rsid w:val="00171ED1"/>
    <w:rsid w:val="00173069"/>
    <w:rsid w:val="00173BC6"/>
    <w:rsid w:val="0017441C"/>
    <w:rsid w:val="0018014C"/>
    <w:rsid w:val="00180A13"/>
    <w:rsid w:val="001835B3"/>
    <w:rsid w:val="0018430D"/>
    <w:rsid w:val="00184F0B"/>
    <w:rsid w:val="00186976"/>
    <w:rsid w:val="00191974"/>
    <w:rsid w:val="001927C0"/>
    <w:rsid w:val="001929B0"/>
    <w:rsid w:val="00193001"/>
    <w:rsid w:val="001949CF"/>
    <w:rsid w:val="00196024"/>
    <w:rsid w:val="0019754A"/>
    <w:rsid w:val="001975B4"/>
    <w:rsid w:val="00197B95"/>
    <w:rsid w:val="00197C99"/>
    <w:rsid w:val="00197E62"/>
    <w:rsid w:val="00197F3F"/>
    <w:rsid w:val="001A1C33"/>
    <w:rsid w:val="001A24B9"/>
    <w:rsid w:val="001A41D8"/>
    <w:rsid w:val="001A53ED"/>
    <w:rsid w:val="001A6C8D"/>
    <w:rsid w:val="001A6C98"/>
    <w:rsid w:val="001B3307"/>
    <w:rsid w:val="001B4A2D"/>
    <w:rsid w:val="001B5A04"/>
    <w:rsid w:val="001B5A51"/>
    <w:rsid w:val="001B60EA"/>
    <w:rsid w:val="001B695E"/>
    <w:rsid w:val="001B77FB"/>
    <w:rsid w:val="001C08E2"/>
    <w:rsid w:val="001C0B2A"/>
    <w:rsid w:val="001C0F18"/>
    <w:rsid w:val="001C0F89"/>
    <w:rsid w:val="001C20B8"/>
    <w:rsid w:val="001C2F51"/>
    <w:rsid w:val="001C41DA"/>
    <w:rsid w:val="001C6044"/>
    <w:rsid w:val="001D29ED"/>
    <w:rsid w:val="001D33AF"/>
    <w:rsid w:val="001D36AB"/>
    <w:rsid w:val="001D5912"/>
    <w:rsid w:val="001D5930"/>
    <w:rsid w:val="001D7167"/>
    <w:rsid w:val="001D7D0A"/>
    <w:rsid w:val="001E1962"/>
    <w:rsid w:val="001E2997"/>
    <w:rsid w:val="001E32E0"/>
    <w:rsid w:val="001E330E"/>
    <w:rsid w:val="001E5295"/>
    <w:rsid w:val="001E75B6"/>
    <w:rsid w:val="001E766B"/>
    <w:rsid w:val="001F0B89"/>
    <w:rsid w:val="001F11F1"/>
    <w:rsid w:val="001F1E77"/>
    <w:rsid w:val="001F2732"/>
    <w:rsid w:val="001F3378"/>
    <w:rsid w:val="001F5719"/>
    <w:rsid w:val="001F6BA6"/>
    <w:rsid w:val="0020456B"/>
    <w:rsid w:val="002056CD"/>
    <w:rsid w:val="00205EFD"/>
    <w:rsid w:val="00205F96"/>
    <w:rsid w:val="00207618"/>
    <w:rsid w:val="00211999"/>
    <w:rsid w:val="002131C5"/>
    <w:rsid w:val="002144FE"/>
    <w:rsid w:val="00216411"/>
    <w:rsid w:val="00217B1E"/>
    <w:rsid w:val="00217B6B"/>
    <w:rsid w:val="00220241"/>
    <w:rsid w:val="00221B6C"/>
    <w:rsid w:val="00223615"/>
    <w:rsid w:val="0022381B"/>
    <w:rsid w:val="00224672"/>
    <w:rsid w:val="00224B32"/>
    <w:rsid w:val="00225289"/>
    <w:rsid w:val="00227059"/>
    <w:rsid w:val="002276AA"/>
    <w:rsid w:val="00227D5B"/>
    <w:rsid w:val="00227DAF"/>
    <w:rsid w:val="00230AE0"/>
    <w:rsid w:val="00232C4B"/>
    <w:rsid w:val="00233055"/>
    <w:rsid w:val="0023377C"/>
    <w:rsid w:val="0023732E"/>
    <w:rsid w:val="0024042A"/>
    <w:rsid w:val="002416AB"/>
    <w:rsid w:val="00241F48"/>
    <w:rsid w:val="002439D3"/>
    <w:rsid w:val="002441DC"/>
    <w:rsid w:val="002458EF"/>
    <w:rsid w:val="00245F66"/>
    <w:rsid w:val="00246B5A"/>
    <w:rsid w:val="00247046"/>
    <w:rsid w:val="002475DE"/>
    <w:rsid w:val="00247832"/>
    <w:rsid w:val="00247920"/>
    <w:rsid w:val="00247A8B"/>
    <w:rsid w:val="002500BA"/>
    <w:rsid w:val="00251FD7"/>
    <w:rsid w:val="002525C5"/>
    <w:rsid w:val="00252BFB"/>
    <w:rsid w:val="00252F42"/>
    <w:rsid w:val="00253612"/>
    <w:rsid w:val="00253F2C"/>
    <w:rsid w:val="0025451B"/>
    <w:rsid w:val="002546BF"/>
    <w:rsid w:val="002547B5"/>
    <w:rsid w:val="002547D8"/>
    <w:rsid w:val="00256BB5"/>
    <w:rsid w:val="00260E23"/>
    <w:rsid w:val="002613D4"/>
    <w:rsid w:val="002629A4"/>
    <w:rsid w:val="0026491B"/>
    <w:rsid w:val="00270096"/>
    <w:rsid w:val="00270562"/>
    <w:rsid w:val="00270F9E"/>
    <w:rsid w:val="0027143A"/>
    <w:rsid w:val="00273102"/>
    <w:rsid w:val="00273B6F"/>
    <w:rsid w:val="00274D8C"/>
    <w:rsid w:val="00274DBF"/>
    <w:rsid w:val="00277578"/>
    <w:rsid w:val="00281E1E"/>
    <w:rsid w:val="00283174"/>
    <w:rsid w:val="002843FF"/>
    <w:rsid w:val="0028453C"/>
    <w:rsid w:val="00284BDF"/>
    <w:rsid w:val="00284F56"/>
    <w:rsid w:val="00286370"/>
    <w:rsid w:val="002877F2"/>
    <w:rsid w:val="00290B71"/>
    <w:rsid w:val="00292761"/>
    <w:rsid w:val="00292ACB"/>
    <w:rsid w:val="0029320A"/>
    <w:rsid w:val="00296B93"/>
    <w:rsid w:val="002972FD"/>
    <w:rsid w:val="002A30E2"/>
    <w:rsid w:val="002A3EE4"/>
    <w:rsid w:val="002A435D"/>
    <w:rsid w:val="002A6662"/>
    <w:rsid w:val="002A75F3"/>
    <w:rsid w:val="002A76A3"/>
    <w:rsid w:val="002B0C84"/>
    <w:rsid w:val="002B1CBE"/>
    <w:rsid w:val="002B3E5D"/>
    <w:rsid w:val="002B3EB5"/>
    <w:rsid w:val="002B47EC"/>
    <w:rsid w:val="002B4B8A"/>
    <w:rsid w:val="002B5379"/>
    <w:rsid w:val="002C1C86"/>
    <w:rsid w:val="002C1E98"/>
    <w:rsid w:val="002C3E6C"/>
    <w:rsid w:val="002C4195"/>
    <w:rsid w:val="002C6B42"/>
    <w:rsid w:val="002C7CE7"/>
    <w:rsid w:val="002C7F5B"/>
    <w:rsid w:val="002D1098"/>
    <w:rsid w:val="002D1314"/>
    <w:rsid w:val="002D1B76"/>
    <w:rsid w:val="002D218A"/>
    <w:rsid w:val="002D6594"/>
    <w:rsid w:val="002D6F1C"/>
    <w:rsid w:val="002D7D63"/>
    <w:rsid w:val="002E0199"/>
    <w:rsid w:val="002E0266"/>
    <w:rsid w:val="002E07FC"/>
    <w:rsid w:val="002E23EB"/>
    <w:rsid w:val="002E23F4"/>
    <w:rsid w:val="002E4F12"/>
    <w:rsid w:val="002E6B3B"/>
    <w:rsid w:val="002F07A5"/>
    <w:rsid w:val="002F082B"/>
    <w:rsid w:val="002F1FD0"/>
    <w:rsid w:val="002F509A"/>
    <w:rsid w:val="002F55E1"/>
    <w:rsid w:val="002F6601"/>
    <w:rsid w:val="00302369"/>
    <w:rsid w:val="00303C93"/>
    <w:rsid w:val="003056D4"/>
    <w:rsid w:val="00306A24"/>
    <w:rsid w:val="00307255"/>
    <w:rsid w:val="003073F1"/>
    <w:rsid w:val="0031196E"/>
    <w:rsid w:val="00312791"/>
    <w:rsid w:val="003142CA"/>
    <w:rsid w:val="00314572"/>
    <w:rsid w:val="0031525D"/>
    <w:rsid w:val="00317C6D"/>
    <w:rsid w:val="00320623"/>
    <w:rsid w:val="00321661"/>
    <w:rsid w:val="00324B69"/>
    <w:rsid w:val="00324F10"/>
    <w:rsid w:val="0032532B"/>
    <w:rsid w:val="00325420"/>
    <w:rsid w:val="00325557"/>
    <w:rsid w:val="00325885"/>
    <w:rsid w:val="00325EFC"/>
    <w:rsid w:val="0033147B"/>
    <w:rsid w:val="003317CB"/>
    <w:rsid w:val="00334A91"/>
    <w:rsid w:val="00335B85"/>
    <w:rsid w:val="003366B4"/>
    <w:rsid w:val="0033774F"/>
    <w:rsid w:val="00342490"/>
    <w:rsid w:val="00346DBD"/>
    <w:rsid w:val="003472F1"/>
    <w:rsid w:val="00351937"/>
    <w:rsid w:val="00352384"/>
    <w:rsid w:val="00353FAF"/>
    <w:rsid w:val="00354A50"/>
    <w:rsid w:val="003555F2"/>
    <w:rsid w:val="00355E34"/>
    <w:rsid w:val="00357492"/>
    <w:rsid w:val="003579BF"/>
    <w:rsid w:val="00360F1B"/>
    <w:rsid w:val="00362856"/>
    <w:rsid w:val="00362BC7"/>
    <w:rsid w:val="003644EA"/>
    <w:rsid w:val="00364A05"/>
    <w:rsid w:val="003667BA"/>
    <w:rsid w:val="00366900"/>
    <w:rsid w:val="00367BEC"/>
    <w:rsid w:val="00367FE9"/>
    <w:rsid w:val="003704E7"/>
    <w:rsid w:val="00371319"/>
    <w:rsid w:val="0037188E"/>
    <w:rsid w:val="00372344"/>
    <w:rsid w:val="0037272A"/>
    <w:rsid w:val="003733C8"/>
    <w:rsid w:val="00375509"/>
    <w:rsid w:val="003758BD"/>
    <w:rsid w:val="00376FA0"/>
    <w:rsid w:val="0038095B"/>
    <w:rsid w:val="00381597"/>
    <w:rsid w:val="00383BB2"/>
    <w:rsid w:val="003855D0"/>
    <w:rsid w:val="003900AC"/>
    <w:rsid w:val="003902B9"/>
    <w:rsid w:val="003946BE"/>
    <w:rsid w:val="00394751"/>
    <w:rsid w:val="00394D2D"/>
    <w:rsid w:val="0039660A"/>
    <w:rsid w:val="003A3C44"/>
    <w:rsid w:val="003A4D1E"/>
    <w:rsid w:val="003B030D"/>
    <w:rsid w:val="003B19F7"/>
    <w:rsid w:val="003B268D"/>
    <w:rsid w:val="003B39A1"/>
    <w:rsid w:val="003B4327"/>
    <w:rsid w:val="003B46C1"/>
    <w:rsid w:val="003B53D3"/>
    <w:rsid w:val="003B5EFA"/>
    <w:rsid w:val="003B5FE6"/>
    <w:rsid w:val="003B7533"/>
    <w:rsid w:val="003B77A7"/>
    <w:rsid w:val="003B7826"/>
    <w:rsid w:val="003C043E"/>
    <w:rsid w:val="003C3713"/>
    <w:rsid w:val="003C4583"/>
    <w:rsid w:val="003C5A15"/>
    <w:rsid w:val="003C5B4C"/>
    <w:rsid w:val="003C5D3B"/>
    <w:rsid w:val="003C6433"/>
    <w:rsid w:val="003C68A3"/>
    <w:rsid w:val="003C6B7C"/>
    <w:rsid w:val="003D0E0C"/>
    <w:rsid w:val="003D1638"/>
    <w:rsid w:val="003D1CA4"/>
    <w:rsid w:val="003D293E"/>
    <w:rsid w:val="003D3D5E"/>
    <w:rsid w:val="003D748F"/>
    <w:rsid w:val="003E0560"/>
    <w:rsid w:val="003E10E0"/>
    <w:rsid w:val="003E261D"/>
    <w:rsid w:val="003E2E59"/>
    <w:rsid w:val="003E30A5"/>
    <w:rsid w:val="003E5CBF"/>
    <w:rsid w:val="003E5CC6"/>
    <w:rsid w:val="003E602D"/>
    <w:rsid w:val="003E61CD"/>
    <w:rsid w:val="003E76C4"/>
    <w:rsid w:val="003E7C5D"/>
    <w:rsid w:val="003F08F5"/>
    <w:rsid w:val="003F1C4D"/>
    <w:rsid w:val="003F1FFF"/>
    <w:rsid w:val="003F3EA9"/>
    <w:rsid w:val="003F3ED7"/>
    <w:rsid w:val="003F4D7A"/>
    <w:rsid w:val="003F6E43"/>
    <w:rsid w:val="00400DB1"/>
    <w:rsid w:val="004011A3"/>
    <w:rsid w:val="004016B2"/>
    <w:rsid w:val="00401EE2"/>
    <w:rsid w:val="00401F97"/>
    <w:rsid w:val="00404515"/>
    <w:rsid w:val="004046D1"/>
    <w:rsid w:val="00404A7E"/>
    <w:rsid w:val="00404E77"/>
    <w:rsid w:val="004101A7"/>
    <w:rsid w:val="004113E3"/>
    <w:rsid w:val="00411E64"/>
    <w:rsid w:val="00412B55"/>
    <w:rsid w:val="0041642A"/>
    <w:rsid w:val="00421237"/>
    <w:rsid w:val="00421862"/>
    <w:rsid w:val="00421BB2"/>
    <w:rsid w:val="00423DBD"/>
    <w:rsid w:val="00424A18"/>
    <w:rsid w:val="00424D73"/>
    <w:rsid w:val="00425820"/>
    <w:rsid w:val="00425B69"/>
    <w:rsid w:val="004266D0"/>
    <w:rsid w:val="004268A3"/>
    <w:rsid w:val="00432FB4"/>
    <w:rsid w:val="004357E9"/>
    <w:rsid w:val="004370FD"/>
    <w:rsid w:val="00441088"/>
    <w:rsid w:val="00441738"/>
    <w:rsid w:val="00441B2A"/>
    <w:rsid w:val="00443C2A"/>
    <w:rsid w:val="00444A60"/>
    <w:rsid w:val="00447084"/>
    <w:rsid w:val="00447534"/>
    <w:rsid w:val="004509F0"/>
    <w:rsid w:val="0045260E"/>
    <w:rsid w:val="00452916"/>
    <w:rsid w:val="00452F09"/>
    <w:rsid w:val="00453F72"/>
    <w:rsid w:val="00453FE7"/>
    <w:rsid w:val="00454868"/>
    <w:rsid w:val="00455553"/>
    <w:rsid w:val="00456B77"/>
    <w:rsid w:val="00457F6F"/>
    <w:rsid w:val="00460889"/>
    <w:rsid w:val="004618E4"/>
    <w:rsid w:val="00461CD5"/>
    <w:rsid w:val="0046397B"/>
    <w:rsid w:val="004661BC"/>
    <w:rsid w:val="0046650F"/>
    <w:rsid w:val="004665C6"/>
    <w:rsid w:val="00466BCA"/>
    <w:rsid w:val="00467F4F"/>
    <w:rsid w:val="0047242A"/>
    <w:rsid w:val="0047249F"/>
    <w:rsid w:val="00472C70"/>
    <w:rsid w:val="00473A5C"/>
    <w:rsid w:val="00475265"/>
    <w:rsid w:val="00475C65"/>
    <w:rsid w:val="00477D72"/>
    <w:rsid w:val="004843BF"/>
    <w:rsid w:val="00484E02"/>
    <w:rsid w:val="00486A39"/>
    <w:rsid w:val="00494801"/>
    <w:rsid w:val="004975A5"/>
    <w:rsid w:val="004A11E4"/>
    <w:rsid w:val="004A5BB3"/>
    <w:rsid w:val="004A5C74"/>
    <w:rsid w:val="004A6848"/>
    <w:rsid w:val="004A7B8C"/>
    <w:rsid w:val="004B02DE"/>
    <w:rsid w:val="004B5D08"/>
    <w:rsid w:val="004C0EC2"/>
    <w:rsid w:val="004C291A"/>
    <w:rsid w:val="004C33F4"/>
    <w:rsid w:val="004C44D5"/>
    <w:rsid w:val="004D3173"/>
    <w:rsid w:val="004D37F6"/>
    <w:rsid w:val="004D4173"/>
    <w:rsid w:val="004D476A"/>
    <w:rsid w:val="004D4DEC"/>
    <w:rsid w:val="004D4F5F"/>
    <w:rsid w:val="004D5477"/>
    <w:rsid w:val="004D576C"/>
    <w:rsid w:val="004D671B"/>
    <w:rsid w:val="004D741B"/>
    <w:rsid w:val="004D7831"/>
    <w:rsid w:val="004E07ED"/>
    <w:rsid w:val="004E44ED"/>
    <w:rsid w:val="004E6649"/>
    <w:rsid w:val="004E67F5"/>
    <w:rsid w:val="004E6B44"/>
    <w:rsid w:val="004E7974"/>
    <w:rsid w:val="004F0D70"/>
    <w:rsid w:val="004F372E"/>
    <w:rsid w:val="004F59B7"/>
    <w:rsid w:val="004F5DEC"/>
    <w:rsid w:val="004F711F"/>
    <w:rsid w:val="00502345"/>
    <w:rsid w:val="00505D12"/>
    <w:rsid w:val="005063EB"/>
    <w:rsid w:val="00511A71"/>
    <w:rsid w:val="00512F76"/>
    <w:rsid w:val="00514F43"/>
    <w:rsid w:val="00514FF6"/>
    <w:rsid w:val="00516B90"/>
    <w:rsid w:val="00516EEE"/>
    <w:rsid w:val="00517253"/>
    <w:rsid w:val="00522130"/>
    <w:rsid w:val="0052231B"/>
    <w:rsid w:val="0052241C"/>
    <w:rsid w:val="00522BE9"/>
    <w:rsid w:val="005235CA"/>
    <w:rsid w:val="005267FF"/>
    <w:rsid w:val="00527B47"/>
    <w:rsid w:val="00530385"/>
    <w:rsid w:val="00532924"/>
    <w:rsid w:val="00534E51"/>
    <w:rsid w:val="00536A32"/>
    <w:rsid w:val="005379BC"/>
    <w:rsid w:val="0054103E"/>
    <w:rsid w:val="00541999"/>
    <w:rsid w:val="00542A50"/>
    <w:rsid w:val="0054307A"/>
    <w:rsid w:val="00543BFA"/>
    <w:rsid w:val="00543E44"/>
    <w:rsid w:val="0054569A"/>
    <w:rsid w:val="005456C1"/>
    <w:rsid w:val="0054581D"/>
    <w:rsid w:val="0055078C"/>
    <w:rsid w:val="00550FFD"/>
    <w:rsid w:val="0055128B"/>
    <w:rsid w:val="005537FC"/>
    <w:rsid w:val="00554B54"/>
    <w:rsid w:val="00556E89"/>
    <w:rsid w:val="00557468"/>
    <w:rsid w:val="00557834"/>
    <w:rsid w:val="00561A76"/>
    <w:rsid w:val="00562AB7"/>
    <w:rsid w:val="00563647"/>
    <w:rsid w:val="00567A4B"/>
    <w:rsid w:val="00567F14"/>
    <w:rsid w:val="005718EC"/>
    <w:rsid w:val="00572312"/>
    <w:rsid w:val="005731C9"/>
    <w:rsid w:val="00573F33"/>
    <w:rsid w:val="005744EB"/>
    <w:rsid w:val="00575053"/>
    <w:rsid w:val="00575818"/>
    <w:rsid w:val="00576213"/>
    <w:rsid w:val="00576BB5"/>
    <w:rsid w:val="00580C00"/>
    <w:rsid w:val="00580E4D"/>
    <w:rsid w:val="00581D6C"/>
    <w:rsid w:val="00583004"/>
    <w:rsid w:val="00585FA1"/>
    <w:rsid w:val="00586102"/>
    <w:rsid w:val="00586DD8"/>
    <w:rsid w:val="00590CA9"/>
    <w:rsid w:val="00591B7C"/>
    <w:rsid w:val="00591CEB"/>
    <w:rsid w:val="005927C9"/>
    <w:rsid w:val="00594BBB"/>
    <w:rsid w:val="005A0377"/>
    <w:rsid w:val="005A0B5C"/>
    <w:rsid w:val="005A1321"/>
    <w:rsid w:val="005A1A56"/>
    <w:rsid w:val="005A394A"/>
    <w:rsid w:val="005A3E66"/>
    <w:rsid w:val="005A5FCB"/>
    <w:rsid w:val="005A6800"/>
    <w:rsid w:val="005A723B"/>
    <w:rsid w:val="005A7C51"/>
    <w:rsid w:val="005B0843"/>
    <w:rsid w:val="005B0AC4"/>
    <w:rsid w:val="005B0FEF"/>
    <w:rsid w:val="005B1840"/>
    <w:rsid w:val="005B240A"/>
    <w:rsid w:val="005B254B"/>
    <w:rsid w:val="005B2DE1"/>
    <w:rsid w:val="005B423C"/>
    <w:rsid w:val="005B722E"/>
    <w:rsid w:val="005C0A91"/>
    <w:rsid w:val="005C27D0"/>
    <w:rsid w:val="005C41C3"/>
    <w:rsid w:val="005C4F2D"/>
    <w:rsid w:val="005C72CB"/>
    <w:rsid w:val="005D0615"/>
    <w:rsid w:val="005D077E"/>
    <w:rsid w:val="005D18B7"/>
    <w:rsid w:val="005D26DF"/>
    <w:rsid w:val="005D3537"/>
    <w:rsid w:val="005D4537"/>
    <w:rsid w:val="005D556E"/>
    <w:rsid w:val="005D7068"/>
    <w:rsid w:val="005E3808"/>
    <w:rsid w:val="005E381E"/>
    <w:rsid w:val="005E43F4"/>
    <w:rsid w:val="005E559E"/>
    <w:rsid w:val="005E72EC"/>
    <w:rsid w:val="005E7687"/>
    <w:rsid w:val="005E7E15"/>
    <w:rsid w:val="005F49E7"/>
    <w:rsid w:val="005F61CC"/>
    <w:rsid w:val="005F66BE"/>
    <w:rsid w:val="005F6AC9"/>
    <w:rsid w:val="005F7474"/>
    <w:rsid w:val="00600DF5"/>
    <w:rsid w:val="00601C56"/>
    <w:rsid w:val="00601C91"/>
    <w:rsid w:val="00602B96"/>
    <w:rsid w:val="00607E21"/>
    <w:rsid w:val="00610D49"/>
    <w:rsid w:val="00611A78"/>
    <w:rsid w:val="0061295B"/>
    <w:rsid w:val="00616053"/>
    <w:rsid w:val="006170E5"/>
    <w:rsid w:val="00617FBF"/>
    <w:rsid w:val="00620765"/>
    <w:rsid w:val="0062371D"/>
    <w:rsid w:val="0062594D"/>
    <w:rsid w:val="006271D5"/>
    <w:rsid w:val="00627D35"/>
    <w:rsid w:val="00633290"/>
    <w:rsid w:val="00634522"/>
    <w:rsid w:val="006352AF"/>
    <w:rsid w:val="006358D3"/>
    <w:rsid w:val="0063675B"/>
    <w:rsid w:val="00637ECD"/>
    <w:rsid w:val="00640DA0"/>
    <w:rsid w:val="0064120A"/>
    <w:rsid w:val="00644354"/>
    <w:rsid w:val="0065154C"/>
    <w:rsid w:val="00651929"/>
    <w:rsid w:val="00651A2A"/>
    <w:rsid w:val="00651D56"/>
    <w:rsid w:val="006544A5"/>
    <w:rsid w:val="00655014"/>
    <w:rsid w:val="00655545"/>
    <w:rsid w:val="00655B9A"/>
    <w:rsid w:val="00655F59"/>
    <w:rsid w:val="0065612C"/>
    <w:rsid w:val="00657C6E"/>
    <w:rsid w:val="00657E70"/>
    <w:rsid w:val="00662A59"/>
    <w:rsid w:val="00663EB7"/>
    <w:rsid w:val="00664655"/>
    <w:rsid w:val="006650B0"/>
    <w:rsid w:val="0066524E"/>
    <w:rsid w:val="00665B30"/>
    <w:rsid w:val="00665E1D"/>
    <w:rsid w:val="006661BE"/>
    <w:rsid w:val="006676B9"/>
    <w:rsid w:val="006705CB"/>
    <w:rsid w:val="00671F95"/>
    <w:rsid w:val="006749AB"/>
    <w:rsid w:val="006761E8"/>
    <w:rsid w:val="00681262"/>
    <w:rsid w:val="0068202D"/>
    <w:rsid w:val="006826FF"/>
    <w:rsid w:val="00682DF9"/>
    <w:rsid w:val="00683DE8"/>
    <w:rsid w:val="0068536F"/>
    <w:rsid w:val="00685AA2"/>
    <w:rsid w:val="00686E1C"/>
    <w:rsid w:val="00686FF8"/>
    <w:rsid w:val="00690440"/>
    <w:rsid w:val="006904F0"/>
    <w:rsid w:val="00690DEF"/>
    <w:rsid w:val="006928E3"/>
    <w:rsid w:val="0069316C"/>
    <w:rsid w:val="00695463"/>
    <w:rsid w:val="0069636C"/>
    <w:rsid w:val="006A1336"/>
    <w:rsid w:val="006A3162"/>
    <w:rsid w:val="006A3F03"/>
    <w:rsid w:val="006A7489"/>
    <w:rsid w:val="006B1353"/>
    <w:rsid w:val="006B3E0E"/>
    <w:rsid w:val="006B4F32"/>
    <w:rsid w:val="006B670E"/>
    <w:rsid w:val="006B765F"/>
    <w:rsid w:val="006C013A"/>
    <w:rsid w:val="006C19A4"/>
    <w:rsid w:val="006C264C"/>
    <w:rsid w:val="006C3490"/>
    <w:rsid w:val="006C34EE"/>
    <w:rsid w:val="006C5575"/>
    <w:rsid w:val="006C6A51"/>
    <w:rsid w:val="006C79F7"/>
    <w:rsid w:val="006D1169"/>
    <w:rsid w:val="006D23C1"/>
    <w:rsid w:val="006D2C33"/>
    <w:rsid w:val="006D3CC1"/>
    <w:rsid w:val="006D3F84"/>
    <w:rsid w:val="006D43EB"/>
    <w:rsid w:val="006D5D7F"/>
    <w:rsid w:val="006D7012"/>
    <w:rsid w:val="006E1E7C"/>
    <w:rsid w:val="006E214F"/>
    <w:rsid w:val="006E2A6E"/>
    <w:rsid w:val="006E58E3"/>
    <w:rsid w:val="006E75FE"/>
    <w:rsid w:val="006F0E47"/>
    <w:rsid w:val="006F1C99"/>
    <w:rsid w:val="006F3F04"/>
    <w:rsid w:val="006F4D24"/>
    <w:rsid w:val="006F50C0"/>
    <w:rsid w:val="006F5FC1"/>
    <w:rsid w:val="006F7CBB"/>
    <w:rsid w:val="0070020C"/>
    <w:rsid w:val="00701229"/>
    <w:rsid w:val="00702371"/>
    <w:rsid w:val="00703E4F"/>
    <w:rsid w:val="00706078"/>
    <w:rsid w:val="007107AC"/>
    <w:rsid w:val="00711A23"/>
    <w:rsid w:val="0071253A"/>
    <w:rsid w:val="00714929"/>
    <w:rsid w:val="00715852"/>
    <w:rsid w:val="00717C77"/>
    <w:rsid w:val="007201AD"/>
    <w:rsid w:val="0072196C"/>
    <w:rsid w:val="00724A1F"/>
    <w:rsid w:val="007274F6"/>
    <w:rsid w:val="00730CF8"/>
    <w:rsid w:val="007326F5"/>
    <w:rsid w:val="00732B8B"/>
    <w:rsid w:val="00740537"/>
    <w:rsid w:val="00740D27"/>
    <w:rsid w:val="007417A9"/>
    <w:rsid w:val="00743178"/>
    <w:rsid w:val="00744D15"/>
    <w:rsid w:val="0074663D"/>
    <w:rsid w:val="00746FF0"/>
    <w:rsid w:val="00747FBC"/>
    <w:rsid w:val="00751802"/>
    <w:rsid w:val="007521E8"/>
    <w:rsid w:val="00752FB6"/>
    <w:rsid w:val="0075341B"/>
    <w:rsid w:val="00753EC4"/>
    <w:rsid w:val="00760422"/>
    <w:rsid w:val="007632C5"/>
    <w:rsid w:val="007647DE"/>
    <w:rsid w:val="00764C21"/>
    <w:rsid w:val="00770A27"/>
    <w:rsid w:val="00770A7C"/>
    <w:rsid w:val="00771B2D"/>
    <w:rsid w:val="007721FA"/>
    <w:rsid w:val="007722B0"/>
    <w:rsid w:val="0077429F"/>
    <w:rsid w:val="007749F6"/>
    <w:rsid w:val="00776744"/>
    <w:rsid w:val="00777052"/>
    <w:rsid w:val="0077753C"/>
    <w:rsid w:val="00781B26"/>
    <w:rsid w:val="007834D3"/>
    <w:rsid w:val="00783B8A"/>
    <w:rsid w:val="0078600B"/>
    <w:rsid w:val="007863CD"/>
    <w:rsid w:val="00790C59"/>
    <w:rsid w:val="00794387"/>
    <w:rsid w:val="007947DB"/>
    <w:rsid w:val="00796F5F"/>
    <w:rsid w:val="007A2800"/>
    <w:rsid w:val="007A3265"/>
    <w:rsid w:val="007A44B5"/>
    <w:rsid w:val="007A78AD"/>
    <w:rsid w:val="007A7C50"/>
    <w:rsid w:val="007B054C"/>
    <w:rsid w:val="007B2A09"/>
    <w:rsid w:val="007B2F00"/>
    <w:rsid w:val="007B3540"/>
    <w:rsid w:val="007B5013"/>
    <w:rsid w:val="007B656A"/>
    <w:rsid w:val="007B69FB"/>
    <w:rsid w:val="007C04B7"/>
    <w:rsid w:val="007C0D28"/>
    <w:rsid w:val="007C3409"/>
    <w:rsid w:val="007C54AC"/>
    <w:rsid w:val="007C586B"/>
    <w:rsid w:val="007D0126"/>
    <w:rsid w:val="007D14AD"/>
    <w:rsid w:val="007D1F2F"/>
    <w:rsid w:val="007D3F83"/>
    <w:rsid w:val="007D4378"/>
    <w:rsid w:val="007D5997"/>
    <w:rsid w:val="007D787F"/>
    <w:rsid w:val="007D7E9E"/>
    <w:rsid w:val="007E1165"/>
    <w:rsid w:val="007E161D"/>
    <w:rsid w:val="007E2394"/>
    <w:rsid w:val="007E2E23"/>
    <w:rsid w:val="007E32DB"/>
    <w:rsid w:val="007E4255"/>
    <w:rsid w:val="007E4D54"/>
    <w:rsid w:val="007E4F35"/>
    <w:rsid w:val="007E6124"/>
    <w:rsid w:val="007E6F9D"/>
    <w:rsid w:val="007F161C"/>
    <w:rsid w:val="007F2870"/>
    <w:rsid w:val="007F3AC5"/>
    <w:rsid w:val="007F56D2"/>
    <w:rsid w:val="007F62CA"/>
    <w:rsid w:val="007F6BF4"/>
    <w:rsid w:val="00800751"/>
    <w:rsid w:val="00803689"/>
    <w:rsid w:val="008062AE"/>
    <w:rsid w:val="00807E6A"/>
    <w:rsid w:val="00812CFE"/>
    <w:rsid w:val="0081466C"/>
    <w:rsid w:val="00815A8C"/>
    <w:rsid w:val="0082318E"/>
    <w:rsid w:val="00823842"/>
    <w:rsid w:val="008246FD"/>
    <w:rsid w:val="00824BB2"/>
    <w:rsid w:val="0082758B"/>
    <w:rsid w:val="00833B75"/>
    <w:rsid w:val="00836180"/>
    <w:rsid w:val="008362E9"/>
    <w:rsid w:val="00836994"/>
    <w:rsid w:val="00836DA9"/>
    <w:rsid w:val="00840E24"/>
    <w:rsid w:val="00841175"/>
    <w:rsid w:val="008416D6"/>
    <w:rsid w:val="008425DD"/>
    <w:rsid w:val="008435C4"/>
    <w:rsid w:val="00843A5F"/>
    <w:rsid w:val="00843ED5"/>
    <w:rsid w:val="008440A0"/>
    <w:rsid w:val="008506A0"/>
    <w:rsid w:val="00851A8A"/>
    <w:rsid w:val="00851B58"/>
    <w:rsid w:val="00851E8C"/>
    <w:rsid w:val="008527F0"/>
    <w:rsid w:val="00852EC3"/>
    <w:rsid w:val="00852FB5"/>
    <w:rsid w:val="008544B8"/>
    <w:rsid w:val="008549E2"/>
    <w:rsid w:val="00855409"/>
    <w:rsid w:val="00855860"/>
    <w:rsid w:val="008569BD"/>
    <w:rsid w:val="008609F0"/>
    <w:rsid w:val="00860DBC"/>
    <w:rsid w:val="00863133"/>
    <w:rsid w:val="00863F76"/>
    <w:rsid w:val="00866968"/>
    <w:rsid w:val="00866D16"/>
    <w:rsid w:val="008708ED"/>
    <w:rsid w:val="00871846"/>
    <w:rsid w:val="00873481"/>
    <w:rsid w:val="00874806"/>
    <w:rsid w:val="00877719"/>
    <w:rsid w:val="0088061B"/>
    <w:rsid w:val="00884274"/>
    <w:rsid w:val="00884AD2"/>
    <w:rsid w:val="008861B5"/>
    <w:rsid w:val="0088662B"/>
    <w:rsid w:val="00886A60"/>
    <w:rsid w:val="008876F4"/>
    <w:rsid w:val="008907F3"/>
    <w:rsid w:val="00890A4E"/>
    <w:rsid w:val="00890E54"/>
    <w:rsid w:val="00890EEE"/>
    <w:rsid w:val="008931FA"/>
    <w:rsid w:val="008964DA"/>
    <w:rsid w:val="008972C7"/>
    <w:rsid w:val="00897CD6"/>
    <w:rsid w:val="008A01CA"/>
    <w:rsid w:val="008A21D1"/>
    <w:rsid w:val="008A28FF"/>
    <w:rsid w:val="008A39ED"/>
    <w:rsid w:val="008A47C9"/>
    <w:rsid w:val="008A4DC9"/>
    <w:rsid w:val="008A6188"/>
    <w:rsid w:val="008A65AF"/>
    <w:rsid w:val="008A7ED1"/>
    <w:rsid w:val="008B057A"/>
    <w:rsid w:val="008B1CE7"/>
    <w:rsid w:val="008B2CB2"/>
    <w:rsid w:val="008B2DE3"/>
    <w:rsid w:val="008B3EC2"/>
    <w:rsid w:val="008B44DE"/>
    <w:rsid w:val="008B7790"/>
    <w:rsid w:val="008B7923"/>
    <w:rsid w:val="008B7F93"/>
    <w:rsid w:val="008C01F0"/>
    <w:rsid w:val="008C0379"/>
    <w:rsid w:val="008C4458"/>
    <w:rsid w:val="008C66CB"/>
    <w:rsid w:val="008D1049"/>
    <w:rsid w:val="008D3EF6"/>
    <w:rsid w:val="008D4F93"/>
    <w:rsid w:val="008D5004"/>
    <w:rsid w:val="008D6F54"/>
    <w:rsid w:val="008D7038"/>
    <w:rsid w:val="008E0A66"/>
    <w:rsid w:val="008E2727"/>
    <w:rsid w:val="008E3061"/>
    <w:rsid w:val="008E3069"/>
    <w:rsid w:val="008E3793"/>
    <w:rsid w:val="008E6598"/>
    <w:rsid w:val="008E6CED"/>
    <w:rsid w:val="008E71E4"/>
    <w:rsid w:val="008E7822"/>
    <w:rsid w:val="008E7C3D"/>
    <w:rsid w:val="008F0713"/>
    <w:rsid w:val="008F0AA6"/>
    <w:rsid w:val="008F2512"/>
    <w:rsid w:val="008F34C8"/>
    <w:rsid w:val="008F4315"/>
    <w:rsid w:val="008F4358"/>
    <w:rsid w:val="008F6C94"/>
    <w:rsid w:val="008F746A"/>
    <w:rsid w:val="008F7C21"/>
    <w:rsid w:val="00901298"/>
    <w:rsid w:val="00902CBF"/>
    <w:rsid w:val="00904668"/>
    <w:rsid w:val="009049FC"/>
    <w:rsid w:val="00904AC8"/>
    <w:rsid w:val="009056F6"/>
    <w:rsid w:val="00905DEC"/>
    <w:rsid w:val="00906965"/>
    <w:rsid w:val="00907955"/>
    <w:rsid w:val="00911588"/>
    <w:rsid w:val="009146C8"/>
    <w:rsid w:val="00914F3B"/>
    <w:rsid w:val="0091642A"/>
    <w:rsid w:val="00916BF4"/>
    <w:rsid w:val="00920006"/>
    <w:rsid w:val="009210FA"/>
    <w:rsid w:val="0092148B"/>
    <w:rsid w:val="009221AF"/>
    <w:rsid w:val="009235EB"/>
    <w:rsid w:val="0092564A"/>
    <w:rsid w:val="009256A4"/>
    <w:rsid w:val="00927052"/>
    <w:rsid w:val="00927FF4"/>
    <w:rsid w:val="0093170A"/>
    <w:rsid w:val="00931D5F"/>
    <w:rsid w:val="00934776"/>
    <w:rsid w:val="009347E6"/>
    <w:rsid w:val="00934EC7"/>
    <w:rsid w:val="0093588B"/>
    <w:rsid w:val="00940B91"/>
    <w:rsid w:val="009415D8"/>
    <w:rsid w:val="00942A6C"/>
    <w:rsid w:val="00943392"/>
    <w:rsid w:val="00943A18"/>
    <w:rsid w:val="00944B63"/>
    <w:rsid w:val="00944E95"/>
    <w:rsid w:val="00947C33"/>
    <w:rsid w:val="0095118E"/>
    <w:rsid w:val="00951762"/>
    <w:rsid w:val="00955855"/>
    <w:rsid w:val="00956F42"/>
    <w:rsid w:val="00957865"/>
    <w:rsid w:val="009603F6"/>
    <w:rsid w:val="00960BB7"/>
    <w:rsid w:val="00964ABE"/>
    <w:rsid w:val="00966984"/>
    <w:rsid w:val="0096725F"/>
    <w:rsid w:val="00967334"/>
    <w:rsid w:val="00970638"/>
    <w:rsid w:val="00970C64"/>
    <w:rsid w:val="00970EA7"/>
    <w:rsid w:val="0097196C"/>
    <w:rsid w:val="00974BA6"/>
    <w:rsid w:val="00977642"/>
    <w:rsid w:val="0098110E"/>
    <w:rsid w:val="00982BF7"/>
    <w:rsid w:val="00984BBC"/>
    <w:rsid w:val="00984F6B"/>
    <w:rsid w:val="00984F91"/>
    <w:rsid w:val="00986175"/>
    <w:rsid w:val="0098631A"/>
    <w:rsid w:val="00987660"/>
    <w:rsid w:val="00987989"/>
    <w:rsid w:val="00987B88"/>
    <w:rsid w:val="0099079E"/>
    <w:rsid w:val="0099186E"/>
    <w:rsid w:val="009924AE"/>
    <w:rsid w:val="00992C7F"/>
    <w:rsid w:val="00993784"/>
    <w:rsid w:val="00995C88"/>
    <w:rsid w:val="00995DFB"/>
    <w:rsid w:val="00996F5F"/>
    <w:rsid w:val="009A088E"/>
    <w:rsid w:val="009A3B46"/>
    <w:rsid w:val="009A3F6F"/>
    <w:rsid w:val="009A44F0"/>
    <w:rsid w:val="009A4727"/>
    <w:rsid w:val="009A48D7"/>
    <w:rsid w:val="009A5158"/>
    <w:rsid w:val="009A5217"/>
    <w:rsid w:val="009B08EA"/>
    <w:rsid w:val="009B117D"/>
    <w:rsid w:val="009B17C2"/>
    <w:rsid w:val="009B1CD6"/>
    <w:rsid w:val="009B1DED"/>
    <w:rsid w:val="009B20C9"/>
    <w:rsid w:val="009B324A"/>
    <w:rsid w:val="009B3616"/>
    <w:rsid w:val="009B7C0C"/>
    <w:rsid w:val="009C0817"/>
    <w:rsid w:val="009C10D1"/>
    <w:rsid w:val="009C2273"/>
    <w:rsid w:val="009C58B8"/>
    <w:rsid w:val="009C5F33"/>
    <w:rsid w:val="009C68F9"/>
    <w:rsid w:val="009C6D22"/>
    <w:rsid w:val="009D3306"/>
    <w:rsid w:val="009D542D"/>
    <w:rsid w:val="009D570F"/>
    <w:rsid w:val="009D686D"/>
    <w:rsid w:val="009D6942"/>
    <w:rsid w:val="009D7366"/>
    <w:rsid w:val="009D74EC"/>
    <w:rsid w:val="009E33EC"/>
    <w:rsid w:val="009E4EF5"/>
    <w:rsid w:val="009F05F9"/>
    <w:rsid w:val="009F0AA2"/>
    <w:rsid w:val="009F12A5"/>
    <w:rsid w:val="009F1733"/>
    <w:rsid w:val="009F2BB6"/>
    <w:rsid w:val="009F48BB"/>
    <w:rsid w:val="009F51F5"/>
    <w:rsid w:val="009F6984"/>
    <w:rsid w:val="009F7997"/>
    <w:rsid w:val="009F79F8"/>
    <w:rsid w:val="00A00173"/>
    <w:rsid w:val="00A00B27"/>
    <w:rsid w:val="00A00E3A"/>
    <w:rsid w:val="00A01163"/>
    <w:rsid w:val="00A02AE8"/>
    <w:rsid w:val="00A04CA1"/>
    <w:rsid w:val="00A0699A"/>
    <w:rsid w:val="00A10077"/>
    <w:rsid w:val="00A1022A"/>
    <w:rsid w:val="00A13EA6"/>
    <w:rsid w:val="00A14369"/>
    <w:rsid w:val="00A1458E"/>
    <w:rsid w:val="00A2266D"/>
    <w:rsid w:val="00A22B66"/>
    <w:rsid w:val="00A23384"/>
    <w:rsid w:val="00A262F4"/>
    <w:rsid w:val="00A26347"/>
    <w:rsid w:val="00A2707C"/>
    <w:rsid w:val="00A311BD"/>
    <w:rsid w:val="00A312BC"/>
    <w:rsid w:val="00A3234F"/>
    <w:rsid w:val="00A3254D"/>
    <w:rsid w:val="00A327A3"/>
    <w:rsid w:val="00A32F2F"/>
    <w:rsid w:val="00A33101"/>
    <w:rsid w:val="00A336A7"/>
    <w:rsid w:val="00A35FA0"/>
    <w:rsid w:val="00A40526"/>
    <w:rsid w:val="00A40B78"/>
    <w:rsid w:val="00A412F5"/>
    <w:rsid w:val="00A4209F"/>
    <w:rsid w:val="00A42CD2"/>
    <w:rsid w:val="00A44C20"/>
    <w:rsid w:val="00A463EB"/>
    <w:rsid w:val="00A50C5B"/>
    <w:rsid w:val="00A531E2"/>
    <w:rsid w:val="00A54742"/>
    <w:rsid w:val="00A549E9"/>
    <w:rsid w:val="00A61AAB"/>
    <w:rsid w:val="00A63DF2"/>
    <w:rsid w:val="00A64E6E"/>
    <w:rsid w:val="00A656D4"/>
    <w:rsid w:val="00A67B12"/>
    <w:rsid w:val="00A7176B"/>
    <w:rsid w:val="00A71C28"/>
    <w:rsid w:val="00A71D8E"/>
    <w:rsid w:val="00A73F72"/>
    <w:rsid w:val="00A7469D"/>
    <w:rsid w:val="00A81199"/>
    <w:rsid w:val="00A811F4"/>
    <w:rsid w:val="00A848AC"/>
    <w:rsid w:val="00A85392"/>
    <w:rsid w:val="00A857CB"/>
    <w:rsid w:val="00A85F92"/>
    <w:rsid w:val="00A86109"/>
    <w:rsid w:val="00A87548"/>
    <w:rsid w:val="00A9309F"/>
    <w:rsid w:val="00A97633"/>
    <w:rsid w:val="00A9776F"/>
    <w:rsid w:val="00A97809"/>
    <w:rsid w:val="00AA046B"/>
    <w:rsid w:val="00AA1281"/>
    <w:rsid w:val="00AA5A02"/>
    <w:rsid w:val="00AA5BF7"/>
    <w:rsid w:val="00AA6A82"/>
    <w:rsid w:val="00AA6EE3"/>
    <w:rsid w:val="00AA7AC8"/>
    <w:rsid w:val="00AB1399"/>
    <w:rsid w:val="00AB3225"/>
    <w:rsid w:val="00AB37E5"/>
    <w:rsid w:val="00AB3A19"/>
    <w:rsid w:val="00AB563C"/>
    <w:rsid w:val="00AC091B"/>
    <w:rsid w:val="00AC0E3C"/>
    <w:rsid w:val="00AC126C"/>
    <w:rsid w:val="00AC2D27"/>
    <w:rsid w:val="00AD00AD"/>
    <w:rsid w:val="00AD0FB9"/>
    <w:rsid w:val="00AD2C7E"/>
    <w:rsid w:val="00AD51C8"/>
    <w:rsid w:val="00AD605F"/>
    <w:rsid w:val="00AD6842"/>
    <w:rsid w:val="00AE149D"/>
    <w:rsid w:val="00AE1DC1"/>
    <w:rsid w:val="00AE1E22"/>
    <w:rsid w:val="00AE3707"/>
    <w:rsid w:val="00AE38F0"/>
    <w:rsid w:val="00AE485A"/>
    <w:rsid w:val="00AE4DAF"/>
    <w:rsid w:val="00AE7830"/>
    <w:rsid w:val="00AF058B"/>
    <w:rsid w:val="00AF05E2"/>
    <w:rsid w:val="00AF100C"/>
    <w:rsid w:val="00AF24FA"/>
    <w:rsid w:val="00AF25FB"/>
    <w:rsid w:val="00AF2E50"/>
    <w:rsid w:val="00AF31A0"/>
    <w:rsid w:val="00AF3D7C"/>
    <w:rsid w:val="00AF428A"/>
    <w:rsid w:val="00AF5A4E"/>
    <w:rsid w:val="00B00429"/>
    <w:rsid w:val="00B02F7D"/>
    <w:rsid w:val="00B0562A"/>
    <w:rsid w:val="00B05B84"/>
    <w:rsid w:val="00B06AC6"/>
    <w:rsid w:val="00B10A4F"/>
    <w:rsid w:val="00B10C34"/>
    <w:rsid w:val="00B13779"/>
    <w:rsid w:val="00B14171"/>
    <w:rsid w:val="00B15A73"/>
    <w:rsid w:val="00B15B5E"/>
    <w:rsid w:val="00B16BFB"/>
    <w:rsid w:val="00B20069"/>
    <w:rsid w:val="00B20679"/>
    <w:rsid w:val="00B2222D"/>
    <w:rsid w:val="00B234EF"/>
    <w:rsid w:val="00B2412B"/>
    <w:rsid w:val="00B245EE"/>
    <w:rsid w:val="00B2555A"/>
    <w:rsid w:val="00B25A6F"/>
    <w:rsid w:val="00B26F2D"/>
    <w:rsid w:val="00B27A3C"/>
    <w:rsid w:val="00B3027E"/>
    <w:rsid w:val="00B3123A"/>
    <w:rsid w:val="00B320C9"/>
    <w:rsid w:val="00B341EA"/>
    <w:rsid w:val="00B3489B"/>
    <w:rsid w:val="00B35008"/>
    <w:rsid w:val="00B35BF6"/>
    <w:rsid w:val="00B37E55"/>
    <w:rsid w:val="00B40013"/>
    <w:rsid w:val="00B40CA6"/>
    <w:rsid w:val="00B40D1C"/>
    <w:rsid w:val="00B40F6C"/>
    <w:rsid w:val="00B43C5F"/>
    <w:rsid w:val="00B44A98"/>
    <w:rsid w:val="00B46361"/>
    <w:rsid w:val="00B46E33"/>
    <w:rsid w:val="00B503F6"/>
    <w:rsid w:val="00B509FD"/>
    <w:rsid w:val="00B51C9B"/>
    <w:rsid w:val="00B52070"/>
    <w:rsid w:val="00B530E5"/>
    <w:rsid w:val="00B54A46"/>
    <w:rsid w:val="00B55D51"/>
    <w:rsid w:val="00B56A9E"/>
    <w:rsid w:val="00B61865"/>
    <w:rsid w:val="00B62064"/>
    <w:rsid w:val="00B64955"/>
    <w:rsid w:val="00B678FA"/>
    <w:rsid w:val="00B703DB"/>
    <w:rsid w:val="00B7266B"/>
    <w:rsid w:val="00B75D35"/>
    <w:rsid w:val="00B75EE5"/>
    <w:rsid w:val="00B76783"/>
    <w:rsid w:val="00B775A4"/>
    <w:rsid w:val="00B82E16"/>
    <w:rsid w:val="00B84530"/>
    <w:rsid w:val="00B86602"/>
    <w:rsid w:val="00B86A5A"/>
    <w:rsid w:val="00B91309"/>
    <w:rsid w:val="00B9579C"/>
    <w:rsid w:val="00B95A98"/>
    <w:rsid w:val="00B95ADD"/>
    <w:rsid w:val="00B9615F"/>
    <w:rsid w:val="00BA2AD5"/>
    <w:rsid w:val="00BA339E"/>
    <w:rsid w:val="00BA3DCA"/>
    <w:rsid w:val="00BA4B99"/>
    <w:rsid w:val="00BA506E"/>
    <w:rsid w:val="00BA5EE3"/>
    <w:rsid w:val="00BA7E52"/>
    <w:rsid w:val="00BB018A"/>
    <w:rsid w:val="00BB0C0C"/>
    <w:rsid w:val="00BB0CAB"/>
    <w:rsid w:val="00BB19FB"/>
    <w:rsid w:val="00BB259E"/>
    <w:rsid w:val="00BB3287"/>
    <w:rsid w:val="00BB3432"/>
    <w:rsid w:val="00BB4EF1"/>
    <w:rsid w:val="00BB59C2"/>
    <w:rsid w:val="00BB5CDF"/>
    <w:rsid w:val="00BB7352"/>
    <w:rsid w:val="00BC04CD"/>
    <w:rsid w:val="00BC1E84"/>
    <w:rsid w:val="00BC26E0"/>
    <w:rsid w:val="00BC3368"/>
    <w:rsid w:val="00BC3FE5"/>
    <w:rsid w:val="00BC5CCB"/>
    <w:rsid w:val="00BC7AC8"/>
    <w:rsid w:val="00BD0A7D"/>
    <w:rsid w:val="00BD1239"/>
    <w:rsid w:val="00BD1719"/>
    <w:rsid w:val="00BD18A6"/>
    <w:rsid w:val="00BD2EA9"/>
    <w:rsid w:val="00BD3388"/>
    <w:rsid w:val="00BD5B77"/>
    <w:rsid w:val="00BD5E66"/>
    <w:rsid w:val="00BD7EDD"/>
    <w:rsid w:val="00BE05B1"/>
    <w:rsid w:val="00BE0E54"/>
    <w:rsid w:val="00BE2B36"/>
    <w:rsid w:val="00BE3971"/>
    <w:rsid w:val="00BE3BB8"/>
    <w:rsid w:val="00BE641C"/>
    <w:rsid w:val="00BE6BBF"/>
    <w:rsid w:val="00BE73D7"/>
    <w:rsid w:val="00BF1BCD"/>
    <w:rsid w:val="00BF28A1"/>
    <w:rsid w:val="00BF4676"/>
    <w:rsid w:val="00BF78A1"/>
    <w:rsid w:val="00C007FE"/>
    <w:rsid w:val="00C012FE"/>
    <w:rsid w:val="00C04D38"/>
    <w:rsid w:val="00C06F54"/>
    <w:rsid w:val="00C07E4B"/>
    <w:rsid w:val="00C1009D"/>
    <w:rsid w:val="00C102B0"/>
    <w:rsid w:val="00C10FFB"/>
    <w:rsid w:val="00C1290B"/>
    <w:rsid w:val="00C16C40"/>
    <w:rsid w:val="00C16CE0"/>
    <w:rsid w:val="00C16F2B"/>
    <w:rsid w:val="00C17270"/>
    <w:rsid w:val="00C21E95"/>
    <w:rsid w:val="00C23CB7"/>
    <w:rsid w:val="00C24500"/>
    <w:rsid w:val="00C26550"/>
    <w:rsid w:val="00C268AA"/>
    <w:rsid w:val="00C268CF"/>
    <w:rsid w:val="00C2696D"/>
    <w:rsid w:val="00C26F4F"/>
    <w:rsid w:val="00C27946"/>
    <w:rsid w:val="00C27E55"/>
    <w:rsid w:val="00C3009B"/>
    <w:rsid w:val="00C320F4"/>
    <w:rsid w:val="00C32415"/>
    <w:rsid w:val="00C32DF4"/>
    <w:rsid w:val="00C33682"/>
    <w:rsid w:val="00C342C0"/>
    <w:rsid w:val="00C34C39"/>
    <w:rsid w:val="00C352E3"/>
    <w:rsid w:val="00C353FF"/>
    <w:rsid w:val="00C35635"/>
    <w:rsid w:val="00C36E79"/>
    <w:rsid w:val="00C3729D"/>
    <w:rsid w:val="00C41CF5"/>
    <w:rsid w:val="00C42BDB"/>
    <w:rsid w:val="00C432CF"/>
    <w:rsid w:val="00C45374"/>
    <w:rsid w:val="00C4771B"/>
    <w:rsid w:val="00C5148B"/>
    <w:rsid w:val="00C51A7A"/>
    <w:rsid w:val="00C51ABD"/>
    <w:rsid w:val="00C54195"/>
    <w:rsid w:val="00C5599D"/>
    <w:rsid w:val="00C55F6E"/>
    <w:rsid w:val="00C60125"/>
    <w:rsid w:val="00C61FB2"/>
    <w:rsid w:val="00C63BAD"/>
    <w:rsid w:val="00C64A1C"/>
    <w:rsid w:val="00C64F7A"/>
    <w:rsid w:val="00C6567D"/>
    <w:rsid w:val="00C67B15"/>
    <w:rsid w:val="00C74430"/>
    <w:rsid w:val="00C75884"/>
    <w:rsid w:val="00C76B59"/>
    <w:rsid w:val="00C8074E"/>
    <w:rsid w:val="00C809F7"/>
    <w:rsid w:val="00C80E1E"/>
    <w:rsid w:val="00C81F0C"/>
    <w:rsid w:val="00C82CAC"/>
    <w:rsid w:val="00C83CAB"/>
    <w:rsid w:val="00C8535D"/>
    <w:rsid w:val="00C86130"/>
    <w:rsid w:val="00C864BD"/>
    <w:rsid w:val="00C875E5"/>
    <w:rsid w:val="00C90C3E"/>
    <w:rsid w:val="00C91509"/>
    <w:rsid w:val="00C922C9"/>
    <w:rsid w:val="00C939AC"/>
    <w:rsid w:val="00C941A6"/>
    <w:rsid w:val="00CA0470"/>
    <w:rsid w:val="00CA06F1"/>
    <w:rsid w:val="00CA0F2B"/>
    <w:rsid w:val="00CA2908"/>
    <w:rsid w:val="00CA2EAC"/>
    <w:rsid w:val="00CA34F1"/>
    <w:rsid w:val="00CA36CD"/>
    <w:rsid w:val="00CA4FF4"/>
    <w:rsid w:val="00CA6363"/>
    <w:rsid w:val="00CA63C4"/>
    <w:rsid w:val="00CA6C50"/>
    <w:rsid w:val="00CA74B3"/>
    <w:rsid w:val="00CB0952"/>
    <w:rsid w:val="00CB27B8"/>
    <w:rsid w:val="00CB586D"/>
    <w:rsid w:val="00CB6693"/>
    <w:rsid w:val="00CC0483"/>
    <w:rsid w:val="00CC2E29"/>
    <w:rsid w:val="00CC3007"/>
    <w:rsid w:val="00CC4430"/>
    <w:rsid w:val="00CC6170"/>
    <w:rsid w:val="00CC61F0"/>
    <w:rsid w:val="00CC7837"/>
    <w:rsid w:val="00CD03E0"/>
    <w:rsid w:val="00CD1794"/>
    <w:rsid w:val="00CD17FA"/>
    <w:rsid w:val="00CD1DBA"/>
    <w:rsid w:val="00CD212A"/>
    <w:rsid w:val="00CD3ACE"/>
    <w:rsid w:val="00CD47E4"/>
    <w:rsid w:val="00CD7939"/>
    <w:rsid w:val="00CD7987"/>
    <w:rsid w:val="00CE01A4"/>
    <w:rsid w:val="00CE0461"/>
    <w:rsid w:val="00CE0EE2"/>
    <w:rsid w:val="00CE158B"/>
    <w:rsid w:val="00CE15ED"/>
    <w:rsid w:val="00CE4DAB"/>
    <w:rsid w:val="00CE726F"/>
    <w:rsid w:val="00CF16EB"/>
    <w:rsid w:val="00CF2FE0"/>
    <w:rsid w:val="00CF4367"/>
    <w:rsid w:val="00CF6B21"/>
    <w:rsid w:val="00CF6B88"/>
    <w:rsid w:val="00CF71A2"/>
    <w:rsid w:val="00D00642"/>
    <w:rsid w:val="00D013D6"/>
    <w:rsid w:val="00D01887"/>
    <w:rsid w:val="00D020D5"/>
    <w:rsid w:val="00D049A8"/>
    <w:rsid w:val="00D07559"/>
    <w:rsid w:val="00D102A6"/>
    <w:rsid w:val="00D142F7"/>
    <w:rsid w:val="00D14996"/>
    <w:rsid w:val="00D152AE"/>
    <w:rsid w:val="00D16474"/>
    <w:rsid w:val="00D168D9"/>
    <w:rsid w:val="00D247D4"/>
    <w:rsid w:val="00D261FC"/>
    <w:rsid w:val="00D268C6"/>
    <w:rsid w:val="00D26F72"/>
    <w:rsid w:val="00D2701D"/>
    <w:rsid w:val="00D32E9F"/>
    <w:rsid w:val="00D345D6"/>
    <w:rsid w:val="00D34A13"/>
    <w:rsid w:val="00D35291"/>
    <w:rsid w:val="00D35ED6"/>
    <w:rsid w:val="00D37A40"/>
    <w:rsid w:val="00D4003B"/>
    <w:rsid w:val="00D42332"/>
    <w:rsid w:val="00D42C84"/>
    <w:rsid w:val="00D4426F"/>
    <w:rsid w:val="00D464BA"/>
    <w:rsid w:val="00D46D64"/>
    <w:rsid w:val="00D4739D"/>
    <w:rsid w:val="00D50F47"/>
    <w:rsid w:val="00D52CE3"/>
    <w:rsid w:val="00D54D83"/>
    <w:rsid w:val="00D55CCD"/>
    <w:rsid w:val="00D572D0"/>
    <w:rsid w:val="00D62F2A"/>
    <w:rsid w:val="00D63DEE"/>
    <w:rsid w:val="00D6654E"/>
    <w:rsid w:val="00D709AE"/>
    <w:rsid w:val="00D717B3"/>
    <w:rsid w:val="00D72C32"/>
    <w:rsid w:val="00D75651"/>
    <w:rsid w:val="00D776B7"/>
    <w:rsid w:val="00D803FD"/>
    <w:rsid w:val="00D80E5E"/>
    <w:rsid w:val="00D82C18"/>
    <w:rsid w:val="00D83870"/>
    <w:rsid w:val="00D84D27"/>
    <w:rsid w:val="00D86208"/>
    <w:rsid w:val="00D86362"/>
    <w:rsid w:val="00D8678D"/>
    <w:rsid w:val="00D91704"/>
    <w:rsid w:val="00D9195C"/>
    <w:rsid w:val="00D924E6"/>
    <w:rsid w:val="00D93194"/>
    <w:rsid w:val="00D95E8F"/>
    <w:rsid w:val="00D970BE"/>
    <w:rsid w:val="00D97B45"/>
    <w:rsid w:val="00DA1ADB"/>
    <w:rsid w:val="00DA2EFF"/>
    <w:rsid w:val="00DA4D5B"/>
    <w:rsid w:val="00DA54AB"/>
    <w:rsid w:val="00DA56FF"/>
    <w:rsid w:val="00DA61A5"/>
    <w:rsid w:val="00DA6BDB"/>
    <w:rsid w:val="00DA72B6"/>
    <w:rsid w:val="00DA75B1"/>
    <w:rsid w:val="00DA7969"/>
    <w:rsid w:val="00DB1346"/>
    <w:rsid w:val="00DB275C"/>
    <w:rsid w:val="00DB31BF"/>
    <w:rsid w:val="00DB65D0"/>
    <w:rsid w:val="00DB739C"/>
    <w:rsid w:val="00DB799D"/>
    <w:rsid w:val="00DC0577"/>
    <w:rsid w:val="00DC0D40"/>
    <w:rsid w:val="00DC1A08"/>
    <w:rsid w:val="00DC3536"/>
    <w:rsid w:val="00DC646E"/>
    <w:rsid w:val="00DC6B3D"/>
    <w:rsid w:val="00DD01A8"/>
    <w:rsid w:val="00DD030C"/>
    <w:rsid w:val="00DD04E0"/>
    <w:rsid w:val="00DD10CB"/>
    <w:rsid w:val="00DD3B72"/>
    <w:rsid w:val="00DD441D"/>
    <w:rsid w:val="00DD67F1"/>
    <w:rsid w:val="00DD731E"/>
    <w:rsid w:val="00DE072E"/>
    <w:rsid w:val="00DE0758"/>
    <w:rsid w:val="00DE1524"/>
    <w:rsid w:val="00DE1635"/>
    <w:rsid w:val="00DE1F9E"/>
    <w:rsid w:val="00DE21CB"/>
    <w:rsid w:val="00DE2CB3"/>
    <w:rsid w:val="00DE4D03"/>
    <w:rsid w:val="00DE5CC3"/>
    <w:rsid w:val="00DE628B"/>
    <w:rsid w:val="00DE66EC"/>
    <w:rsid w:val="00DF0AF3"/>
    <w:rsid w:val="00DF1678"/>
    <w:rsid w:val="00DF464A"/>
    <w:rsid w:val="00DF4E8C"/>
    <w:rsid w:val="00DF4E91"/>
    <w:rsid w:val="00DF68F0"/>
    <w:rsid w:val="00E03A13"/>
    <w:rsid w:val="00E0447B"/>
    <w:rsid w:val="00E04BD8"/>
    <w:rsid w:val="00E0590E"/>
    <w:rsid w:val="00E10501"/>
    <w:rsid w:val="00E12EAE"/>
    <w:rsid w:val="00E131AB"/>
    <w:rsid w:val="00E13E29"/>
    <w:rsid w:val="00E15318"/>
    <w:rsid w:val="00E16558"/>
    <w:rsid w:val="00E219DC"/>
    <w:rsid w:val="00E23134"/>
    <w:rsid w:val="00E25AC3"/>
    <w:rsid w:val="00E26D6E"/>
    <w:rsid w:val="00E27C54"/>
    <w:rsid w:val="00E27D8A"/>
    <w:rsid w:val="00E30177"/>
    <w:rsid w:val="00E309A3"/>
    <w:rsid w:val="00E33902"/>
    <w:rsid w:val="00E348F8"/>
    <w:rsid w:val="00E36262"/>
    <w:rsid w:val="00E3724E"/>
    <w:rsid w:val="00E37337"/>
    <w:rsid w:val="00E374C0"/>
    <w:rsid w:val="00E43926"/>
    <w:rsid w:val="00E44EE0"/>
    <w:rsid w:val="00E478A1"/>
    <w:rsid w:val="00E506CC"/>
    <w:rsid w:val="00E543D3"/>
    <w:rsid w:val="00E55090"/>
    <w:rsid w:val="00E55556"/>
    <w:rsid w:val="00E55D5C"/>
    <w:rsid w:val="00E56046"/>
    <w:rsid w:val="00E609C4"/>
    <w:rsid w:val="00E62081"/>
    <w:rsid w:val="00E65D23"/>
    <w:rsid w:val="00E66255"/>
    <w:rsid w:val="00E664B3"/>
    <w:rsid w:val="00E67A46"/>
    <w:rsid w:val="00E708CD"/>
    <w:rsid w:val="00E71455"/>
    <w:rsid w:val="00E7386C"/>
    <w:rsid w:val="00E73B2A"/>
    <w:rsid w:val="00E770BA"/>
    <w:rsid w:val="00E77633"/>
    <w:rsid w:val="00E779B8"/>
    <w:rsid w:val="00E8050A"/>
    <w:rsid w:val="00E80B0D"/>
    <w:rsid w:val="00E82795"/>
    <w:rsid w:val="00E83049"/>
    <w:rsid w:val="00E83298"/>
    <w:rsid w:val="00E83BD2"/>
    <w:rsid w:val="00E844BC"/>
    <w:rsid w:val="00E84F57"/>
    <w:rsid w:val="00E92069"/>
    <w:rsid w:val="00E92C3C"/>
    <w:rsid w:val="00E93A8D"/>
    <w:rsid w:val="00E94E37"/>
    <w:rsid w:val="00E95388"/>
    <w:rsid w:val="00E95801"/>
    <w:rsid w:val="00E97EB7"/>
    <w:rsid w:val="00EA18CF"/>
    <w:rsid w:val="00EA329D"/>
    <w:rsid w:val="00EA371D"/>
    <w:rsid w:val="00EA407A"/>
    <w:rsid w:val="00EA409E"/>
    <w:rsid w:val="00EA4175"/>
    <w:rsid w:val="00EA5523"/>
    <w:rsid w:val="00EA6D5C"/>
    <w:rsid w:val="00EA788F"/>
    <w:rsid w:val="00EA7BA8"/>
    <w:rsid w:val="00EA7FAD"/>
    <w:rsid w:val="00EB0548"/>
    <w:rsid w:val="00EB0944"/>
    <w:rsid w:val="00EB55D6"/>
    <w:rsid w:val="00EB63F5"/>
    <w:rsid w:val="00EC0AE8"/>
    <w:rsid w:val="00EC0AF1"/>
    <w:rsid w:val="00EC1916"/>
    <w:rsid w:val="00EC34F5"/>
    <w:rsid w:val="00EC6782"/>
    <w:rsid w:val="00EC6C76"/>
    <w:rsid w:val="00ED3044"/>
    <w:rsid w:val="00ED3D5F"/>
    <w:rsid w:val="00ED78F9"/>
    <w:rsid w:val="00EE31CD"/>
    <w:rsid w:val="00EE42C7"/>
    <w:rsid w:val="00EE43E9"/>
    <w:rsid w:val="00EE623C"/>
    <w:rsid w:val="00EE7545"/>
    <w:rsid w:val="00EF075B"/>
    <w:rsid w:val="00EF3CD3"/>
    <w:rsid w:val="00EF3D7F"/>
    <w:rsid w:val="00EF415D"/>
    <w:rsid w:val="00EF459F"/>
    <w:rsid w:val="00EF524D"/>
    <w:rsid w:val="00EF5AD4"/>
    <w:rsid w:val="00EF77ED"/>
    <w:rsid w:val="00F01B1B"/>
    <w:rsid w:val="00F03C18"/>
    <w:rsid w:val="00F03E29"/>
    <w:rsid w:val="00F049AD"/>
    <w:rsid w:val="00F05655"/>
    <w:rsid w:val="00F0643C"/>
    <w:rsid w:val="00F06A3A"/>
    <w:rsid w:val="00F06D1E"/>
    <w:rsid w:val="00F1011E"/>
    <w:rsid w:val="00F12575"/>
    <w:rsid w:val="00F16829"/>
    <w:rsid w:val="00F16CA6"/>
    <w:rsid w:val="00F20043"/>
    <w:rsid w:val="00F22666"/>
    <w:rsid w:val="00F22D40"/>
    <w:rsid w:val="00F23F68"/>
    <w:rsid w:val="00F258F6"/>
    <w:rsid w:val="00F25B09"/>
    <w:rsid w:val="00F25C23"/>
    <w:rsid w:val="00F25E8F"/>
    <w:rsid w:val="00F26ADA"/>
    <w:rsid w:val="00F27D46"/>
    <w:rsid w:val="00F27E81"/>
    <w:rsid w:val="00F30A14"/>
    <w:rsid w:val="00F31364"/>
    <w:rsid w:val="00F32133"/>
    <w:rsid w:val="00F3280A"/>
    <w:rsid w:val="00F329CE"/>
    <w:rsid w:val="00F338D4"/>
    <w:rsid w:val="00F33FDB"/>
    <w:rsid w:val="00F34EDA"/>
    <w:rsid w:val="00F36ADA"/>
    <w:rsid w:val="00F374A2"/>
    <w:rsid w:val="00F4035C"/>
    <w:rsid w:val="00F40C96"/>
    <w:rsid w:val="00F418D0"/>
    <w:rsid w:val="00F43127"/>
    <w:rsid w:val="00F43D31"/>
    <w:rsid w:val="00F4448D"/>
    <w:rsid w:val="00F455A9"/>
    <w:rsid w:val="00F461DD"/>
    <w:rsid w:val="00F461F8"/>
    <w:rsid w:val="00F46347"/>
    <w:rsid w:val="00F50115"/>
    <w:rsid w:val="00F50869"/>
    <w:rsid w:val="00F53AEF"/>
    <w:rsid w:val="00F54420"/>
    <w:rsid w:val="00F550D4"/>
    <w:rsid w:val="00F55899"/>
    <w:rsid w:val="00F57B70"/>
    <w:rsid w:val="00F605D9"/>
    <w:rsid w:val="00F6109B"/>
    <w:rsid w:val="00F614B6"/>
    <w:rsid w:val="00F615CC"/>
    <w:rsid w:val="00F63FA1"/>
    <w:rsid w:val="00F67900"/>
    <w:rsid w:val="00F774CA"/>
    <w:rsid w:val="00F77C40"/>
    <w:rsid w:val="00F81333"/>
    <w:rsid w:val="00F825DA"/>
    <w:rsid w:val="00F84E93"/>
    <w:rsid w:val="00F853B8"/>
    <w:rsid w:val="00F906D8"/>
    <w:rsid w:val="00F90BF8"/>
    <w:rsid w:val="00F90E8D"/>
    <w:rsid w:val="00F91071"/>
    <w:rsid w:val="00F917F3"/>
    <w:rsid w:val="00F94544"/>
    <w:rsid w:val="00F95E53"/>
    <w:rsid w:val="00F96046"/>
    <w:rsid w:val="00F96A34"/>
    <w:rsid w:val="00F9706E"/>
    <w:rsid w:val="00F97544"/>
    <w:rsid w:val="00F97738"/>
    <w:rsid w:val="00FA0C39"/>
    <w:rsid w:val="00FA0CB2"/>
    <w:rsid w:val="00FA16E3"/>
    <w:rsid w:val="00FA19C8"/>
    <w:rsid w:val="00FA2A18"/>
    <w:rsid w:val="00FA3043"/>
    <w:rsid w:val="00FA3379"/>
    <w:rsid w:val="00FA3BC6"/>
    <w:rsid w:val="00FA6755"/>
    <w:rsid w:val="00FB0813"/>
    <w:rsid w:val="00FB2312"/>
    <w:rsid w:val="00FB5D3E"/>
    <w:rsid w:val="00FB63B7"/>
    <w:rsid w:val="00FB67BE"/>
    <w:rsid w:val="00FC060C"/>
    <w:rsid w:val="00FC3C4E"/>
    <w:rsid w:val="00FC4EFE"/>
    <w:rsid w:val="00FC6F40"/>
    <w:rsid w:val="00FD00ED"/>
    <w:rsid w:val="00FD0DC3"/>
    <w:rsid w:val="00FD2383"/>
    <w:rsid w:val="00FD2F39"/>
    <w:rsid w:val="00FD30D4"/>
    <w:rsid w:val="00FD485B"/>
    <w:rsid w:val="00FD729C"/>
    <w:rsid w:val="00FE14CC"/>
    <w:rsid w:val="00FE18A5"/>
    <w:rsid w:val="00FE1997"/>
    <w:rsid w:val="00FE29C6"/>
    <w:rsid w:val="00FE2F7A"/>
    <w:rsid w:val="00FE3408"/>
    <w:rsid w:val="00FE6004"/>
    <w:rsid w:val="00FE6F6F"/>
    <w:rsid w:val="00FE701F"/>
    <w:rsid w:val="00FF0BB6"/>
    <w:rsid w:val="00FF298E"/>
    <w:rsid w:val="00FF4AFC"/>
    <w:rsid w:val="00FF50D9"/>
    <w:rsid w:val="00FF5715"/>
    <w:rsid w:val="00FF7BC3"/>
    <w:rsid w:val="057E40BA"/>
    <w:rsid w:val="0965DC70"/>
    <w:rsid w:val="0B01ACD1"/>
    <w:rsid w:val="0C1B4A09"/>
    <w:rsid w:val="0C7903B3"/>
    <w:rsid w:val="0DEAA3B1"/>
    <w:rsid w:val="0F52EACB"/>
    <w:rsid w:val="15DC8D39"/>
    <w:rsid w:val="1ADA2EBF"/>
    <w:rsid w:val="2441756E"/>
    <w:rsid w:val="25C212E1"/>
    <w:rsid w:val="295C6FAE"/>
    <w:rsid w:val="2C04C5BD"/>
    <w:rsid w:val="2D55B57A"/>
    <w:rsid w:val="2E483EE5"/>
    <w:rsid w:val="2EF185DB"/>
    <w:rsid w:val="311F0C7F"/>
    <w:rsid w:val="347E48DC"/>
    <w:rsid w:val="37B8B09B"/>
    <w:rsid w:val="3AE4DF40"/>
    <w:rsid w:val="3D1B4811"/>
    <w:rsid w:val="472BB116"/>
    <w:rsid w:val="4BE5F9DC"/>
    <w:rsid w:val="4C0A735B"/>
    <w:rsid w:val="4E693FEF"/>
    <w:rsid w:val="4F1D9A9E"/>
    <w:rsid w:val="5337F64D"/>
    <w:rsid w:val="573BC08F"/>
    <w:rsid w:val="580B6770"/>
    <w:rsid w:val="5F88BA60"/>
    <w:rsid w:val="5FC9C7B1"/>
    <w:rsid w:val="604BFADA"/>
    <w:rsid w:val="61E7CB3B"/>
    <w:rsid w:val="66B5ACB8"/>
    <w:rsid w:val="67A412D6"/>
    <w:rsid w:val="6ACD8E76"/>
    <w:rsid w:val="70809925"/>
    <w:rsid w:val="70A7DEE1"/>
    <w:rsid w:val="751E60A3"/>
    <w:rsid w:val="7913CB69"/>
    <w:rsid w:val="7A94F19E"/>
    <w:rsid w:val="7DCC926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95EBBB"/>
  <w15:chartTrackingRefBased/>
  <w15:docId w15:val="{4B95966D-3AA7-4914-A00C-48D4D5575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0E3C"/>
    <w:rPr>
      <w:kern w:val="0"/>
      <w14:ligatures w14:val="none"/>
    </w:rPr>
  </w:style>
  <w:style w:type="paragraph" w:styleId="Heading1">
    <w:name w:val="heading 1"/>
    <w:basedOn w:val="Normal"/>
    <w:link w:val="Heading1Char"/>
    <w:qFormat/>
    <w:rsid w:val="00AC0E3C"/>
    <w:pPr>
      <w:keepNext/>
      <w:keepLines/>
      <w:numPr>
        <w:numId w:val="17"/>
      </w:numPr>
      <w:spacing w:before="240" w:after="100" w:afterAutospacing="1" w:line="256" w:lineRule="auto"/>
      <w:outlineLvl w:val="0"/>
    </w:pPr>
    <w:rPr>
      <w:rFonts w:ascii="Arial" w:eastAsiaTheme="majorEastAsia" w:hAnsi="Arial" w:cstheme="majorBidi"/>
      <w:b/>
      <w:bCs/>
      <w:color w:val="000000" w:themeColor="text1"/>
      <w:sz w:val="24"/>
      <w:szCs w:val="29"/>
      <w:lang w:val="en-US" w:bidi="hi-IN"/>
    </w:rPr>
  </w:style>
  <w:style w:type="paragraph" w:styleId="Heading2">
    <w:name w:val="heading 2"/>
    <w:basedOn w:val="Normal"/>
    <w:next w:val="Normal"/>
    <w:link w:val="Heading2Char"/>
    <w:unhideWhenUsed/>
    <w:qFormat/>
    <w:rsid w:val="00AC0E3C"/>
    <w:pPr>
      <w:keepNext/>
      <w:numPr>
        <w:ilvl w:val="1"/>
        <w:numId w:val="17"/>
      </w:numPr>
      <w:tabs>
        <w:tab w:val="left" w:pos="1488"/>
        <w:tab w:val="left" w:pos="2088"/>
        <w:tab w:val="left" w:pos="2688"/>
        <w:tab w:val="left" w:pos="3288"/>
        <w:tab w:val="left" w:pos="3888"/>
        <w:tab w:val="left" w:pos="4488"/>
        <w:tab w:val="left" w:pos="5088"/>
        <w:tab w:val="left" w:pos="5688"/>
        <w:tab w:val="left" w:pos="6288"/>
        <w:tab w:val="left" w:pos="6888"/>
        <w:tab w:val="left" w:pos="7488"/>
        <w:tab w:val="left" w:pos="8088"/>
        <w:tab w:val="left" w:pos="8688"/>
      </w:tabs>
      <w:autoSpaceDE w:val="0"/>
      <w:autoSpaceDN w:val="0"/>
      <w:adjustRightInd w:val="0"/>
      <w:spacing w:after="100" w:afterAutospacing="1" w:line="240" w:lineRule="auto"/>
      <w:jc w:val="both"/>
      <w:outlineLvl w:val="1"/>
    </w:pPr>
    <w:rPr>
      <w:rFonts w:ascii="Arial" w:eastAsia="Times New Roman" w:hAnsi="Arial" w:cs="Arial"/>
      <w:b/>
      <w:bCs/>
      <w:sz w:val="24"/>
      <w:szCs w:val="20"/>
      <w:lang w:val="en-GB"/>
    </w:rPr>
  </w:style>
  <w:style w:type="paragraph" w:styleId="Heading3">
    <w:name w:val="heading 3"/>
    <w:basedOn w:val="NoSpacing"/>
    <w:next w:val="Normal"/>
    <w:link w:val="Heading3Char"/>
    <w:unhideWhenUsed/>
    <w:qFormat/>
    <w:rsid w:val="00AC0E3C"/>
    <w:pPr>
      <w:numPr>
        <w:ilvl w:val="2"/>
        <w:numId w:val="17"/>
      </w:numPr>
      <w:spacing w:after="100" w:afterAutospacing="1"/>
      <w:ind w:right="482"/>
      <w:jc w:val="both"/>
      <w:outlineLvl w:val="2"/>
    </w:pPr>
    <w:rPr>
      <w:rFonts w:ascii="Arial" w:eastAsia="Times New Roman" w:hAnsi="Arial" w:cs="Arial"/>
      <w:b/>
      <w:bCs/>
      <w:sz w:val="24"/>
      <w:lang w:val="en-US" w:bidi="hi-IN"/>
    </w:rPr>
  </w:style>
  <w:style w:type="paragraph" w:styleId="Heading4">
    <w:name w:val="heading 4"/>
    <w:basedOn w:val="Normal"/>
    <w:next w:val="Normal"/>
    <w:link w:val="Heading4Char"/>
    <w:uiPriority w:val="9"/>
    <w:unhideWhenUsed/>
    <w:qFormat/>
    <w:rsid w:val="00AC0E3C"/>
    <w:pPr>
      <w:keepNext/>
      <w:keepLines/>
      <w:numPr>
        <w:ilvl w:val="3"/>
        <w:numId w:val="17"/>
      </w:numPr>
      <w:spacing w:before="40" w:after="100" w:afterAutospacing="1" w:line="256" w:lineRule="auto"/>
      <w:outlineLvl w:val="3"/>
    </w:pPr>
    <w:rPr>
      <w:rFonts w:ascii="Arial" w:eastAsiaTheme="majorEastAsia" w:hAnsi="Arial" w:cs="Arial"/>
      <w:b/>
      <w:bCs/>
      <w:sz w:val="24"/>
      <w:lang w:val="en-US" w:bidi="hi-IN"/>
    </w:rPr>
  </w:style>
  <w:style w:type="paragraph" w:styleId="Heading5">
    <w:name w:val="heading 5"/>
    <w:basedOn w:val="Normal"/>
    <w:next w:val="Normal"/>
    <w:link w:val="Heading5Char"/>
    <w:unhideWhenUsed/>
    <w:qFormat/>
    <w:rsid w:val="00AC0E3C"/>
    <w:pPr>
      <w:keepNext/>
      <w:keepLines/>
      <w:numPr>
        <w:ilvl w:val="4"/>
        <w:numId w:val="17"/>
      </w:numPr>
      <w:spacing w:before="40" w:after="100" w:afterAutospacing="1" w:line="256" w:lineRule="auto"/>
      <w:outlineLvl w:val="4"/>
    </w:pPr>
    <w:rPr>
      <w:rFonts w:ascii="Arial" w:eastAsiaTheme="majorEastAsia" w:hAnsi="Arial" w:cs="Arial"/>
      <w:b/>
      <w:bCs/>
      <w:sz w:val="24"/>
      <w:lang w:val="en-US" w:bidi="hi-IN"/>
    </w:rPr>
  </w:style>
  <w:style w:type="paragraph" w:styleId="Heading6">
    <w:name w:val="heading 6"/>
    <w:basedOn w:val="Normal"/>
    <w:next w:val="Normal"/>
    <w:link w:val="Heading6Char"/>
    <w:unhideWhenUsed/>
    <w:qFormat/>
    <w:rsid w:val="00AC0E3C"/>
    <w:pPr>
      <w:widowControl w:val="0"/>
      <w:numPr>
        <w:ilvl w:val="5"/>
        <w:numId w:val="17"/>
      </w:numPr>
      <w:autoSpaceDE w:val="0"/>
      <w:autoSpaceDN w:val="0"/>
      <w:adjustRightInd w:val="0"/>
      <w:spacing w:before="240" w:after="60" w:line="240" w:lineRule="auto"/>
      <w:outlineLvl w:val="5"/>
    </w:pPr>
    <w:rPr>
      <w:rFonts w:ascii="Arial" w:eastAsia="Times New Roman" w:hAnsi="Arial" w:cs="Arial"/>
      <w:b/>
      <w:bCs/>
      <w:sz w:val="24"/>
      <w:szCs w:val="24"/>
      <w:lang w:val="en-GB"/>
    </w:rPr>
  </w:style>
  <w:style w:type="paragraph" w:styleId="Heading9">
    <w:name w:val="heading 9"/>
    <w:basedOn w:val="Normal"/>
    <w:next w:val="Normal"/>
    <w:link w:val="Heading9Char"/>
    <w:unhideWhenUsed/>
    <w:qFormat/>
    <w:rsid w:val="00DE1524"/>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0E3C"/>
    <w:rPr>
      <w:rFonts w:ascii="Arial" w:eastAsiaTheme="majorEastAsia" w:hAnsi="Arial" w:cstheme="majorBidi"/>
      <w:b/>
      <w:bCs/>
      <w:color w:val="000000" w:themeColor="text1"/>
      <w:kern w:val="0"/>
      <w:sz w:val="24"/>
      <w:szCs w:val="29"/>
      <w:lang w:val="en-US" w:bidi="hi-IN"/>
      <w14:ligatures w14:val="none"/>
    </w:rPr>
  </w:style>
  <w:style w:type="character" w:customStyle="1" w:styleId="Heading2Char">
    <w:name w:val="Heading 2 Char"/>
    <w:basedOn w:val="DefaultParagraphFont"/>
    <w:link w:val="Heading2"/>
    <w:uiPriority w:val="9"/>
    <w:rsid w:val="00AC0E3C"/>
    <w:rPr>
      <w:rFonts w:ascii="Arial" w:eastAsia="Times New Roman" w:hAnsi="Arial" w:cs="Arial"/>
      <w:b/>
      <w:bCs/>
      <w:kern w:val="0"/>
      <w:sz w:val="24"/>
      <w:szCs w:val="20"/>
      <w:lang w:val="en-GB"/>
      <w14:ligatures w14:val="none"/>
    </w:rPr>
  </w:style>
  <w:style w:type="character" w:customStyle="1" w:styleId="Heading3Char">
    <w:name w:val="Heading 3 Char"/>
    <w:basedOn w:val="DefaultParagraphFont"/>
    <w:link w:val="Heading3"/>
    <w:rsid w:val="00AC0E3C"/>
    <w:rPr>
      <w:rFonts w:ascii="Arial" w:eastAsia="Times New Roman" w:hAnsi="Arial" w:cs="Arial"/>
      <w:b/>
      <w:bCs/>
      <w:kern w:val="0"/>
      <w:sz w:val="24"/>
      <w:lang w:val="en-US" w:bidi="hi-IN"/>
      <w14:ligatures w14:val="none"/>
    </w:rPr>
  </w:style>
  <w:style w:type="character" w:customStyle="1" w:styleId="Heading4Char">
    <w:name w:val="Heading 4 Char"/>
    <w:basedOn w:val="DefaultParagraphFont"/>
    <w:link w:val="Heading4"/>
    <w:rsid w:val="00AC0E3C"/>
    <w:rPr>
      <w:rFonts w:ascii="Arial" w:eastAsiaTheme="majorEastAsia" w:hAnsi="Arial" w:cs="Arial"/>
      <w:b/>
      <w:bCs/>
      <w:kern w:val="0"/>
      <w:sz w:val="24"/>
      <w:lang w:val="en-US" w:bidi="hi-IN"/>
      <w14:ligatures w14:val="none"/>
    </w:rPr>
  </w:style>
  <w:style w:type="character" w:customStyle="1" w:styleId="Heading5Char">
    <w:name w:val="Heading 5 Char"/>
    <w:basedOn w:val="DefaultParagraphFont"/>
    <w:link w:val="Heading5"/>
    <w:rsid w:val="00AC0E3C"/>
    <w:rPr>
      <w:rFonts w:ascii="Arial" w:eastAsiaTheme="majorEastAsia" w:hAnsi="Arial" w:cs="Arial"/>
      <w:b/>
      <w:bCs/>
      <w:kern w:val="0"/>
      <w:sz w:val="24"/>
      <w:lang w:val="en-US" w:bidi="hi-IN"/>
      <w14:ligatures w14:val="none"/>
    </w:rPr>
  </w:style>
  <w:style w:type="character" w:customStyle="1" w:styleId="Heading6Char">
    <w:name w:val="Heading 6 Char"/>
    <w:basedOn w:val="DefaultParagraphFont"/>
    <w:link w:val="Heading6"/>
    <w:rsid w:val="00AC0E3C"/>
    <w:rPr>
      <w:rFonts w:ascii="Arial" w:eastAsia="Times New Roman" w:hAnsi="Arial" w:cs="Arial"/>
      <w:b/>
      <w:bCs/>
      <w:kern w:val="0"/>
      <w:sz w:val="24"/>
      <w:szCs w:val="24"/>
      <w:lang w:val="en-GB"/>
      <w14:ligatures w14:val="none"/>
    </w:rPr>
  </w:style>
  <w:style w:type="table" w:styleId="TableGrid">
    <w:name w:val="Table Grid"/>
    <w:basedOn w:val="TableNormal"/>
    <w:uiPriority w:val="39"/>
    <w:qFormat/>
    <w:rsid w:val="00AC0E3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Equipment,Numbered Indented Text,Figure_name,List Paragraph1,List Paragraph Char Char,b1,List Paragraph2,List_TIS,lp1,List Paragraph11,Number_1,new,SGLText List Paragraph,Colorful List - Accent 11,Bullet 1,Normal Sentence,ListPar1,list1"/>
    <w:basedOn w:val="Normal"/>
    <w:link w:val="ListParagraphChar"/>
    <w:uiPriority w:val="34"/>
    <w:qFormat/>
    <w:rsid w:val="00AC0E3C"/>
    <w:pPr>
      <w:spacing w:after="0" w:line="240" w:lineRule="auto"/>
      <w:ind w:left="720"/>
      <w:contextualSpacing/>
    </w:pPr>
    <w:rPr>
      <w:rFonts w:ascii="Arial" w:eastAsia="Times New Roman" w:hAnsi="Arial" w:cs="Arial"/>
      <w:bCs/>
      <w:sz w:val="24"/>
      <w:szCs w:val="20"/>
      <w:lang w:val="en-US"/>
    </w:rPr>
  </w:style>
  <w:style w:type="paragraph" w:styleId="Header">
    <w:name w:val="header"/>
    <w:basedOn w:val="Normal"/>
    <w:link w:val="HeaderChar"/>
    <w:uiPriority w:val="99"/>
    <w:unhideWhenUsed/>
    <w:rsid w:val="00AC0E3C"/>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0E3C"/>
    <w:rPr>
      <w:kern w:val="0"/>
      <w14:ligatures w14:val="none"/>
    </w:rPr>
  </w:style>
  <w:style w:type="paragraph" w:styleId="Footer">
    <w:name w:val="footer"/>
    <w:basedOn w:val="Normal"/>
    <w:link w:val="FooterChar"/>
    <w:uiPriority w:val="99"/>
    <w:unhideWhenUsed/>
    <w:rsid w:val="00AC0E3C"/>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0E3C"/>
    <w:rPr>
      <w:kern w:val="0"/>
      <w14:ligatures w14:val="none"/>
    </w:rPr>
  </w:style>
  <w:style w:type="paragraph" w:styleId="BalloonText">
    <w:name w:val="Balloon Text"/>
    <w:basedOn w:val="Normal"/>
    <w:link w:val="BalloonTextChar"/>
    <w:uiPriority w:val="99"/>
    <w:semiHidden/>
    <w:unhideWhenUsed/>
    <w:rsid w:val="00AC0E3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0E3C"/>
    <w:rPr>
      <w:rFonts w:ascii="Segoe UI" w:hAnsi="Segoe UI" w:cs="Segoe UI"/>
      <w:kern w:val="0"/>
      <w:sz w:val="18"/>
      <w:szCs w:val="18"/>
      <w14:ligatures w14:val="none"/>
    </w:rPr>
  </w:style>
  <w:style w:type="paragraph" w:styleId="Revision">
    <w:name w:val="Revision"/>
    <w:hidden/>
    <w:uiPriority w:val="99"/>
    <w:semiHidden/>
    <w:rsid w:val="00AC0E3C"/>
    <w:pPr>
      <w:spacing w:after="0" w:line="240" w:lineRule="auto"/>
    </w:pPr>
    <w:rPr>
      <w:kern w:val="0"/>
      <w14:ligatures w14:val="none"/>
    </w:rPr>
  </w:style>
  <w:style w:type="character" w:customStyle="1" w:styleId="ListParagraphChar">
    <w:name w:val="List Paragraph Char"/>
    <w:aliases w:val="Equipment Char,Numbered Indented Text Char,Figure_name Char,List Paragraph1 Char,List Paragraph Char Char Char,b1 Char,List Paragraph2 Char,List_TIS Char,lp1 Char,List Paragraph11 Char,Number_1 Char,new Char,Bullet 1 Char,list1 Char"/>
    <w:link w:val="ListParagraph"/>
    <w:uiPriority w:val="34"/>
    <w:qFormat/>
    <w:locked/>
    <w:rsid w:val="00AC0E3C"/>
    <w:rPr>
      <w:rFonts w:ascii="Arial" w:eastAsia="Times New Roman" w:hAnsi="Arial" w:cs="Arial"/>
      <w:bCs/>
      <w:kern w:val="0"/>
      <w:sz w:val="24"/>
      <w:szCs w:val="20"/>
      <w:lang w:val="en-US"/>
      <w14:ligatures w14:val="none"/>
    </w:rPr>
  </w:style>
  <w:style w:type="paragraph" w:styleId="PlainText">
    <w:name w:val="Plain Text"/>
    <w:basedOn w:val="Normal"/>
    <w:link w:val="PlainTextChar"/>
    <w:uiPriority w:val="99"/>
    <w:semiHidden/>
    <w:unhideWhenUsed/>
    <w:rsid w:val="00AC0E3C"/>
    <w:pPr>
      <w:spacing w:after="0" w:line="240" w:lineRule="auto"/>
    </w:pPr>
    <w:rPr>
      <w:rFonts w:ascii="Cambria" w:hAnsi="Cambria" w:cs="Mangal"/>
      <w:sz w:val="24"/>
      <w:szCs w:val="19"/>
      <w:lang w:bidi="hi-IN"/>
    </w:rPr>
  </w:style>
  <w:style w:type="character" w:customStyle="1" w:styleId="PlainTextChar">
    <w:name w:val="Plain Text Char"/>
    <w:basedOn w:val="DefaultParagraphFont"/>
    <w:link w:val="PlainText"/>
    <w:uiPriority w:val="99"/>
    <w:semiHidden/>
    <w:rsid w:val="00AC0E3C"/>
    <w:rPr>
      <w:rFonts w:ascii="Cambria" w:hAnsi="Cambria" w:cs="Mangal"/>
      <w:kern w:val="0"/>
      <w:sz w:val="24"/>
      <w:szCs w:val="19"/>
      <w:lang w:bidi="hi-IN"/>
      <w14:ligatures w14:val="none"/>
    </w:rPr>
  </w:style>
  <w:style w:type="paragraph" w:styleId="NoSpacing">
    <w:name w:val="No Spacing"/>
    <w:uiPriority w:val="1"/>
    <w:qFormat/>
    <w:rsid w:val="00AC0E3C"/>
    <w:pPr>
      <w:spacing w:after="0" w:line="240" w:lineRule="auto"/>
    </w:pPr>
    <w:rPr>
      <w:kern w:val="0"/>
      <w14:ligatures w14:val="none"/>
    </w:rPr>
  </w:style>
  <w:style w:type="paragraph" w:customStyle="1" w:styleId="Default">
    <w:name w:val="Default"/>
    <w:qFormat/>
    <w:rsid w:val="00AC0E3C"/>
    <w:pPr>
      <w:autoSpaceDE w:val="0"/>
      <w:autoSpaceDN w:val="0"/>
      <w:adjustRightInd w:val="0"/>
      <w:spacing w:after="0" w:line="240" w:lineRule="auto"/>
    </w:pPr>
    <w:rPr>
      <w:rFonts w:ascii="Arial" w:hAnsi="Arial" w:cs="Arial"/>
      <w:color w:val="000000"/>
      <w:kern w:val="0"/>
      <w:sz w:val="24"/>
      <w:szCs w:val="24"/>
      <w:lang w:bidi="hi-IN"/>
      <w14:ligatures w14:val="none"/>
    </w:rPr>
  </w:style>
  <w:style w:type="character" w:customStyle="1" w:styleId="HeadingFont">
    <w:name w:val="$HeadingFont"/>
    <w:rsid w:val="00AC0E3C"/>
    <w:rPr>
      <w:rFonts w:ascii="Univers" w:hAnsi="Univers"/>
      <w:b/>
      <w:bCs/>
      <w:sz w:val="20"/>
      <w:szCs w:val="20"/>
    </w:rPr>
  </w:style>
  <w:style w:type="paragraph" w:styleId="BodyTextIndent">
    <w:name w:val="Body Text Indent"/>
    <w:basedOn w:val="Normal"/>
    <w:link w:val="BodyTextIndentChar"/>
    <w:rsid w:val="00AC0E3C"/>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spacing w:after="0" w:line="240" w:lineRule="auto"/>
      <w:ind w:firstLine="600"/>
      <w:jc w:val="both"/>
    </w:pPr>
    <w:rPr>
      <w:rFonts w:ascii="Arial" w:eastAsia="Times New Roman" w:hAnsi="Arial" w:cs="Arial"/>
      <w:sz w:val="20"/>
      <w:szCs w:val="20"/>
      <w:lang w:val="en-GB"/>
    </w:rPr>
  </w:style>
  <w:style w:type="character" w:customStyle="1" w:styleId="BodyTextIndentChar">
    <w:name w:val="Body Text Indent Char"/>
    <w:basedOn w:val="DefaultParagraphFont"/>
    <w:link w:val="BodyTextIndent"/>
    <w:rsid w:val="00AC0E3C"/>
    <w:rPr>
      <w:rFonts w:ascii="Arial" w:eastAsia="Times New Roman" w:hAnsi="Arial" w:cs="Arial"/>
      <w:kern w:val="0"/>
      <w:sz w:val="20"/>
      <w:szCs w:val="20"/>
      <w:lang w:val="en-GB"/>
      <w14:ligatures w14:val="none"/>
    </w:rPr>
  </w:style>
  <w:style w:type="paragraph" w:styleId="Caption">
    <w:name w:val="caption"/>
    <w:basedOn w:val="Normal"/>
    <w:next w:val="Normal"/>
    <w:qFormat/>
    <w:rsid w:val="00AC0E3C"/>
    <w:pPr>
      <w:widowControl w:val="0"/>
      <w:autoSpaceDE w:val="0"/>
      <w:autoSpaceDN w:val="0"/>
      <w:adjustRightInd w:val="0"/>
      <w:spacing w:after="0" w:line="240" w:lineRule="auto"/>
      <w:jc w:val="center"/>
    </w:pPr>
    <w:rPr>
      <w:rFonts w:ascii="Arial" w:eastAsia="Times New Roman" w:hAnsi="Arial" w:cs="Arial"/>
      <w:sz w:val="24"/>
      <w:szCs w:val="24"/>
      <w:lang w:val="en-US"/>
    </w:rPr>
  </w:style>
  <w:style w:type="paragraph" w:customStyle="1" w:styleId="TableParagraph">
    <w:name w:val="Table Paragraph"/>
    <w:basedOn w:val="Normal"/>
    <w:uiPriority w:val="1"/>
    <w:qFormat/>
    <w:rsid w:val="00AC0E3C"/>
    <w:pPr>
      <w:widowControl w:val="0"/>
      <w:autoSpaceDE w:val="0"/>
      <w:autoSpaceDN w:val="0"/>
      <w:spacing w:after="0" w:line="240" w:lineRule="auto"/>
    </w:pPr>
    <w:rPr>
      <w:rFonts w:ascii="Arial" w:eastAsia="Arial" w:hAnsi="Arial" w:cs="Arial"/>
      <w:lang w:val="en-US"/>
    </w:rPr>
  </w:style>
  <w:style w:type="paragraph" w:styleId="BodyText">
    <w:name w:val="Body Text"/>
    <w:basedOn w:val="Normal"/>
    <w:link w:val="BodyTextChar"/>
    <w:uiPriority w:val="1"/>
    <w:unhideWhenUsed/>
    <w:qFormat/>
    <w:rsid w:val="00AC0E3C"/>
    <w:pPr>
      <w:spacing w:after="120"/>
    </w:pPr>
  </w:style>
  <w:style w:type="character" w:customStyle="1" w:styleId="BodyTextChar">
    <w:name w:val="Body Text Char"/>
    <w:basedOn w:val="DefaultParagraphFont"/>
    <w:link w:val="BodyText"/>
    <w:uiPriority w:val="1"/>
    <w:rsid w:val="00AC0E3C"/>
    <w:rPr>
      <w:kern w:val="0"/>
      <w14:ligatures w14:val="none"/>
    </w:rPr>
  </w:style>
  <w:style w:type="paragraph" w:styleId="BodyTextIndent2">
    <w:name w:val="Body Text Indent 2"/>
    <w:basedOn w:val="Normal"/>
    <w:link w:val="BodyTextIndent2Char"/>
    <w:uiPriority w:val="99"/>
    <w:unhideWhenUsed/>
    <w:rsid w:val="002877F2"/>
    <w:pPr>
      <w:spacing w:after="120" w:line="480" w:lineRule="auto"/>
      <w:ind w:left="283"/>
    </w:pPr>
  </w:style>
  <w:style w:type="character" w:customStyle="1" w:styleId="BodyTextIndent2Char">
    <w:name w:val="Body Text Indent 2 Char"/>
    <w:basedOn w:val="DefaultParagraphFont"/>
    <w:link w:val="BodyTextIndent2"/>
    <w:uiPriority w:val="99"/>
    <w:rsid w:val="002877F2"/>
    <w:rPr>
      <w:kern w:val="0"/>
      <w14:ligatures w14:val="none"/>
    </w:rPr>
  </w:style>
  <w:style w:type="paragraph" w:customStyle="1" w:styleId="xmsonormal">
    <w:name w:val="x_msonormal"/>
    <w:basedOn w:val="Normal"/>
    <w:rsid w:val="009B324A"/>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customStyle="1" w:styleId="xmsolistparagraph">
    <w:name w:val="x_msolistparagraph"/>
    <w:basedOn w:val="Normal"/>
    <w:rsid w:val="009B324A"/>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customStyle="1" w:styleId="Heading9Char">
    <w:name w:val="Heading 9 Char"/>
    <w:basedOn w:val="DefaultParagraphFont"/>
    <w:link w:val="Heading9"/>
    <w:uiPriority w:val="9"/>
    <w:rsid w:val="00DE1524"/>
    <w:rPr>
      <w:rFonts w:asciiTheme="majorHAnsi" w:eastAsiaTheme="majorEastAsia" w:hAnsiTheme="majorHAnsi" w:cstheme="majorBidi"/>
      <w:i/>
      <w:iCs/>
      <w:color w:val="272727" w:themeColor="text1" w:themeTint="D8"/>
      <w:kern w:val="0"/>
      <w:sz w:val="21"/>
      <w:szCs w:val="21"/>
      <w14:ligatures w14:val="none"/>
    </w:rPr>
  </w:style>
  <w:style w:type="paragraph" w:customStyle="1" w:styleId="Pa4">
    <w:name w:val="Pa4"/>
    <w:basedOn w:val="Default"/>
    <w:next w:val="Default"/>
    <w:uiPriority w:val="99"/>
    <w:rsid w:val="008A6188"/>
    <w:pPr>
      <w:spacing w:line="181" w:lineRule="atLeast"/>
    </w:pPr>
    <w:rPr>
      <w:rFonts w:ascii="DIN-Black" w:hAnsi="DIN-Black" w:cstheme="minorBidi"/>
      <w:color w:val="auto"/>
    </w:rPr>
  </w:style>
  <w:style w:type="character" w:customStyle="1" w:styleId="normaltextrun">
    <w:name w:val="normaltextrun"/>
    <w:basedOn w:val="DefaultParagraphFont"/>
    <w:rsid w:val="00BA506E"/>
  </w:style>
  <w:style w:type="character" w:customStyle="1" w:styleId="findhit">
    <w:name w:val="findhit"/>
    <w:basedOn w:val="DefaultParagraphFont"/>
    <w:rsid w:val="00BA506E"/>
  </w:style>
  <w:style w:type="character" w:customStyle="1" w:styleId="eop">
    <w:name w:val="eop"/>
    <w:basedOn w:val="DefaultParagraphFont"/>
    <w:rsid w:val="00BA506E"/>
  </w:style>
  <w:style w:type="character" w:styleId="CommentReference">
    <w:name w:val="annotation reference"/>
    <w:basedOn w:val="DefaultParagraphFont"/>
    <w:uiPriority w:val="99"/>
    <w:semiHidden/>
    <w:unhideWhenUsed/>
    <w:rsid w:val="00D709AE"/>
    <w:rPr>
      <w:sz w:val="16"/>
      <w:szCs w:val="16"/>
    </w:rPr>
  </w:style>
  <w:style w:type="paragraph" w:styleId="CommentText">
    <w:name w:val="annotation text"/>
    <w:basedOn w:val="Normal"/>
    <w:link w:val="CommentTextChar"/>
    <w:uiPriority w:val="99"/>
    <w:unhideWhenUsed/>
    <w:rsid w:val="00D709AE"/>
    <w:pPr>
      <w:spacing w:line="240" w:lineRule="auto"/>
    </w:pPr>
    <w:rPr>
      <w:sz w:val="20"/>
      <w:szCs w:val="20"/>
    </w:rPr>
  </w:style>
  <w:style w:type="character" w:customStyle="1" w:styleId="CommentTextChar">
    <w:name w:val="Comment Text Char"/>
    <w:basedOn w:val="DefaultParagraphFont"/>
    <w:link w:val="CommentText"/>
    <w:uiPriority w:val="99"/>
    <w:rsid w:val="00D709AE"/>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D709AE"/>
    <w:rPr>
      <w:b/>
      <w:bCs/>
    </w:rPr>
  </w:style>
  <w:style w:type="character" w:customStyle="1" w:styleId="CommentSubjectChar">
    <w:name w:val="Comment Subject Char"/>
    <w:basedOn w:val="CommentTextChar"/>
    <w:link w:val="CommentSubject"/>
    <w:uiPriority w:val="99"/>
    <w:semiHidden/>
    <w:rsid w:val="00D709AE"/>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868126">
      <w:bodyDiv w:val="1"/>
      <w:marLeft w:val="0"/>
      <w:marRight w:val="0"/>
      <w:marTop w:val="0"/>
      <w:marBottom w:val="0"/>
      <w:divBdr>
        <w:top w:val="none" w:sz="0" w:space="0" w:color="auto"/>
        <w:left w:val="none" w:sz="0" w:space="0" w:color="auto"/>
        <w:bottom w:val="none" w:sz="0" w:space="0" w:color="auto"/>
        <w:right w:val="none" w:sz="0" w:space="0" w:color="auto"/>
      </w:divBdr>
    </w:div>
    <w:div w:id="1286542165">
      <w:bodyDiv w:val="1"/>
      <w:marLeft w:val="0"/>
      <w:marRight w:val="0"/>
      <w:marTop w:val="0"/>
      <w:marBottom w:val="0"/>
      <w:divBdr>
        <w:top w:val="none" w:sz="0" w:space="0" w:color="auto"/>
        <w:left w:val="none" w:sz="0" w:space="0" w:color="auto"/>
        <w:bottom w:val="none" w:sz="0" w:space="0" w:color="auto"/>
        <w:right w:val="none" w:sz="0" w:space="0" w:color="auto"/>
      </w:divBdr>
    </w:div>
    <w:div w:id="1346591158">
      <w:bodyDiv w:val="1"/>
      <w:marLeft w:val="0"/>
      <w:marRight w:val="0"/>
      <w:marTop w:val="0"/>
      <w:marBottom w:val="0"/>
      <w:divBdr>
        <w:top w:val="none" w:sz="0" w:space="0" w:color="auto"/>
        <w:left w:val="none" w:sz="0" w:space="0" w:color="auto"/>
        <w:bottom w:val="none" w:sz="0" w:space="0" w:color="auto"/>
        <w:right w:val="none" w:sz="0" w:space="0" w:color="auto"/>
      </w:divBdr>
    </w:div>
    <w:div w:id="1451321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80415-AF89-4426-97EA-8E31731BB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65</Pages>
  <Words>17697</Words>
  <Characters>100878</Characters>
  <Application>Microsoft Office Word</Application>
  <DocSecurity>0</DocSecurity>
  <Lines>840</Lines>
  <Paragraphs>236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Brajesh Kumar</dc:creator>
  <cp:keywords/>
  <dc:description/>
  <cp:lastModifiedBy>Kapil Mandil {कपिल मंडिल}</cp:lastModifiedBy>
  <cp:revision>14</cp:revision>
  <cp:lastPrinted>2024-01-05T11:02:00Z</cp:lastPrinted>
  <dcterms:created xsi:type="dcterms:W3CDTF">2023-12-19T09:47:00Z</dcterms:created>
  <dcterms:modified xsi:type="dcterms:W3CDTF">2024-01-08T12:07:00Z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af78b8eeb10c99dee830a5186712a8a346dba292680f475905a51ae3f623aa76</vt:lpwstr>
  </property>
</Properties>
</file>